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8A1" w:rsidRDefault="00E2271F" w:rsidP="00E2271F">
      <w:pPr>
        <w:tabs>
          <w:tab w:val="left" w:pos="4536"/>
        </w:tabs>
        <w:ind w:left="3540"/>
      </w:pPr>
      <w:r>
        <w:t xml:space="preserve">      </w:t>
      </w:r>
      <w:r>
        <w:rPr>
          <w:noProof/>
          <w:lang w:eastAsia="tr-TR"/>
        </w:rPr>
        <w:drawing>
          <wp:inline distT="0" distB="0" distL="0" distR="0" wp14:anchorId="7AB91A5A">
            <wp:extent cx="866775" cy="69532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66775" cy="695325"/>
                    </a:xfrm>
                    <a:prstGeom prst="rect">
                      <a:avLst/>
                    </a:prstGeom>
                    <a:noFill/>
                  </pic:spPr>
                </pic:pic>
              </a:graphicData>
            </a:graphic>
          </wp:inline>
        </w:drawing>
      </w:r>
    </w:p>
    <w:p w:rsidR="00E2271F" w:rsidRPr="00E2271F" w:rsidRDefault="00E2271F" w:rsidP="00A771CC">
      <w:pPr>
        <w:jc w:val="center"/>
        <w:rPr>
          <w:rFonts w:ascii="Times New Roman" w:hAnsi="Times New Roman" w:cs="Times New Roman"/>
          <w:b/>
          <w:sz w:val="24"/>
          <w:szCs w:val="24"/>
        </w:rPr>
      </w:pPr>
      <w:r w:rsidRPr="00E2271F">
        <w:rPr>
          <w:rFonts w:ascii="Times New Roman" w:hAnsi="Times New Roman" w:cs="Times New Roman"/>
          <w:b/>
          <w:sz w:val="24"/>
          <w:szCs w:val="24"/>
        </w:rPr>
        <w:t>OKAN ÜNİVERSİTESİ</w:t>
      </w:r>
    </w:p>
    <w:p w:rsidR="00E2271F" w:rsidRPr="00E2271F" w:rsidRDefault="00E2271F" w:rsidP="00A771CC">
      <w:pPr>
        <w:jc w:val="center"/>
        <w:rPr>
          <w:rFonts w:ascii="Times New Roman" w:hAnsi="Times New Roman" w:cs="Times New Roman"/>
          <w:b/>
          <w:sz w:val="24"/>
          <w:szCs w:val="24"/>
        </w:rPr>
      </w:pPr>
      <w:r w:rsidRPr="00E2271F">
        <w:rPr>
          <w:rFonts w:ascii="Times New Roman" w:hAnsi="Times New Roman" w:cs="Times New Roman"/>
          <w:b/>
          <w:sz w:val="24"/>
          <w:szCs w:val="24"/>
        </w:rPr>
        <w:t>SAĞLIK HİZMETLERİ MESLEK YÜKSEKOKULU</w:t>
      </w:r>
    </w:p>
    <w:p w:rsidR="00E77547" w:rsidRDefault="00E2271F" w:rsidP="00A771CC">
      <w:pPr>
        <w:jc w:val="center"/>
        <w:rPr>
          <w:rFonts w:ascii="Times New Roman" w:hAnsi="Times New Roman" w:cs="Times New Roman"/>
          <w:b/>
          <w:sz w:val="24"/>
          <w:szCs w:val="24"/>
        </w:rPr>
      </w:pPr>
      <w:r w:rsidRPr="00E2271F">
        <w:rPr>
          <w:rFonts w:ascii="Times New Roman" w:hAnsi="Times New Roman" w:cs="Times New Roman"/>
          <w:b/>
          <w:sz w:val="24"/>
          <w:szCs w:val="24"/>
        </w:rPr>
        <w:t>DİYALİZ PROGRAMI</w:t>
      </w:r>
      <w:r w:rsidR="00CC6133">
        <w:rPr>
          <w:rFonts w:ascii="Times New Roman" w:hAnsi="Times New Roman" w:cs="Times New Roman"/>
          <w:b/>
          <w:sz w:val="24"/>
          <w:szCs w:val="24"/>
        </w:rPr>
        <w:t xml:space="preserve"> </w:t>
      </w:r>
    </w:p>
    <w:p w:rsidR="00E2271F" w:rsidRDefault="00EC3593" w:rsidP="00A771CC">
      <w:pPr>
        <w:jc w:val="center"/>
        <w:rPr>
          <w:rFonts w:ascii="Times New Roman" w:hAnsi="Times New Roman" w:cs="Times New Roman"/>
          <w:b/>
          <w:sz w:val="24"/>
          <w:szCs w:val="24"/>
        </w:rPr>
      </w:pPr>
      <w:r>
        <w:rPr>
          <w:rFonts w:ascii="Times New Roman" w:hAnsi="Times New Roman" w:cs="Times New Roman"/>
          <w:b/>
          <w:sz w:val="24"/>
          <w:szCs w:val="24"/>
        </w:rPr>
        <w:t xml:space="preserve">2023-2024 </w:t>
      </w:r>
      <w:bookmarkStart w:id="0" w:name="_GoBack"/>
      <w:bookmarkEnd w:id="0"/>
      <w:r w:rsidR="00E77547">
        <w:rPr>
          <w:rFonts w:ascii="Times New Roman" w:hAnsi="Times New Roman" w:cs="Times New Roman"/>
          <w:b/>
          <w:sz w:val="24"/>
          <w:szCs w:val="24"/>
        </w:rPr>
        <w:t>DERS İÇERİKLERİ</w:t>
      </w:r>
    </w:p>
    <w:p w:rsidR="00EB7352" w:rsidRDefault="00EB7352" w:rsidP="00920E1A">
      <w:pPr>
        <w:rPr>
          <w:rFonts w:ascii="Times New Roman" w:hAnsi="Times New Roman"/>
          <w:b/>
          <w:sz w:val="24"/>
          <w:szCs w:val="24"/>
        </w:rPr>
      </w:pPr>
    </w:p>
    <w:p w:rsidR="00920E1A" w:rsidRPr="00086FC9" w:rsidRDefault="00920E1A" w:rsidP="00920E1A">
      <w:pPr>
        <w:rPr>
          <w:rFonts w:ascii="Times New Roman" w:hAnsi="Times New Roman"/>
          <w:b/>
          <w:sz w:val="24"/>
          <w:szCs w:val="24"/>
        </w:rPr>
      </w:pPr>
      <w:r w:rsidRPr="00086FC9">
        <w:rPr>
          <w:rFonts w:ascii="Times New Roman" w:hAnsi="Times New Roman"/>
          <w:b/>
          <w:sz w:val="24"/>
          <w:szCs w:val="24"/>
        </w:rPr>
        <w:t>I.YARIYIL</w:t>
      </w:r>
    </w:p>
    <w:p w:rsidR="00920E1A" w:rsidRPr="00DD4FDA" w:rsidRDefault="00920E1A" w:rsidP="00920E1A">
      <w:pPr>
        <w:spacing w:before="120" w:after="120" w:line="360" w:lineRule="auto"/>
        <w:rPr>
          <w:rFonts w:ascii="Times New Roman" w:hAnsi="Times New Roman"/>
          <w:b/>
          <w:sz w:val="24"/>
          <w:szCs w:val="24"/>
        </w:rPr>
      </w:pPr>
      <w:r w:rsidRPr="00DD4FDA">
        <w:rPr>
          <w:rFonts w:ascii="Times New Roman" w:hAnsi="Times New Roman"/>
          <w:b/>
          <w:sz w:val="24"/>
          <w:szCs w:val="24"/>
        </w:rPr>
        <w:t>ATA101 ATATÜRK İLKEL</w:t>
      </w:r>
      <w:r>
        <w:rPr>
          <w:rFonts w:ascii="Times New Roman" w:hAnsi="Times New Roman"/>
          <w:b/>
          <w:sz w:val="24"/>
          <w:szCs w:val="24"/>
        </w:rPr>
        <w:t xml:space="preserve">ERİ VE İNKILÂP TARİHİ I </w:t>
      </w:r>
      <w:r w:rsidR="00EB1829">
        <w:rPr>
          <w:rFonts w:ascii="Times New Roman" w:hAnsi="Times New Roman"/>
          <w:b/>
          <w:sz w:val="24"/>
          <w:szCs w:val="24"/>
        </w:rPr>
        <w:t>(2-0-2) AKTS 2</w:t>
      </w:r>
    </w:p>
    <w:p w:rsidR="00920E1A" w:rsidRPr="00811D0F" w:rsidRDefault="00920E1A" w:rsidP="00920E1A">
      <w:pPr>
        <w:jc w:val="both"/>
        <w:rPr>
          <w:rFonts w:ascii="Times New Roman" w:hAnsi="Times New Roman"/>
          <w:sz w:val="24"/>
          <w:szCs w:val="24"/>
        </w:rPr>
      </w:pPr>
      <w:r w:rsidRPr="00811D0F">
        <w:rPr>
          <w:rFonts w:ascii="Times New Roman" w:hAnsi="Times New Roman"/>
          <w:sz w:val="24"/>
          <w:szCs w:val="24"/>
        </w:rPr>
        <w:t>Türk Cumhuriyet Tarihi, Atatürk İlke Ve İnkılapları Hakkında Bilgiler Verilmektedir. Kavramlar, Avrupa’daki Gelişmeler, Sanayi Devrimi Ve Fransız İhtilali, Yeni Osmanlılar, Meşrutiyet, Trablusgarp Ve Balkan Savaşları, I. Dünya Savaşı, Mili Kurtuluş Savaşı Hazırlık Dönemi, Kongreler, Misakı Milli, TBMM Dönemi, Milli Cephelerin Kurulması, Lozan Antlaşması</w:t>
      </w:r>
    </w:p>
    <w:p w:rsidR="00920E1A" w:rsidRPr="00525E8B" w:rsidRDefault="00920E1A" w:rsidP="00525E8B">
      <w:pPr>
        <w:spacing w:before="120" w:after="120" w:line="360" w:lineRule="auto"/>
        <w:rPr>
          <w:rFonts w:ascii="Times New Roman" w:hAnsi="Times New Roman"/>
          <w:b/>
          <w:sz w:val="24"/>
          <w:szCs w:val="24"/>
        </w:rPr>
      </w:pPr>
      <w:r>
        <w:rPr>
          <w:rFonts w:ascii="Times New Roman" w:hAnsi="Times New Roman"/>
          <w:b/>
          <w:sz w:val="24"/>
          <w:szCs w:val="24"/>
        </w:rPr>
        <w:t>STRD101 TÜRK DİLİ I</w:t>
      </w:r>
      <w:r w:rsidR="00525E8B">
        <w:rPr>
          <w:rFonts w:ascii="Times New Roman" w:hAnsi="Times New Roman"/>
          <w:b/>
          <w:sz w:val="24"/>
          <w:szCs w:val="24"/>
        </w:rPr>
        <w:t xml:space="preserve"> (2-0-2) AKTS 2</w:t>
      </w:r>
      <w:r>
        <w:rPr>
          <w:rFonts w:ascii="Times New Roman" w:hAnsi="Times New Roman"/>
          <w:b/>
          <w:sz w:val="24"/>
          <w:szCs w:val="24"/>
        </w:rPr>
        <w:t xml:space="preserve"> </w:t>
      </w:r>
      <w:r w:rsidRPr="00811D0F">
        <w:rPr>
          <w:rFonts w:ascii="Times New Roman" w:hAnsi="Times New Roman"/>
          <w:sz w:val="24"/>
          <w:szCs w:val="24"/>
        </w:rPr>
        <w:t xml:space="preserve"> </w:t>
      </w:r>
    </w:p>
    <w:p w:rsidR="00920E1A" w:rsidRDefault="00920E1A" w:rsidP="00920E1A">
      <w:pPr>
        <w:jc w:val="both"/>
        <w:rPr>
          <w:rFonts w:ascii="Times New Roman" w:hAnsi="Times New Roman"/>
          <w:sz w:val="24"/>
          <w:szCs w:val="24"/>
        </w:rPr>
      </w:pPr>
      <w:r w:rsidRPr="00FB61F0">
        <w:rPr>
          <w:rFonts w:ascii="Times New Roman" w:hAnsi="Times New Roman"/>
          <w:sz w:val="24"/>
          <w:szCs w:val="24"/>
        </w:rPr>
        <w:t>Dil Nedir? Dilin Ulus Yaşamındaki Yeri Ve Önemi, Dil- Kültür İlişkisi / Dilbilgisinin Tanımı, İşlevi Ve Bölümleri/ Sesbilgisi; Türkçe'nin Sesleri Ve Ses Özellikleri/ Biçimbilgisi; Türkçe'nin Biçimsel Özellikleri (Kökler- Ekler) / Sözcükler Ve Söz Öbekleri/ Kompozisyonla İlgili Genel Bilgiler; Konu, Bakış Açısı, Düşünce, Ana Ve Yardımcı Düşünceler, Paragraf, Düşünsel Düzen /Yazılı Anlatım; Dilekçe Yazma; Alıntı Yapma, Dipnot Ve Kaynakça Yazma/ Sözlü Anltım; Konuşma Ve Konuşma Türleri (Hazırlıklı Konuşma, Açıkoturum Ve Tartışma İlkeleri) / Edebiyat Türleri; Sanatsal (Şiir, Öykü, Roman, Tiyatro) Ve Düşünsel (Makale, Fıkra, Deneme, Eleştiri, Röportaj…) / Edebiyat Ve/Veya Düşünce Dünyasıyla İlgili Yapıtların Okunup İncelenmesi / Kurgulayıcı Bir Metni (Öykü, Roman, Tiyatro) İnceleme.</w:t>
      </w:r>
    </w:p>
    <w:p w:rsidR="005C1E83" w:rsidRDefault="005C1E83" w:rsidP="00A27725">
      <w:pPr>
        <w:spacing w:before="120" w:after="120" w:line="360" w:lineRule="auto"/>
        <w:rPr>
          <w:rFonts w:ascii="Times New Roman" w:hAnsi="Times New Roman"/>
          <w:b/>
          <w:sz w:val="24"/>
          <w:szCs w:val="24"/>
        </w:rPr>
      </w:pPr>
      <w:r w:rsidRPr="005C1E83">
        <w:rPr>
          <w:rFonts w:ascii="Times New Roman" w:hAnsi="Times New Roman"/>
          <w:b/>
          <w:sz w:val="24"/>
          <w:szCs w:val="24"/>
        </w:rPr>
        <w:t>SHT101 ANATOMİ</w:t>
      </w:r>
      <w:r w:rsidR="00A27725">
        <w:rPr>
          <w:rFonts w:ascii="Times New Roman" w:hAnsi="Times New Roman"/>
          <w:b/>
          <w:sz w:val="24"/>
          <w:szCs w:val="24"/>
        </w:rPr>
        <w:t xml:space="preserve"> (3-0-3) AKTS 5</w:t>
      </w:r>
    </w:p>
    <w:p w:rsidR="00825D23" w:rsidRDefault="00825D23" w:rsidP="00825D23">
      <w:pPr>
        <w:jc w:val="both"/>
        <w:rPr>
          <w:rFonts w:ascii="Times New Roman" w:hAnsi="Times New Roman" w:cs="Times New Roman"/>
          <w:sz w:val="24"/>
          <w:szCs w:val="24"/>
        </w:rPr>
      </w:pPr>
      <w:r>
        <w:rPr>
          <w:rFonts w:ascii="Times New Roman" w:hAnsi="Times New Roman" w:cs="Times New Roman"/>
          <w:sz w:val="24"/>
          <w:szCs w:val="24"/>
        </w:rPr>
        <w:t>Anatomiye giriş,terimler,İskelet sistemi,</w:t>
      </w:r>
      <w:r w:rsidRPr="00825D23">
        <w:rPr>
          <w:rFonts w:ascii="Times New Roman" w:hAnsi="Times New Roman" w:cs="Times New Roman"/>
          <w:sz w:val="24"/>
          <w:szCs w:val="24"/>
        </w:rPr>
        <w:t xml:space="preserve">Kas ve iskelet sistemi, Eklemler, </w:t>
      </w:r>
      <w:r>
        <w:rPr>
          <w:rFonts w:ascii="Times New Roman" w:hAnsi="Times New Roman" w:cs="Times New Roman"/>
          <w:sz w:val="24"/>
          <w:szCs w:val="24"/>
        </w:rPr>
        <w:t>Kas  sistemi, Sindirim sistemi,Sindirim sistemi,Solunum sistemi,</w:t>
      </w:r>
      <w:r w:rsidRPr="00825D23">
        <w:rPr>
          <w:rFonts w:ascii="Times New Roman" w:hAnsi="Times New Roman" w:cs="Times New Roman"/>
          <w:sz w:val="24"/>
          <w:szCs w:val="24"/>
        </w:rPr>
        <w:t xml:space="preserve">Dolaşım </w:t>
      </w:r>
      <w:r>
        <w:rPr>
          <w:rFonts w:ascii="Times New Roman" w:hAnsi="Times New Roman" w:cs="Times New Roman"/>
          <w:sz w:val="24"/>
          <w:szCs w:val="24"/>
        </w:rPr>
        <w:t>sistemi,</w:t>
      </w:r>
      <w:r w:rsidRPr="00825D23">
        <w:rPr>
          <w:rFonts w:ascii="Times New Roman" w:hAnsi="Times New Roman" w:cs="Times New Roman"/>
          <w:sz w:val="24"/>
          <w:szCs w:val="24"/>
        </w:rPr>
        <w:t>Boşaltım sistemi, Ürogenital sistem, Sinir sistemi</w:t>
      </w:r>
    </w:p>
    <w:p w:rsidR="00844662" w:rsidRPr="00844662" w:rsidRDefault="00844662" w:rsidP="00844662">
      <w:pPr>
        <w:rPr>
          <w:rFonts w:ascii="Times New Roman" w:hAnsi="Times New Roman" w:cs="Times New Roman"/>
          <w:b/>
          <w:sz w:val="24"/>
          <w:szCs w:val="24"/>
        </w:rPr>
      </w:pPr>
      <w:r w:rsidRPr="00844662">
        <w:rPr>
          <w:rFonts w:ascii="Times New Roman" w:hAnsi="Times New Roman" w:cs="Times New Roman"/>
          <w:b/>
          <w:sz w:val="24"/>
          <w:szCs w:val="24"/>
        </w:rPr>
        <w:t>DYZ101 HASTA BAKIM İLKELERİ</w:t>
      </w:r>
      <w:r w:rsidR="0070007F">
        <w:rPr>
          <w:rFonts w:ascii="Times New Roman" w:hAnsi="Times New Roman" w:cs="Times New Roman"/>
          <w:b/>
          <w:sz w:val="24"/>
          <w:szCs w:val="24"/>
        </w:rPr>
        <w:t xml:space="preserve"> </w:t>
      </w:r>
      <w:r w:rsidR="0070007F">
        <w:rPr>
          <w:rFonts w:ascii="Times New Roman" w:hAnsi="Times New Roman"/>
          <w:b/>
          <w:sz w:val="24"/>
          <w:szCs w:val="24"/>
        </w:rPr>
        <w:t>(3-0-3) AKTS 5</w:t>
      </w:r>
      <w:r w:rsidR="0070007F">
        <w:rPr>
          <w:rFonts w:ascii="Times New Roman" w:hAnsi="Times New Roman" w:cs="Times New Roman"/>
          <w:b/>
          <w:sz w:val="24"/>
          <w:szCs w:val="24"/>
        </w:rPr>
        <w:t xml:space="preserve"> </w:t>
      </w:r>
    </w:p>
    <w:p w:rsidR="001311F8" w:rsidRDefault="00844662" w:rsidP="001311F8">
      <w:pPr>
        <w:jc w:val="both"/>
        <w:rPr>
          <w:rFonts w:ascii="Times New Roman" w:hAnsi="Times New Roman" w:cs="Times New Roman"/>
          <w:sz w:val="24"/>
          <w:szCs w:val="24"/>
        </w:rPr>
      </w:pPr>
      <w:r w:rsidRPr="00844662">
        <w:rPr>
          <w:rFonts w:ascii="Times New Roman" w:hAnsi="Times New Roman" w:cs="Times New Roman"/>
          <w:sz w:val="24"/>
          <w:szCs w:val="24"/>
        </w:rPr>
        <w:t>İnsan ve Gereksinimleri, Sağlık ve Hastalık Kavramları, Sağlığın Korunması ve Geliştirilmesi, İletişim ve İletişim İlkeleri, Hayati Belirtilerin Ölçülmesi Kaydedilmesi, Sıcak Soğuk Uygulamalar, Hastane Enfeksiyonları Sterilizasyon Yöntemleri, Bireysel Hijyen, Dekubitüs Oluşumu Ve Tedavisi, Yatak Yapımı, Hastanın Yatak İçinde Döndürülmesi Kullanılan Pozisyonları, Uyku Ve Dinlenmenin Sağlanması, Beslenme Gereksiniminin Karşılanması, İlaç Uygulama Yöntemleri, Dolaşım sistemi ve Sorunları, Sindirim Sistemi Ve Sorunları, Solunum Sistemi Sorunları, Üriner Sistem Sorunları, Terminal Dönem Hasta Bakımı</w:t>
      </w:r>
    </w:p>
    <w:p w:rsidR="002B3BC6" w:rsidRPr="001311F8" w:rsidRDefault="002B3BC6" w:rsidP="001311F8">
      <w:pPr>
        <w:jc w:val="both"/>
        <w:rPr>
          <w:rFonts w:ascii="Times New Roman" w:hAnsi="Times New Roman" w:cs="Times New Roman"/>
          <w:sz w:val="24"/>
          <w:szCs w:val="24"/>
        </w:rPr>
      </w:pPr>
      <w:r w:rsidRPr="002B3BC6">
        <w:rPr>
          <w:rFonts w:ascii="Times New Roman" w:hAnsi="Times New Roman" w:cs="Times New Roman"/>
          <w:b/>
          <w:sz w:val="24"/>
          <w:szCs w:val="24"/>
        </w:rPr>
        <w:lastRenderedPageBreak/>
        <w:t>SHT111 BİYOKİMYA</w:t>
      </w:r>
      <w:r w:rsidR="00013B1B">
        <w:rPr>
          <w:rFonts w:ascii="Times New Roman" w:hAnsi="Times New Roman" w:cs="Times New Roman"/>
          <w:b/>
          <w:sz w:val="24"/>
          <w:szCs w:val="24"/>
        </w:rPr>
        <w:t xml:space="preserve"> </w:t>
      </w:r>
      <w:r w:rsidR="00013B1B">
        <w:rPr>
          <w:rFonts w:ascii="Times New Roman" w:hAnsi="Times New Roman"/>
          <w:b/>
          <w:sz w:val="24"/>
          <w:szCs w:val="24"/>
        </w:rPr>
        <w:t>(3-0-3) AKTS 4</w:t>
      </w:r>
    </w:p>
    <w:p w:rsidR="00CD05A6" w:rsidRDefault="00CD05A6" w:rsidP="00CD05A6">
      <w:pPr>
        <w:jc w:val="both"/>
        <w:rPr>
          <w:rFonts w:ascii="Times New Roman" w:hAnsi="Times New Roman" w:cs="Times New Roman"/>
          <w:sz w:val="24"/>
          <w:szCs w:val="24"/>
        </w:rPr>
      </w:pPr>
      <w:r w:rsidRPr="00CD05A6">
        <w:rPr>
          <w:rFonts w:ascii="Times New Roman" w:hAnsi="Times New Roman" w:cs="Times New Roman"/>
          <w:sz w:val="24"/>
          <w:szCs w:val="24"/>
        </w:rPr>
        <w:t>Biyokimyanın konuları, Biyomoleküller ve hücre yapısı, Biyokimyanın konuları, Biyomoleküller ve hücre yapısı, Suyun özellikleri ve sulu çözeltiler, Proteinler, Proteinler, Enzimler, Enzimler, Karbonhidratlar, Karbonhidratlar, Lipitler ve zar yapısı, Lipitler ve zar yapısı (Hormonlar ve vitaminler), Nükleotid ve nükleik asitler</w:t>
      </w:r>
    </w:p>
    <w:p w:rsidR="00476DD5" w:rsidRDefault="00476DD5" w:rsidP="007A7716">
      <w:pPr>
        <w:rPr>
          <w:rFonts w:ascii="Times New Roman" w:hAnsi="Times New Roman" w:cs="Times New Roman"/>
          <w:b/>
          <w:sz w:val="24"/>
          <w:szCs w:val="24"/>
        </w:rPr>
      </w:pPr>
      <w:r w:rsidRPr="00476DD5">
        <w:rPr>
          <w:rFonts w:ascii="Times New Roman" w:hAnsi="Times New Roman" w:cs="Times New Roman"/>
          <w:b/>
          <w:sz w:val="24"/>
          <w:szCs w:val="24"/>
        </w:rPr>
        <w:t>SHT112 TEMEL İLKYARDIM</w:t>
      </w:r>
      <w:r w:rsidR="00BC58F8">
        <w:rPr>
          <w:rFonts w:ascii="Times New Roman" w:hAnsi="Times New Roman" w:cs="Times New Roman"/>
          <w:b/>
          <w:sz w:val="24"/>
          <w:szCs w:val="24"/>
        </w:rPr>
        <w:t xml:space="preserve"> </w:t>
      </w:r>
      <w:r w:rsidR="00BC58F8">
        <w:rPr>
          <w:rFonts w:ascii="Times New Roman" w:hAnsi="Times New Roman"/>
          <w:b/>
          <w:sz w:val="24"/>
          <w:szCs w:val="24"/>
        </w:rPr>
        <w:t>(1-0-1) AKTS 2</w:t>
      </w:r>
    </w:p>
    <w:p w:rsidR="00D469AC" w:rsidRDefault="00D469AC" w:rsidP="00D469AC">
      <w:pPr>
        <w:jc w:val="both"/>
        <w:rPr>
          <w:rFonts w:ascii="Times New Roman" w:hAnsi="Times New Roman" w:cs="Times New Roman"/>
          <w:sz w:val="24"/>
          <w:szCs w:val="24"/>
        </w:rPr>
      </w:pPr>
      <w:r w:rsidRPr="00D469AC">
        <w:rPr>
          <w:rFonts w:ascii="Times New Roman" w:hAnsi="Times New Roman" w:cs="Times New Roman"/>
          <w:sz w:val="24"/>
          <w:szCs w:val="24"/>
        </w:rPr>
        <w:t>İlk yardımın, önemi ve kuralları, toplumda felaket durumları, nedenleri, ortaya çıkan sorunlar ve sivil savunma, yaralanmalarda ilk yardım, kanamalarda ilk yardım, solunum ve dolaşım sistemi ile ilgili ilk yardım uygulamaları ve şok Ekstremite kırıklarında ve kanamalarında ilk yardım, omur, kafa, göğüs kemiği kırıkları ve kanamalarda ilk yardım, kurtarma ve taşıma yöntemleri, yanık, elektrik çarpması, donma, besin ve kimyasal madde zehirlenmelerinde ilk yardım, ilk yardımı gerektiren diğer durumlar.</w:t>
      </w:r>
    </w:p>
    <w:p w:rsidR="007C750C" w:rsidRDefault="007C750C" w:rsidP="0030030D">
      <w:pPr>
        <w:rPr>
          <w:rFonts w:ascii="Times New Roman" w:hAnsi="Times New Roman" w:cs="Times New Roman"/>
          <w:b/>
          <w:sz w:val="24"/>
          <w:szCs w:val="24"/>
        </w:rPr>
      </w:pPr>
      <w:r>
        <w:rPr>
          <w:rFonts w:ascii="Times New Roman" w:hAnsi="Times New Roman" w:cs="Times New Roman"/>
          <w:b/>
          <w:sz w:val="24"/>
          <w:szCs w:val="24"/>
        </w:rPr>
        <w:t>SHT113 DAVRANIŞ BİLİMLERİ</w:t>
      </w:r>
      <w:r w:rsidR="00984034">
        <w:rPr>
          <w:rFonts w:ascii="Times New Roman" w:hAnsi="Times New Roman" w:cs="Times New Roman"/>
          <w:b/>
          <w:sz w:val="24"/>
          <w:szCs w:val="24"/>
        </w:rPr>
        <w:t xml:space="preserve"> </w:t>
      </w:r>
      <w:r w:rsidR="00984034">
        <w:rPr>
          <w:rFonts w:ascii="Times New Roman" w:hAnsi="Times New Roman"/>
          <w:b/>
          <w:sz w:val="24"/>
          <w:szCs w:val="24"/>
        </w:rPr>
        <w:t>(2-0-2) AKTS 4</w:t>
      </w:r>
    </w:p>
    <w:p w:rsidR="00D33A50" w:rsidRDefault="00D33A50" w:rsidP="00D33A50">
      <w:pPr>
        <w:jc w:val="both"/>
        <w:rPr>
          <w:rFonts w:ascii="Times New Roman" w:hAnsi="Times New Roman" w:cs="Times New Roman"/>
          <w:sz w:val="24"/>
          <w:szCs w:val="24"/>
        </w:rPr>
      </w:pPr>
      <w:r w:rsidRPr="00D33A50">
        <w:rPr>
          <w:rFonts w:ascii="Times New Roman" w:hAnsi="Times New Roman" w:cs="Times New Roman"/>
          <w:sz w:val="24"/>
          <w:szCs w:val="24"/>
        </w:rPr>
        <w:t>Derse genel bir bakış ve ders içeriğinin anlatılması, Davranış Bilimlerine giriş ve davranış bilimlerinin temel kavramları, Kültürel değişme, sosyal etki ve uyma davranışı, Öğrenme, Algılama, Tutum kavramı ve tutumların çeşitleri ve yönleri, Savunma mekanizmaları, Davranış Bozuklukları, Motivasyon, Ön Yargılar, Davranış bilimlerinde liderlik, Öğrenci Proje Değerlendirmesi, Öğrenci Proje Değerlendirmesi</w:t>
      </w:r>
    </w:p>
    <w:p w:rsidR="00BD37BB" w:rsidRDefault="00BD37BB" w:rsidP="00BD37BB">
      <w:pPr>
        <w:jc w:val="both"/>
        <w:rPr>
          <w:rFonts w:ascii="Times New Roman" w:hAnsi="Times New Roman" w:cs="Times New Roman"/>
          <w:b/>
          <w:sz w:val="24"/>
          <w:szCs w:val="24"/>
        </w:rPr>
      </w:pPr>
      <w:r w:rsidRPr="00BD37BB">
        <w:rPr>
          <w:rFonts w:ascii="Times New Roman" w:hAnsi="Times New Roman" w:cs="Times New Roman"/>
          <w:b/>
          <w:sz w:val="24"/>
          <w:szCs w:val="24"/>
        </w:rPr>
        <w:t>SHT109 TIBBİ TERMİNOLOJİ</w:t>
      </w:r>
      <w:r w:rsidR="00D569A6">
        <w:rPr>
          <w:rFonts w:ascii="Times New Roman" w:hAnsi="Times New Roman" w:cs="Times New Roman"/>
          <w:b/>
          <w:sz w:val="24"/>
          <w:szCs w:val="24"/>
        </w:rPr>
        <w:t xml:space="preserve"> </w:t>
      </w:r>
      <w:r w:rsidR="00D569A6">
        <w:rPr>
          <w:rFonts w:ascii="Times New Roman" w:hAnsi="Times New Roman"/>
          <w:b/>
          <w:sz w:val="24"/>
          <w:szCs w:val="24"/>
        </w:rPr>
        <w:t>(3-0-3) AKTS 4</w:t>
      </w:r>
    </w:p>
    <w:p w:rsidR="00BD37BB" w:rsidRPr="00BD37BB" w:rsidRDefault="00BD37BB" w:rsidP="00BD37BB">
      <w:pPr>
        <w:jc w:val="both"/>
        <w:rPr>
          <w:rFonts w:ascii="Times New Roman" w:hAnsi="Times New Roman" w:cs="Times New Roman"/>
          <w:sz w:val="24"/>
          <w:szCs w:val="24"/>
        </w:rPr>
      </w:pPr>
      <w:r w:rsidRPr="00BD37BB">
        <w:rPr>
          <w:rFonts w:ascii="Times New Roman" w:hAnsi="Times New Roman" w:cs="Times New Roman"/>
          <w:sz w:val="24"/>
          <w:szCs w:val="24"/>
        </w:rPr>
        <w:t>Tıbbi Terminolojiye giriş, Tanımı ve tarihçesi. 2. Tıbbi terminoloji Söyleyiş kuralları. 3. Tıbbi terimleri meydana getiren öğeler. Kökler, 4. Önekler, Sonekler, 5. Eponim terimler 6. hareket sistemine ilişkin terimler (anatomik semptomlarla ilgili terimler, tanısal terimler), 7. sindirim sistemine ilişkin terimler (anatomik, tanısal, semptomatik, ameliyatlara ili*in terimler), 8. solunum sistemine ilişkin terimler (anatomık, tanısal, ameliyatlara iliğin terimler), 9. dolaşım sistemine ilişkin terimler (anatomik, tanısal, semptomatik ve ameliyatlara ilişkin terimler) 10.ürogenitaI sisteme ilişkin terimler (anatomik, tanısal, semptomatik terimler), I I sinir sistemine ilişkin terimler (anatomik, tanısal, semptomatik terimler), 12.endokrin sisteme ilişkin terimler (anatomik, tanısal, semptomatik ve ameliyatlara ilişkin terimler), 13.kan ve kan yapıcı organlara ilişkin terimler (anatomik, tanısal, semptomatik ve ameliyatlara ilişkin terimler), 14.göz, kulak ve deriye ilişkil terimler.</w:t>
      </w:r>
    </w:p>
    <w:p w:rsidR="00BD37BB" w:rsidRPr="00BD37BB" w:rsidRDefault="00BD37BB" w:rsidP="00BD37BB">
      <w:pPr>
        <w:jc w:val="both"/>
        <w:rPr>
          <w:rFonts w:ascii="Times New Roman" w:hAnsi="Times New Roman" w:cs="Times New Roman"/>
          <w:b/>
          <w:sz w:val="24"/>
          <w:szCs w:val="24"/>
        </w:rPr>
      </w:pPr>
    </w:p>
    <w:p w:rsidR="007F7FBA" w:rsidRDefault="007F7FBA" w:rsidP="007F7FBA">
      <w:pPr>
        <w:rPr>
          <w:rFonts w:ascii="Times New Roman" w:hAnsi="Times New Roman"/>
          <w:b/>
          <w:sz w:val="24"/>
          <w:szCs w:val="24"/>
        </w:rPr>
      </w:pPr>
      <w:r w:rsidRPr="00086FC9">
        <w:rPr>
          <w:rFonts w:ascii="Times New Roman" w:hAnsi="Times New Roman"/>
          <w:b/>
          <w:sz w:val="24"/>
          <w:szCs w:val="24"/>
        </w:rPr>
        <w:t>I</w:t>
      </w:r>
      <w:r>
        <w:rPr>
          <w:rFonts w:ascii="Times New Roman" w:hAnsi="Times New Roman"/>
          <w:b/>
          <w:sz w:val="24"/>
          <w:szCs w:val="24"/>
        </w:rPr>
        <w:t>I</w:t>
      </w:r>
      <w:r w:rsidRPr="00086FC9">
        <w:rPr>
          <w:rFonts w:ascii="Times New Roman" w:hAnsi="Times New Roman"/>
          <w:b/>
          <w:sz w:val="24"/>
          <w:szCs w:val="24"/>
        </w:rPr>
        <w:t>.</w:t>
      </w:r>
      <w:r w:rsidR="004F532C">
        <w:rPr>
          <w:rFonts w:ascii="Times New Roman" w:hAnsi="Times New Roman"/>
          <w:b/>
          <w:sz w:val="24"/>
          <w:szCs w:val="24"/>
        </w:rPr>
        <w:t xml:space="preserve"> </w:t>
      </w:r>
      <w:r w:rsidRPr="00086FC9">
        <w:rPr>
          <w:rFonts w:ascii="Times New Roman" w:hAnsi="Times New Roman"/>
          <w:b/>
          <w:sz w:val="24"/>
          <w:szCs w:val="24"/>
        </w:rPr>
        <w:t>YARIYIL</w:t>
      </w:r>
    </w:p>
    <w:p w:rsidR="004F532C" w:rsidRPr="00B46D1A" w:rsidRDefault="004F532C" w:rsidP="004F532C">
      <w:pPr>
        <w:jc w:val="both"/>
        <w:rPr>
          <w:rFonts w:ascii="Times New Roman" w:hAnsi="Times New Roman"/>
          <w:b/>
          <w:sz w:val="24"/>
          <w:szCs w:val="24"/>
        </w:rPr>
      </w:pPr>
      <w:r w:rsidRPr="00B46D1A">
        <w:rPr>
          <w:rFonts w:ascii="Times New Roman" w:hAnsi="Times New Roman"/>
          <w:b/>
          <w:sz w:val="24"/>
          <w:szCs w:val="24"/>
        </w:rPr>
        <w:t>ATA102 ATATÜRK İLKE</w:t>
      </w:r>
      <w:r>
        <w:rPr>
          <w:rFonts w:ascii="Times New Roman" w:hAnsi="Times New Roman"/>
          <w:b/>
          <w:sz w:val="24"/>
          <w:szCs w:val="24"/>
        </w:rPr>
        <w:t>LERİ VE İNKILÂP TARİHİ II</w:t>
      </w:r>
      <w:r w:rsidR="00DE6786">
        <w:rPr>
          <w:rFonts w:ascii="Times New Roman" w:hAnsi="Times New Roman"/>
          <w:b/>
          <w:sz w:val="24"/>
          <w:szCs w:val="24"/>
        </w:rPr>
        <w:t xml:space="preserve"> (2-0-2) AKTS 2</w:t>
      </w:r>
      <w:r w:rsidRPr="00B46D1A">
        <w:rPr>
          <w:rFonts w:ascii="Times New Roman" w:hAnsi="Times New Roman"/>
          <w:b/>
          <w:sz w:val="24"/>
          <w:szCs w:val="24"/>
        </w:rPr>
        <w:t xml:space="preserve"> </w:t>
      </w:r>
    </w:p>
    <w:p w:rsidR="004F532C" w:rsidRPr="00B46D1A" w:rsidRDefault="004F532C" w:rsidP="004F532C">
      <w:pPr>
        <w:jc w:val="both"/>
        <w:rPr>
          <w:rFonts w:ascii="Times New Roman" w:hAnsi="Times New Roman"/>
          <w:sz w:val="24"/>
          <w:szCs w:val="24"/>
        </w:rPr>
      </w:pPr>
      <w:r w:rsidRPr="00B46D1A">
        <w:rPr>
          <w:rFonts w:ascii="Times New Roman" w:hAnsi="Times New Roman"/>
          <w:sz w:val="24"/>
          <w:szCs w:val="24"/>
        </w:rPr>
        <w:t>Türk Cumhuriyet Tarihi, Atatürk İlke Ve İnkılapları Hakkında Bilgiler Verilmektedir. Kavramlar, Avrupa’daki Gelişmeler, Sanayi Devrimi Ve Fransız İhtilali, Yeni Osmanlılar, Meşrutiyet, Trablusgarp Ve Balkan Savaşları, I. Dünya Savaşı, Mili Kurtuluş Savaşı Hazırlık Dönemi, Kongreler, Misakı Milli, TBMM Dönemi, Milli Cephelerin Kurulması, Lozan Antlaşması</w:t>
      </w:r>
    </w:p>
    <w:p w:rsidR="00154FB3" w:rsidRDefault="00154FB3" w:rsidP="004F532C">
      <w:pPr>
        <w:spacing w:before="120" w:after="120" w:line="360" w:lineRule="auto"/>
        <w:rPr>
          <w:rFonts w:ascii="Times New Roman" w:hAnsi="Times New Roman"/>
          <w:b/>
          <w:sz w:val="24"/>
          <w:szCs w:val="24"/>
        </w:rPr>
      </w:pPr>
    </w:p>
    <w:p w:rsidR="004F532C" w:rsidRPr="00DD4FDA" w:rsidRDefault="004F532C" w:rsidP="004F532C">
      <w:pPr>
        <w:spacing w:before="120" w:after="120" w:line="360" w:lineRule="auto"/>
        <w:rPr>
          <w:rFonts w:ascii="Times New Roman" w:hAnsi="Times New Roman"/>
          <w:b/>
          <w:sz w:val="24"/>
          <w:szCs w:val="24"/>
        </w:rPr>
      </w:pPr>
      <w:r>
        <w:rPr>
          <w:rFonts w:ascii="Times New Roman" w:hAnsi="Times New Roman"/>
          <w:b/>
          <w:sz w:val="24"/>
          <w:szCs w:val="24"/>
        </w:rPr>
        <w:lastRenderedPageBreak/>
        <w:t>STRD102 TÜRK DİLİ II</w:t>
      </w:r>
      <w:r w:rsidR="009538CE">
        <w:rPr>
          <w:rFonts w:ascii="Times New Roman" w:hAnsi="Times New Roman"/>
          <w:b/>
          <w:sz w:val="24"/>
          <w:szCs w:val="24"/>
        </w:rPr>
        <w:t xml:space="preserve"> (2-0-2) AKTS 2</w:t>
      </w:r>
      <w:r w:rsidR="009538CE" w:rsidRPr="00B46D1A">
        <w:rPr>
          <w:rFonts w:ascii="Times New Roman" w:hAnsi="Times New Roman"/>
          <w:b/>
          <w:sz w:val="24"/>
          <w:szCs w:val="24"/>
        </w:rPr>
        <w:t xml:space="preserve"> </w:t>
      </w:r>
      <w:r w:rsidR="009538CE">
        <w:rPr>
          <w:rFonts w:ascii="Times New Roman" w:hAnsi="Times New Roman"/>
          <w:b/>
          <w:sz w:val="24"/>
          <w:szCs w:val="24"/>
        </w:rPr>
        <w:t xml:space="preserve"> </w:t>
      </w:r>
      <w:r>
        <w:rPr>
          <w:rFonts w:ascii="Times New Roman" w:hAnsi="Times New Roman"/>
          <w:b/>
          <w:sz w:val="24"/>
          <w:szCs w:val="24"/>
        </w:rPr>
        <w:t xml:space="preserve"> </w:t>
      </w:r>
      <w:r w:rsidRPr="00DD4FDA">
        <w:rPr>
          <w:rFonts w:ascii="Times New Roman" w:hAnsi="Times New Roman"/>
          <w:b/>
          <w:sz w:val="24"/>
          <w:szCs w:val="24"/>
        </w:rPr>
        <w:t xml:space="preserve">  </w:t>
      </w:r>
    </w:p>
    <w:p w:rsidR="004F532C" w:rsidRDefault="004F532C" w:rsidP="004F532C">
      <w:pPr>
        <w:jc w:val="both"/>
        <w:rPr>
          <w:rFonts w:ascii="Times New Roman" w:hAnsi="Times New Roman"/>
          <w:sz w:val="24"/>
          <w:szCs w:val="24"/>
        </w:rPr>
      </w:pPr>
      <w:r w:rsidRPr="00B46D1A">
        <w:rPr>
          <w:rFonts w:ascii="Times New Roman" w:hAnsi="Times New Roman"/>
          <w:sz w:val="24"/>
          <w:szCs w:val="24"/>
        </w:rPr>
        <w:t>Bu ders Türkçeyi doğru yazabilme, konuşabilme ve anlayabilme için gerekli bilgileri içermektedir. Ders metodu yazılı ve sözlü olarak karşılıklı uygulamalar içermektedir. Dil Nedir? Dilin Ulus Yaşamındaki Yeri Ve Önemi, Dil- Kültür İlişkisi / Dilbilgisinin Tanımı, İşlevi Ve Bölümleri/ Sesbilgisi; Türkçe'nin Sesleri Ve Ses Özellikleri/ Biçimbilgisi; Türkçe'nin Biçimsel Özellikleri (Kökler- Ekler) / Sözcükler Ve Söz Öbekleri/ Kompozisyonla İlgili Genel Bilgiler; Konu, Bakış Açısı, Düşünce, Ana Ve Yardımcı Düşünceler, Paragraf, Düşünsel Düzen / Yazılı Anlatım; Paragraf, İçeriği Ve Türleri (Giriş, Gelişme Ve Sonuç Paragrafları) / Anlatım Biçimleri; Açıklayıcı, Betimleyici, Tartışmacı, Öyküleyici Anlatım/ Yazılı Anlatım; Dilekçe Yazma; Alıntı Yapma, Dipnot Ve Kaynakça Yazma/ Sözlü Anlatım; Konuşma Ve Konuşma Türleri (Hazırlıklı Konuşma, Açıkoturum Ve Tartışma İlkeleri) / Edebiyat Türleri; Sanatsal (Şiir, Öykü, Roman, Tiyatro) Ve Düşünsel (Makale, Fıkra, Deneme, Eleştiri, Röportaj…) / Edebiyat Ve/Veya Düşünce Dünyasıyla İlgili Yapıtların Okunup İncelenmesi / Kurgulayıcı Bir Metni (Öykü, Roman, Tiyatro) İnceleme.</w:t>
      </w:r>
    </w:p>
    <w:p w:rsidR="00DE4B14" w:rsidRDefault="00CC20E5" w:rsidP="00A54923">
      <w:pPr>
        <w:rPr>
          <w:rFonts w:ascii="Times New Roman" w:hAnsi="Times New Roman" w:cs="Times New Roman"/>
          <w:b/>
          <w:sz w:val="24"/>
          <w:szCs w:val="24"/>
        </w:rPr>
      </w:pPr>
      <w:r>
        <w:rPr>
          <w:rFonts w:ascii="Times New Roman" w:hAnsi="Times New Roman" w:cs="Times New Roman"/>
          <w:b/>
          <w:sz w:val="24"/>
          <w:szCs w:val="24"/>
        </w:rPr>
        <w:t>DYZ205</w:t>
      </w:r>
      <w:r w:rsidR="00DE4B14" w:rsidRPr="00DE4B14">
        <w:rPr>
          <w:rFonts w:ascii="Times New Roman" w:hAnsi="Times New Roman" w:cs="Times New Roman"/>
          <w:b/>
          <w:sz w:val="24"/>
          <w:szCs w:val="24"/>
        </w:rPr>
        <w:t xml:space="preserve"> DİYALİZ I</w:t>
      </w:r>
      <w:r w:rsidR="009F4882">
        <w:rPr>
          <w:rFonts w:ascii="Times New Roman" w:hAnsi="Times New Roman" w:cs="Times New Roman"/>
          <w:b/>
          <w:sz w:val="24"/>
          <w:szCs w:val="24"/>
        </w:rPr>
        <w:t xml:space="preserve"> </w:t>
      </w:r>
      <w:r w:rsidR="009F4882">
        <w:rPr>
          <w:rFonts w:ascii="Times New Roman" w:hAnsi="Times New Roman"/>
          <w:b/>
          <w:sz w:val="24"/>
          <w:szCs w:val="24"/>
        </w:rPr>
        <w:t>(1-8-5) AKTS 8</w:t>
      </w:r>
    </w:p>
    <w:p w:rsidR="00B173A1" w:rsidRDefault="00B173A1" w:rsidP="00B173A1">
      <w:pPr>
        <w:jc w:val="both"/>
        <w:rPr>
          <w:rFonts w:ascii="Times New Roman" w:hAnsi="Times New Roman" w:cs="Times New Roman"/>
          <w:sz w:val="24"/>
          <w:szCs w:val="24"/>
        </w:rPr>
      </w:pPr>
      <w:r w:rsidRPr="00B173A1">
        <w:rPr>
          <w:rFonts w:ascii="Times New Roman" w:hAnsi="Times New Roman" w:cs="Times New Roman"/>
          <w:sz w:val="24"/>
          <w:szCs w:val="24"/>
        </w:rPr>
        <w:t>Bu ders ile öğrencilerin Hemodiyalizin Fizyolojik Prensipleri Diyalizörler, Diyaliz Solüsyonu, Su Arıtma Sistemi, Hemodiyal makinesi, Diyaliz Endikasyonları, Akut Diyaliz, Kronik Diyaliz, Hemodiyalizde kullanılan Araç ve Gereçler, Heparin Uygulanması, TMP Ayarlanması, Hemodiyaliz İşleminin Sonlandırılması, Hemodiyaliz için Damarsal Giriş Yolları, Komplikasyonlar. Periton diyalizinin Fizyolojik Prensipleri Kullanılan Araç Gereç Materyaller, Periton diyalizi Ekibi ve Görevleri, Peritondiyalizinde İmplantasyon Sonrası Bakım ve Komplikasyonlar, Periton diyalizinde Hasta Seçim Kriterleri ve Hasta Eğitimi, Diyaliz Hastalarında Beslenme konularında bilgi sahibi olmaları amaçlanmaktadır.</w:t>
      </w:r>
    </w:p>
    <w:p w:rsidR="009E7E78" w:rsidRDefault="009E7E78" w:rsidP="009E7E78">
      <w:pPr>
        <w:rPr>
          <w:rFonts w:ascii="Times New Roman" w:hAnsi="Times New Roman" w:cs="Times New Roman"/>
          <w:b/>
          <w:sz w:val="24"/>
          <w:szCs w:val="24"/>
        </w:rPr>
      </w:pPr>
      <w:r w:rsidRPr="009E7E78">
        <w:rPr>
          <w:rFonts w:ascii="Times New Roman" w:hAnsi="Times New Roman" w:cs="Times New Roman"/>
          <w:b/>
          <w:sz w:val="24"/>
          <w:szCs w:val="24"/>
        </w:rPr>
        <w:t>SHT108 HASTALIKLAR BİLGİSİ</w:t>
      </w:r>
      <w:r w:rsidR="00EB4F8B">
        <w:rPr>
          <w:rFonts w:ascii="Times New Roman" w:hAnsi="Times New Roman" w:cs="Times New Roman"/>
          <w:b/>
          <w:sz w:val="24"/>
          <w:szCs w:val="24"/>
        </w:rPr>
        <w:t xml:space="preserve"> </w:t>
      </w:r>
      <w:r w:rsidR="00EB4F8B">
        <w:rPr>
          <w:rFonts w:ascii="Times New Roman" w:hAnsi="Times New Roman"/>
          <w:b/>
          <w:sz w:val="24"/>
          <w:szCs w:val="24"/>
        </w:rPr>
        <w:t>(3-0-3) AKTS 4</w:t>
      </w:r>
    </w:p>
    <w:p w:rsidR="008258D9" w:rsidRDefault="008258D9" w:rsidP="008258D9">
      <w:pPr>
        <w:jc w:val="both"/>
        <w:rPr>
          <w:rFonts w:ascii="Times New Roman" w:hAnsi="Times New Roman" w:cs="Times New Roman"/>
          <w:sz w:val="24"/>
          <w:szCs w:val="24"/>
          <w:lang w:eastAsia="tr-TR"/>
        </w:rPr>
      </w:pPr>
      <w:r w:rsidRPr="008258D9">
        <w:rPr>
          <w:rFonts w:ascii="Times New Roman" w:hAnsi="Times New Roman" w:cs="Times New Roman"/>
          <w:sz w:val="24"/>
          <w:szCs w:val="24"/>
          <w:lang w:eastAsia="tr-TR"/>
        </w:rPr>
        <w:t>Hikaye Alma ve Fizik Muayene, Kalp – Damar Hastalıkları (Kalbin Fonksiyonel Anatomisi,Tanı İşlemleri,Kalp Hastalıklarında Belirti- Bulgular Konjestif Kalp Yetmezliği, Akut Myokard Enfaktüsü, Anjina Pektoris, Hipertansiyon, Varis), Solunum Sistemi Hastalıkları (Solunum Sisteminin Anatomisi Tanı İşlemleri, Solunum Sistemi Hastalıklarında Görülen Belirti Bulgular), Kronik Obstrüktif akciğer hastalığı, bronşit, astım, Pnömoni, tüberküloz, Endokrin sistem hastalıkları,  tanı işlemle, hastalıklarda görülen belirti-bulgular, Hormonlar, başlıca etki yerleri, Tiroid hastalıkları, Hipofiz hastalıkları, Diabetüs mellitus, Onkoloji (Tümör etiyolojisi, tanı işlemleri, belirti-bulgular, tedavi yöntemleri.)</w:t>
      </w:r>
    </w:p>
    <w:p w:rsidR="00AE42AB" w:rsidRDefault="00AE42AB" w:rsidP="00AE42AB">
      <w:pPr>
        <w:rPr>
          <w:rFonts w:ascii="Times New Roman" w:hAnsi="Times New Roman" w:cs="Times New Roman"/>
          <w:b/>
          <w:sz w:val="24"/>
          <w:szCs w:val="24"/>
        </w:rPr>
      </w:pPr>
      <w:r>
        <w:rPr>
          <w:rFonts w:ascii="Times New Roman" w:hAnsi="Times New Roman" w:cs="Times New Roman"/>
          <w:b/>
          <w:sz w:val="24"/>
          <w:szCs w:val="24"/>
        </w:rPr>
        <w:t>SHT102 FİZYOLOJİ</w:t>
      </w:r>
      <w:r w:rsidR="00051611">
        <w:rPr>
          <w:rFonts w:ascii="Times New Roman" w:hAnsi="Times New Roman" w:cs="Times New Roman"/>
          <w:b/>
          <w:sz w:val="24"/>
          <w:szCs w:val="24"/>
        </w:rPr>
        <w:t xml:space="preserve"> </w:t>
      </w:r>
      <w:r w:rsidR="00051611">
        <w:rPr>
          <w:rFonts w:ascii="Times New Roman" w:hAnsi="Times New Roman"/>
          <w:b/>
          <w:sz w:val="24"/>
          <w:szCs w:val="24"/>
        </w:rPr>
        <w:t>(3-0-3) AKTS 5</w:t>
      </w:r>
    </w:p>
    <w:p w:rsidR="00B91564" w:rsidRDefault="00B91564" w:rsidP="00B91564">
      <w:pPr>
        <w:jc w:val="both"/>
        <w:rPr>
          <w:rFonts w:ascii="Times New Roman" w:hAnsi="Times New Roman" w:cs="Times New Roman"/>
          <w:sz w:val="24"/>
          <w:szCs w:val="24"/>
        </w:rPr>
      </w:pPr>
      <w:r w:rsidRPr="00B91564">
        <w:rPr>
          <w:rFonts w:ascii="Times New Roman" w:hAnsi="Times New Roman" w:cs="Times New Roman"/>
          <w:sz w:val="24"/>
          <w:szCs w:val="24"/>
        </w:rPr>
        <w:t>Bu ders ile öğrencilere insan vücudundaki hücre, doku ve sistemlerin işleyiş mekanizması hakkında bilgi kazandırılması amaçlanmaktadır.</w:t>
      </w:r>
    </w:p>
    <w:p w:rsidR="003D5579" w:rsidRDefault="003D5579" w:rsidP="003D5579">
      <w:pPr>
        <w:rPr>
          <w:rFonts w:ascii="Times New Roman" w:hAnsi="Times New Roman" w:cs="Times New Roman"/>
          <w:b/>
          <w:sz w:val="24"/>
          <w:szCs w:val="24"/>
        </w:rPr>
      </w:pPr>
      <w:r w:rsidRPr="003D5579">
        <w:rPr>
          <w:rFonts w:ascii="Times New Roman" w:hAnsi="Times New Roman" w:cs="Times New Roman"/>
          <w:b/>
          <w:sz w:val="24"/>
          <w:szCs w:val="24"/>
        </w:rPr>
        <w:t>SHT120 TIBBİ ETİK VE HASTA HAKLARI</w:t>
      </w:r>
      <w:r w:rsidR="00E74F45">
        <w:rPr>
          <w:rFonts w:ascii="Times New Roman" w:hAnsi="Times New Roman" w:cs="Times New Roman"/>
          <w:b/>
          <w:sz w:val="24"/>
          <w:szCs w:val="24"/>
        </w:rPr>
        <w:t xml:space="preserve"> </w:t>
      </w:r>
      <w:r w:rsidR="00E74F45">
        <w:rPr>
          <w:rFonts w:ascii="Times New Roman" w:hAnsi="Times New Roman"/>
          <w:b/>
          <w:sz w:val="24"/>
          <w:szCs w:val="24"/>
        </w:rPr>
        <w:t>(2-0-2) AKTS 3</w:t>
      </w:r>
    </w:p>
    <w:p w:rsidR="000E12A7" w:rsidRDefault="000E12A7" w:rsidP="000E12A7">
      <w:pPr>
        <w:jc w:val="both"/>
        <w:rPr>
          <w:rFonts w:ascii="Times New Roman" w:hAnsi="Times New Roman" w:cs="Times New Roman"/>
          <w:sz w:val="24"/>
          <w:szCs w:val="24"/>
          <w:lang w:eastAsia="tr-TR"/>
        </w:rPr>
      </w:pPr>
      <w:r w:rsidRPr="000E12A7">
        <w:rPr>
          <w:rFonts w:ascii="Times New Roman" w:hAnsi="Times New Roman" w:cs="Times New Roman"/>
          <w:sz w:val="24"/>
          <w:szCs w:val="24"/>
          <w:lang w:eastAsia="tr-TR"/>
        </w:rPr>
        <w:t>Etik metodolojisi, Hasta-hekim (teknisyen) ilişkileri, İnsan hakları Abortun v.ş.Özerklik ve aydınlatılmış onam, Organ aktarımı, Etik prensipler, Tıp tarihi, Tıbbi etik ve bioetik, İletişim Genetik ve  etik, Araştırma etiği, Alternatif tıp, Hasta hakları</w:t>
      </w:r>
      <w:r w:rsidR="00642FFB">
        <w:rPr>
          <w:rFonts w:ascii="Times New Roman" w:hAnsi="Times New Roman" w:cs="Times New Roman"/>
          <w:sz w:val="24"/>
          <w:szCs w:val="24"/>
          <w:lang w:eastAsia="tr-TR"/>
        </w:rPr>
        <w:t>.</w:t>
      </w:r>
    </w:p>
    <w:p w:rsidR="00154FB3" w:rsidRDefault="00154FB3" w:rsidP="00154FB3">
      <w:pPr>
        <w:rPr>
          <w:rFonts w:ascii="Times New Roman" w:hAnsi="Times New Roman" w:cs="Times New Roman"/>
          <w:b/>
          <w:sz w:val="24"/>
          <w:szCs w:val="24"/>
        </w:rPr>
      </w:pPr>
    </w:p>
    <w:p w:rsidR="00154FB3" w:rsidRDefault="00154FB3" w:rsidP="00154FB3">
      <w:pPr>
        <w:rPr>
          <w:rFonts w:ascii="Times New Roman" w:hAnsi="Times New Roman" w:cs="Times New Roman"/>
          <w:b/>
          <w:sz w:val="24"/>
          <w:szCs w:val="24"/>
        </w:rPr>
      </w:pPr>
      <w:r>
        <w:rPr>
          <w:rFonts w:ascii="Times New Roman" w:hAnsi="Times New Roman" w:cs="Times New Roman"/>
          <w:b/>
          <w:sz w:val="24"/>
          <w:szCs w:val="24"/>
        </w:rPr>
        <w:lastRenderedPageBreak/>
        <w:t>SHT116 ENFEKSİYON KONTROL VE STERİLİZASYON ESASLARI</w:t>
      </w:r>
      <w:r w:rsidR="00781961">
        <w:rPr>
          <w:rFonts w:ascii="Times New Roman" w:hAnsi="Times New Roman" w:cs="Times New Roman"/>
          <w:b/>
          <w:sz w:val="24"/>
          <w:szCs w:val="24"/>
        </w:rPr>
        <w:t xml:space="preserve"> </w:t>
      </w:r>
      <w:r w:rsidR="00781961">
        <w:rPr>
          <w:rFonts w:ascii="Times New Roman" w:hAnsi="Times New Roman"/>
          <w:b/>
          <w:sz w:val="24"/>
          <w:szCs w:val="24"/>
        </w:rPr>
        <w:t>(3-0-3) AKTS 4</w:t>
      </w:r>
    </w:p>
    <w:p w:rsidR="00692907" w:rsidRDefault="00154FB3" w:rsidP="000E12A7">
      <w:pPr>
        <w:jc w:val="both"/>
        <w:rPr>
          <w:rFonts w:ascii="Times New Roman" w:hAnsi="Times New Roman" w:cs="Times New Roman"/>
          <w:sz w:val="24"/>
          <w:szCs w:val="24"/>
        </w:rPr>
      </w:pPr>
      <w:r w:rsidRPr="00906596">
        <w:rPr>
          <w:rFonts w:ascii="Times New Roman" w:hAnsi="Times New Roman" w:cs="Times New Roman"/>
          <w:sz w:val="24"/>
          <w:szCs w:val="24"/>
        </w:rPr>
        <w:t>Enfeksiyon ve asepsi, Steriliz</w:t>
      </w:r>
      <w:r>
        <w:rPr>
          <w:rFonts w:ascii="Times New Roman" w:hAnsi="Times New Roman" w:cs="Times New Roman"/>
          <w:sz w:val="24"/>
          <w:szCs w:val="24"/>
        </w:rPr>
        <w:t>asyon ve dezenfeksiyon kavramları</w:t>
      </w:r>
      <w:r w:rsidRPr="00906596">
        <w:rPr>
          <w:rFonts w:ascii="Times New Roman" w:hAnsi="Times New Roman" w:cs="Times New Roman"/>
          <w:sz w:val="24"/>
          <w:szCs w:val="24"/>
        </w:rPr>
        <w:t xml:space="preserve"> Fiziksel sterilizasyon yöntemleri (Isı-ışın ile), Isı ile sterilizasyon, Süzme (Filtrasyon) ile sterilizasyon, Kimyasal maddelerle sterilizasyon , Radyasyon ile sterilizasyon, Sterilizasyon uygulamaları, Dezenfektanlar, Dezenfektanların etki mekanizmaları, Dezenfeksiyon uygulamaları., Dezenfe</w:t>
      </w:r>
      <w:r>
        <w:rPr>
          <w:rFonts w:ascii="Times New Roman" w:hAnsi="Times New Roman" w:cs="Times New Roman"/>
          <w:sz w:val="24"/>
          <w:szCs w:val="24"/>
        </w:rPr>
        <w:t xml:space="preserve">ksiyon </w:t>
      </w:r>
      <w:r w:rsidRPr="00906596">
        <w:rPr>
          <w:rFonts w:ascii="Times New Roman" w:hAnsi="Times New Roman" w:cs="Times New Roman"/>
          <w:sz w:val="24"/>
          <w:szCs w:val="24"/>
        </w:rPr>
        <w:t xml:space="preserve"> İşlemi.</w:t>
      </w:r>
    </w:p>
    <w:p w:rsidR="00D067F0" w:rsidRDefault="00D067F0" w:rsidP="000E12A7">
      <w:pPr>
        <w:jc w:val="both"/>
        <w:rPr>
          <w:rFonts w:ascii="Times New Roman" w:hAnsi="Times New Roman" w:cs="Times New Roman"/>
          <w:sz w:val="24"/>
          <w:szCs w:val="24"/>
        </w:rPr>
      </w:pPr>
    </w:p>
    <w:p w:rsidR="003814FC" w:rsidRDefault="003814FC" w:rsidP="003814FC">
      <w:pPr>
        <w:rPr>
          <w:rFonts w:ascii="Times New Roman" w:hAnsi="Times New Roman"/>
          <w:b/>
          <w:sz w:val="24"/>
          <w:szCs w:val="24"/>
        </w:rPr>
      </w:pPr>
      <w:r w:rsidRPr="00086FC9">
        <w:rPr>
          <w:rFonts w:ascii="Times New Roman" w:hAnsi="Times New Roman"/>
          <w:b/>
          <w:sz w:val="24"/>
          <w:szCs w:val="24"/>
        </w:rPr>
        <w:t>I</w:t>
      </w:r>
      <w:r>
        <w:rPr>
          <w:rFonts w:ascii="Times New Roman" w:hAnsi="Times New Roman"/>
          <w:b/>
          <w:sz w:val="24"/>
          <w:szCs w:val="24"/>
        </w:rPr>
        <w:t>II</w:t>
      </w:r>
      <w:r w:rsidRPr="00086FC9">
        <w:rPr>
          <w:rFonts w:ascii="Times New Roman" w:hAnsi="Times New Roman"/>
          <w:b/>
          <w:sz w:val="24"/>
          <w:szCs w:val="24"/>
        </w:rPr>
        <w:t>.</w:t>
      </w:r>
      <w:r>
        <w:rPr>
          <w:rFonts w:ascii="Times New Roman" w:hAnsi="Times New Roman"/>
          <w:b/>
          <w:sz w:val="24"/>
          <w:szCs w:val="24"/>
        </w:rPr>
        <w:t xml:space="preserve"> </w:t>
      </w:r>
      <w:r w:rsidRPr="00086FC9">
        <w:rPr>
          <w:rFonts w:ascii="Times New Roman" w:hAnsi="Times New Roman"/>
          <w:b/>
          <w:sz w:val="24"/>
          <w:szCs w:val="24"/>
        </w:rPr>
        <w:t>YARIYIL</w:t>
      </w:r>
    </w:p>
    <w:p w:rsidR="00AF5CDB" w:rsidRDefault="00AF5CDB" w:rsidP="00AF5CDB">
      <w:pPr>
        <w:rPr>
          <w:rFonts w:ascii="Times New Roman" w:hAnsi="Times New Roman" w:cs="Times New Roman"/>
          <w:b/>
          <w:sz w:val="24"/>
          <w:szCs w:val="24"/>
        </w:rPr>
      </w:pPr>
      <w:r>
        <w:rPr>
          <w:rFonts w:ascii="Times New Roman" w:hAnsi="Times New Roman" w:cs="Times New Roman"/>
          <w:b/>
          <w:sz w:val="24"/>
          <w:szCs w:val="24"/>
        </w:rPr>
        <w:t>SHT110 FARMAKOLOJİ</w:t>
      </w:r>
      <w:r w:rsidR="005C486A">
        <w:rPr>
          <w:rFonts w:ascii="Times New Roman" w:hAnsi="Times New Roman" w:cs="Times New Roman"/>
          <w:b/>
          <w:sz w:val="24"/>
          <w:szCs w:val="24"/>
        </w:rPr>
        <w:t xml:space="preserve"> </w:t>
      </w:r>
      <w:r w:rsidR="005C486A">
        <w:rPr>
          <w:rFonts w:ascii="Times New Roman" w:hAnsi="Times New Roman"/>
          <w:b/>
          <w:sz w:val="24"/>
          <w:szCs w:val="24"/>
        </w:rPr>
        <w:t>(3-0-3) AKTS 4</w:t>
      </w:r>
    </w:p>
    <w:p w:rsidR="00AF5CDB" w:rsidRDefault="00AF5CDB" w:rsidP="00AF5CDB">
      <w:pPr>
        <w:jc w:val="both"/>
        <w:rPr>
          <w:rFonts w:ascii="Times New Roman" w:hAnsi="Times New Roman" w:cs="Times New Roman"/>
          <w:sz w:val="24"/>
          <w:szCs w:val="24"/>
        </w:rPr>
      </w:pPr>
      <w:r w:rsidRPr="005C30B1">
        <w:rPr>
          <w:rFonts w:ascii="Times New Roman" w:hAnsi="Times New Roman" w:cs="Times New Roman"/>
          <w:sz w:val="24"/>
          <w:szCs w:val="24"/>
        </w:rPr>
        <w:t>Genel Prensipler: Farmakokinetik; ilaçların absorbsiyonu, ilaçların dağılımı, ilaçların eliminasyonu Farmakodinami; ilaç etkisinin mekanizmaları, konsantrasyon-etki ilişkisi, reseptörler, ilaç-reseptör ilişkisi. İlaç Etkileşmeleri; farmakodinamik etkileşmeler, farmakokinetik etkileşmeler. İlaçların Toksik Etkileri; sempatomimetik ilaçlar ve adrenerjik reseptör antagonistleri. Santral Sinir Sistemini Etkileyen İlaçlar; Kardiovasküler Sistemi Etkileyen İlaçlar; Solunum Sistemini Etkileyen İlaçlar Gastrointestinal Sistemi Etkileyen İlaçlar; Endokrin Sistem Farmakolojisi; oral kontraseptifler. üriner sistem antiseptikleri, antimikobakteriyel ilaçlar antifungal ilaçlar, antiprotozoal ilaçlar, antihelmintik ilaçlar, antiviral ilaçlar, antikanser ilaçlar.</w:t>
      </w:r>
    </w:p>
    <w:p w:rsidR="0021414D" w:rsidRDefault="005B391D" w:rsidP="006A5C61">
      <w:pPr>
        <w:rPr>
          <w:rFonts w:ascii="Times New Roman" w:hAnsi="Times New Roman" w:cs="Times New Roman"/>
          <w:b/>
          <w:sz w:val="24"/>
          <w:szCs w:val="24"/>
        </w:rPr>
      </w:pPr>
      <w:r w:rsidRPr="005B391D">
        <w:rPr>
          <w:rFonts w:ascii="Times New Roman" w:hAnsi="Times New Roman" w:cs="Times New Roman"/>
          <w:b/>
          <w:sz w:val="24"/>
          <w:szCs w:val="24"/>
        </w:rPr>
        <w:t>SYAD201 YABANCI DİL 1</w:t>
      </w:r>
      <w:r w:rsidR="007F47D7">
        <w:rPr>
          <w:rFonts w:ascii="Times New Roman" w:hAnsi="Times New Roman" w:cs="Times New Roman"/>
          <w:b/>
          <w:sz w:val="24"/>
          <w:szCs w:val="24"/>
        </w:rPr>
        <w:t xml:space="preserve"> </w:t>
      </w:r>
      <w:r w:rsidR="007F47D7">
        <w:rPr>
          <w:rFonts w:ascii="Times New Roman" w:hAnsi="Times New Roman"/>
          <w:b/>
          <w:sz w:val="24"/>
          <w:szCs w:val="24"/>
        </w:rPr>
        <w:t>(3-0-3) AKTS 4</w:t>
      </w:r>
    </w:p>
    <w:p w:rsidR="006A5C61" w:rsidRDefault="006A5C61" w:rsidP="006A5C61">
      <w:pPr>
        <w:jc w:val="both"/>
        <w:rPr>
          <w:rFonts w:ascii="Times New Roman" w:hAnsi="Times New Roman" w:cs="Times New Roman"/>
          <w:sz w:val="24"/>
          <w:szCs w:val="24"/>
        </w:rPr>
      </w:pPr>
      <w:r w:rsidRPr="006A5C61">
        <w:rPr>
          <w:rFonts w:ascii="Times New Roman" w:hAnsi="Times New Roman" w:cs="Times New Roman"/>
          <w:sz w:val="24"/>
          <w:szCs w:val="24"/>
        </w:rPr>
        <w:t>Verb To Be (Am/is/Are), Verb To Be (Questions And Negatives), Countries and numbers, Have got has got, Singular and plural nouns, There is, there are, Quantifiers ( a few, a little, and a lot), Object pronouns, Countable and uncountable nouns how many, how much, Present Simple (3rd Person), Present Simple (All Persons)</w:t>
      </w:r>
    </w:p>
    <w:p w:rsidR="00C92910" w:rsidRDefault="004C54CD" w:rsidP="00C92910">
      <w:pPr>
        <w:rPr>
          <w:rFonts w:ascii="Times New Roman" w:hAnsi="Times New Roman" w:cs="Times New Roman"/>
          <w:b/>
          <w:sz w:val="24"/>
          <w:szCs w:val="24"/>
        </w:rPr>
      </w:pPr>
      <w:r>
        <w:rPr>
          <w:rFonts w:ascii="Times New Roman" w:hAnsi="Times New Roman" w:cs="Times New Roman"/>
          <w:b/>
          <w:sz w:val="24"/>
          <w:szCs w:val="24"/>
        </w:rPr>
        <w:t>DYZ207 NEFROLOJİ</w:t>
      </w:r>
      <w:r w:rsidR="006E50B1">
        <w:rPr>
          <w:rFonts w:ascii="Times New Roman" w:hAnsi="Times New Roman" w:cs="Times New Roman"/>
          <w:b/>
          <w:sz w:val="24"/>
          <w:szCs w:val="24"/>
        </w:rPr>
        <w:t xml:space="preserve"> </w:t>
      </w:r>
      <w:r w:rsidR="006E50B1">
        <w:rPr>
          <w:rFonts w:ascii="Times New Roman" w:hAnsi="Times New Roman"/>
          <w:b/>
          <w:sz w:val="24"/>
          <w:szCs w:val="24"/>
        </w:rPr>
        <w:t>(4-0-4) AKTS 5</w:t>
      </w:r>
    </w:p>
    <w:p w:rsidR="0014790E" w:rsidRDefault="0014790E" w:rsidP="0014790E">
      <w:pPr>
        <w:jc w:val="both"/>
        <w:rPr>
          <w:rFonts w:ascii="Times New Roman" w:hAnsi="Times New Roman" w:cs="Times New Roman"/>
          <w:sz w:val="24"/>
          <w:szCs w:val="24"/>
        </w:rPr>
      </w:pPr>
      <w:r w:rsidRPr="0014790E">
        <w:rPr>
          <w:rFonts w:ascii="Times New Roman" w:hAnsi="Times New Roman" w:cs="Times New Roman"/>
          <w:sz w:val="24"/>
          <w:szCs w:val="24"/>
        </w:rPr>
        <w:t>Bu ders ile öğrencilerin Kronik böbrek yetmezliğinde etyopatogenez ve Klinik (Kardiyovasküler Sistem, Sinir Sistemi, Renal Osteodisirofi, Hemopoetik Sisitem, myopati, Gastrointestinal sistem, İmmunsistem), Kronik böbrek yetmezliğinde Konservatif Tedaviler, böbrek nakli tedavilerine Genel Bakış Endikasyon Kontrendikasyonlar, Glomerül Hastalıklar, Renal Osteodistrofi Anemi ve Tedavisi. Epo Venofer kullanma Kriterleri, Hemodiyalizin Fizyolojik Prensipleri, Akut Hemodiyaliz Kronik Hemodiyaliz, Hemodiyaliz Yeterliliği, Hemodiyalizde Komplikasyonlar, Türkiyede böbrek nakli tedavilerinin Durumu, Hipertansiyon ve Tedavisi, Periton Diyalizi Fizyolojik Prensipleri, Akut Kronik Periton Diyalizi Peritonitler konularında bilgi sahibi olmaları amaçlanmaktadır.</w:t>
      </w:r>
    </w:p>
    <w:p w:rsidR="00D111DC" w:rsidRDefault="00613179" w:rsidP="00D111DC">
      <w:pPr>
        <w:rPr>
          <w:rFonts w:ascii="Times New Roman" w:hAnsi="Times New Roman" w:cs="Times New Roman"/>
          <w:b/>
          <w:sz w:val="24"/>
          <w:szCs w:val="24"/>
        </w:rPr>
      </w:pPr>
      <w:r>
        <w:rPr>
          <w:rFonts w:ascii="Times New Roman" w:hAnsi="Times New Roman" w:cs="Times New Roman"/>
          <w:b/>
          <w:sz w:val="24"/>
          <w:szCs w:val="24"/>
        </w:rPr>
        <w:t>DYZ21</w:t>
      </w:r>
      <w:r w:rsidR="00D340BC">
        <w:rPr>
          <w:rFonts w:ascii="Times New Roman" w:hAnsi="Times New Roman" w:cs="Times New Roman"/>
          <w:b/>
          <w:sz w:val="24"/>
          <w:szCs w:val="24"/>
        </w:rPr>
        <w:t>2</w:t>
      </w:r>
      <w:r w:rsidR="00D111DC">
        <w:rPr>
          <w:rFonts w:ascii="Times New Roman" w:hAnsi="Times New Roman" w:cs="Times New Roman"/>
          <w:b/>
          <w:sz w:val="24"/>
          <w:szCs w:val="24"/>
        </w:rPr>
        <w:t xml:space="preserve"> DİYALİZ II</w:t>
      </w:r>
      <w:r>
        <w:rPr>
          <w:rFonts w:ascii="Times New Roman" w:hAnsi="Times New Roman" w:cs="Times New Roman"/>
          <w:b/>
          <w:sz w:val="24"/>
          <w:szCs w:val="24"/>
        </w:rPr>
        <w:t xml:space="preserve"> </w:t>
      </w:r>
      <w:r>
        <w:rPr>
          <w:rFonts w:ascii="Times New Roman" w:hAnsi="Times New Roman"/>
          <w:b/>
          <w:sz w:val="24"/>
          <w:szCs w:val="24"/>
        </w:rPr>
        <w:t>(1-8-5) AKTS 8</w:t>
      </w:r>
    </w:p>
    <w:p w:rsidR="00CA1494" w:rsidRDefault="00CA1494" w:rsidP="00CA1494">
      <w:pPr>
        <w:jc w:val="both"/>
        <w:rPr>
          <w:rFonts w:ascii="Times New Roman" w:hAnsi="Times New Roman" w:cs="Times New Roman"/>
          <w:sz w:val="24"/>
          <w:szCs w:val="24"/>
        </w:rPr>
      </w:pPr>
      <w:r w:rsidRPr="00CA1494">
        <w:rPr>
          <w:rFonts w:ascii="Times New Roman" w:hAnsi="Times New Roman" w:cs="Times New Roman"/>
          <w:sz w:val="24"/>
          <w:szCs w:val="24"/>
        </w:rPr>
        <w:t xml:space="preserve">Bu ders ile öğrencilerin Yavaş ve sürekli hemodiyaliz yöntemleri, Plazmaferez- Zehirlenmelerde Hemoperfüzyon ve Diyaliz, Kuru Ağırlık Kavramı – Resürkilasyon, Hepatit-B-C- Aşılama- hemodiyaliz Personelinin Taşıdığı Riskler, Kardiyavasküler sorunlar, Gastrointestinal sistem Sorunları, Enfeksiyonlar, Diyaliz Amiloidozu, Karpal Tünel Sendromu, Periferik Eklemlerde Osteartropati, Spondiloaz Tropat. Metabolik ve Endokrin Problemler, Hemodiyaliz Hastalarında Karşılaşılan Diğer Sorunlar (Kanser, Kazanılmış Renal Kistik </w:t>
      </w:r>
      <w:r w:rsidRPr="00CA1494">
        <w:rPr>
          <w:rFonts w:ascii="Times New Roman" w:hAnsi="Times New Roman" w:cs="Times New Roman"/>
          <w:sz w:val="24"/>
          <w:szCs w:val="24"/>
        </w:rPr>
        <w:lastRenderedPageBreak/>
        <w:t>Hastalık, İmpotans, Kadınlarda Seksüel Fonksiyon Bozuklukları, Uterus Kanaması, İnfertilite Kontrolü ve Gebelik ve Diyaliz), Akciğer ve Plevral Sorunlar, Plevral Enfüzyon, Diğer Sorunlar, tüberküloz, Diyaliz Yeterliliği konularında bilgi sahibi olmaları amaçlanmaktadır.</w:t>
      </w:r>
    </w:p>
    <w:p w:rsidR="00995AD7" w:rsidRDefault="00995AD7" w:rsidP="00995AD7">
      <w:pPr>
        <w:rPr>
          <w:rFonts w:ascii="Times New Roman" w:hAnsi="Times New Roman" w:cs="Times New Roman"/>
          <w:b/>
          <w:sz w:val="24"/>
          <w:szCs w:val="24"/>
        </w:rPr>
      </w:pPr>
      <w:r>
        <w:rPr>
          <w:rFonts w:ascii="Times New Roman" w:hAnsi="Times New Roman" w:cs="Times New Roman"/>
          <w:b/>
          <w:sz w:val="24"/>
          <w:szCs w:val="24"/>
        </w:rPr>
        <w:t>DYZ201 DAHİLİYE HASTALIKLARI</w:t>
      </w:r>
      <w:r w:rsidR="00F05AF5">
        <w:rPr>
          <w:rFonts w:ascii="Times New Roman" w:hAnsi="Times New Roman" w:cs="Times New Roman"/>
          <w:b/>
          <w:sz w:val="24"/>
          <w:szCs w:val="24"/>
        </w:rPr>
        <w:t xml:space="preserve"> </w:t>
      </w:r>
      <w:r w:rsidR="00F05AF5">
        <w:rPr>
          <w:rFonts w:ascii="Times New Roman" w:hAnsi="Times New Roman"/>
          <w:b/>
          <w:sz w:val="24"/>
          <w:szCs w:val="24"/>
        </w:rPr>
        <w:t>(3-0-3) AKTS 4</w:t>
      </w:r>
    </w:p>
    <w:p w:rsidR="00995AD7" w:rsidRDefault="00995AD7" w:rsidP="00995AD7">
      <w:pPr>
        <w:jc w:val="both"/>
        <w:rPr>
          <w:rFonts w:ascii="Times New Roman" w:hAnsi="Times New Roman" w:cs="Times New Roman"/>
          <w:sz w:val="24"/>
          <w:szCs w:val="24"/>
        </w:rPr>
      </w:pPr>
      <w:r w:rsidRPr="00995AD7">
        <w:rPr>
          <w:rFonts w:ascii="Times New Roman" w:eastAsia="Times New Roman" w:hAnsi="Times New Roman" w:cs="Times New Roman"/>
          <w:sz w:val="24"/>
          <w:szCs w:val="24"/>
        </w:rPr>
        <w:t xml:space="preserve">Sıvı elektrolit dengesi, şok, solunum sistemi hastalıkları, kalp hastalıkları, sinir sistemi hastalıkları, ürogenital sistem </w:t>
      </w:r>
      <w:r w:rsidRPr="00995AD7">
        <w:rPr>
          <w:rFonts w:ascii="Times New Roman" w:hAnsi="Times New Roman" w:cs="Times New Roman"/>
          <w:sz w:val="24"/>
          <w:szCs w:val="24"/>
        </w:rPr>
        <w:t xml:space="preserve">hastalıkları, GIS hastalıkları, Kas iskelet sistemi hastalıkları, endokrin sistem hastalıkları, bağışıklık sistemi hastalıkları ve devamlı yatan </w:t>
      </w:r>
      <w:r w:rsidRPr="00995AD7">
        <w:rPr>
          <w:rFonts w:ascii="Times New Roman" w:hAnsi="Times New Roman" w:cs="Times New Roman"/>
          <w:noProof/>
          <w:sz w:val="24"/>
          <w:szCs w:val="24"/>
          <w:lang w:eastAsia="tr-TR"/>
        </w:rPr>
        <w:drawing>
          <wp:inline distT="0" distB="0" distL="0" distR="0" wp14:anchorId="4E8CFC14" wp14:editId="11AF790A">
            <wp:extent cx="3049" cy="3049"/>
            <wp:effectExtent l="0" t="0" r="0" b="0"/>
            <wp:docPr id="16187" name="Picture 16187"/>
            <wp:cNvGraphicFramePr/>
            <a:graphic xmlns:a="http://schemas.openxmlformats.org/drawingml/2006/main">
              <a:graphicData uri="http://schemas.openxmlformats.org/drawingml/2006/picture">
                <pic:pic xmlns:pic="http://schemas.openxmlformats.org/drawingml/2006/picture">
                  <pic:nvPicPr>
                    <pic:cNvPr id="16187" name="Picture 16187"/>
                    <pic:cNvPicPr/>
                  </pic:nvPicPr>
                  <pic:blipFill>
                    <a:blip r:embed="rId5"/>
                    <a:stretch>
                      <a:fillRect/>
                    </a:stretch>
                  </pic:blipFill>
                  <pic:spPr>
                    <a:xfrm>
                      <a:off x="0" y="0"/>
                      <a:ext cx="3049" cy="3049"/>
                    </a:xfrm>
                    <a:prstGeom prst="rect">
                      <a:avLst/>
                    </a:prstGeom>
                  </pic:spPr>
                </pic:pic>
              </a:graphicData>
            </a:graphic>
          </wp:inline>
        </w:drawing>
      </w:r>
      <w:r w:rsidRPr="00995AD7">
        <w:rPr>
          <w:rFonts w:ascii="Times New Roman" w:hAnsi="Times New Roman" w:cs="Times New Roman"/>
          <w:sz w:val="24"/>
          <w:szCs w:val="24"/>
        </w:rPr>
        <w:t>hasta bakımı ve tedavisi konularında öğrenciyi bilgilendirmek</w:t>
      </w:r>
      <w:r>
        <w:rPr>
          <w:rFonts w:ascii="Times New Roman" w:hAnsi="Times New Roman" w:cs="Times New Roman"/>
          <w:sz w:val="24"/>
          <w:szCs w:val="24"/>
        </w:rPr>
        <w:t>t</w:t>
      </w:r>
      <w:r w:rsidRPr="00995AD7">
        <w:rPr>
          <w:rFonts w:ascii="Times New Roman" w:hAnsi="Times New Roman" w:cs="Times New Roman"/>
          <w:sz w:val="24"/>
          <w:szCs w:val="24"/>
        </w:rPr>
        <w:t>ir.</w:t>
      </w:r>
    </w:p>
    <w:p w:rsidR="00421F46" w:rsidRDefault="00533244" w:rsidP="00421F46">
      <w:pPr>
        <w:rPr>
          <w:rFonts w:ascii="Times New Roman" w:hAnsi="Times New Roman" w:cs="Times New Roman"/>
          <w:b/>
          <w:sz w:val="24"/>
          <w:szCs w:val="24"/>
        </w:rPr>
      </w:pPr>
      <w:r>
        <w:rPr>
          <w:rFonts w:ascii="Times New Roman" w:hAnsi="Times New Roman" w:cs="Times New Roman"/>
          <w:b/>
          <w:sz w:val="24"/>
          <w:szCs w:val="24"/>
        </w:rPr>
        <w:t>DYZ21</w:t>
      </w:r>
      <w:r w:rsidR="00421F46" w:rsidRPr="003D1302">
        <w:rPr>
          <w:rFonts w:ascii="Times New Roman" w:hAnsi="Times New Roman" w:cs="Times New Roman"/>
          <w:b/>
          <w:sz w:val="24"/>
          <w:szCs w:val="24"/>
        </w:rPr>
        <w:t>4 DİYALİZ EKİPMANLARI KULLANIM VE BAKIMLARI</w:t>
      </w:r>
      <w:r>
        <w:rPr>
          <w:rFonts w:ascii="Times New Roman" w:hAnsi="Times New Roman" w:cs="Times New Roman"/>
          <w:b/>
          <w:sz w:val="24"/>
          <w:szCs w:val="24"/>
        </w:rPr>
        <w:t xml:space="preserve"> </w:t>
      </w:r>
      <w:r>
        <w:rPr>
          <w:rFonts w:ascii="Times New Roman" w:hAnsi="Times New Roman"/>
          <w:b/>
          <w:sz w:val="24"/>
          <w:szCs w:val="24"/>
        </w:rPr>
        <w:t>(3-0-3) AKTS 4</w:t>
      </w:r>
    </w:p>
    <w:p w:rsidR="00421F46" w:rsidRDefault="00421F46" w:rsidP="00421F46">
      <w:pPr>
        <w:jc w:val="both"/>
        <w:rPr>
          <w:rFonts w:ascii="Times New Roman" w:hAnsi="Times New Roman" w:cs="Times New Roman"/>
          <w:sz w:val="24"/>
          <w:szCs w:val="24"/>
        </w:rPr>
      </w:pPr>
      <w:r w:rsidRPr="007B7E29">
        <w:rPr>
          <w:rFonts w:ascii="Times New Roman" w:hAnsi="Times New Roman" w:cs="Times New Roman"/>
          <w:sz w:val="24"/>
          <w:szCs w:val="24"/>
        </w:rPr>
        <w:t xml:space="preserve">Bu ders ile öğrencilerin Diyaliz Sistemleri, Su Arıtma Sistemleri, Ters Ozmoz Sistemleri, Diyaliz Makinesi, Sorun ve Çözümleri, Diyaliz Makinesi Temel Özellikleri, Diyaliz Makinesi Sıvı Devresi, Single Needle Diyaliz Sistemi, Hemofiltrasyon ve Hemodiafiltrasyon Temel Özellikleri, Na ve UF Profilleri, Diyaliz Makinesi Dezenfeksiyon sistemleri konularında bilgi sahibi olmaları amaçlanmaktadır. </w:t>
      </w:r>
    </w:p>
    <w:p w:rsidR="00421F46" w:rsidRDefault="00421F46" w:rsidP="00995AD7">
      <w:pPr>
        <w:jc w:val="both"/>
        <w:rPr>
          <w:rFonts w:ascii="Times New Roman" w:hAnsi="Times New Roman" w:cs="Times New Roman"/>
          <w:sz w:val="24"/>
          <w:szCs w:val="24"/>
        </w:rPr>
      </w:pPr>
    </w:p>
    <w:p w:rsidR="006A5654" w:rsidRDefault="006A5654" w:rsidP="006A5654">
      <w:pPr>
        <w:rPr>
          <w:rFonts w:ascii="Times New Roman" w:hAnsi="Times New Roman"/>
          <w:b/>
          <w:sz w:val="24"/>
          <w:szCs w:val="24"/>
        </w:rPr>
      </w:pPr>
      <w:r w:rsidRPr="00086FC9">
        <w:rPr>
          <w:rFonts w:ascii="Times New Roman" w:hAnsi="Times New Roman"/>
          <w:b/>
          <w:sz w:val="24"/>
          <w:szCs w:val="24"/>
        </w:rPr>
        <w:t>I</w:t>
      </w:r>
      <w:r>
        <w:rPr>
          <w:rFonts w:ascii="Times New Roman" w:hAnsi="Times New Roman"/>
          <w:b/>
          <w:sz w:val="24"/>
          <w:szCs w:val="24"/>
        </w:rPr>
        <w:t>V</w:t>
      </w:r>
      <w:r w:rsidRPr="00086FC9">
        <w:rPr>
          <w:rFonts w:ascii="Times New Roman" w:hAnsi="Times New Roman"/>
          <w:b/>
          <w:sz w:val="24"/>
          <w:szCs w:val="24"/>
        </w:rPr>
        <w:t>.</w:t>
      </w:r>
      <w:r>
        <w:rPr>
          <w:rFonts w:ascii="Times New Roman" w:hAnsi="Times New Roman"/>
          <w:b/>
          <w:sz w:val="24"/>
          <w:szCs w:val="24"/>
        </w:rPr>
        <w:t xml:space="preserve"> </w:t>
      </w:r>
      <w:r w:rsidRPr="00086FC9">
        <w:rPr>
          <w:rFonts w:ascii="Times New Roman" w:hAnsi="Times New Roman"/>
          <w:b/>
          <w:sz w:val="24"/>
          <w:szCs w:val="24"/>
        </w:rPr>
        <w:t>YARIYIL</w:t>
      </w:r>
    </w:p>
    <w:p w:rsidR="00301F1D" w:rsidRDefault="00301F1D" w:rsidP="006A5654">
      <w:pPr>
        <w:rPr>
          <w:rFonts w:ascii="Times New Roman" w:hAnsi="Times New Roman"/>
          <w:b/>
          <w:sz w:val="24"/>
          <w:szCs w:val="24"/>
        </w:rPr>
      </w:pPr>
      <w:r>
        <w:rPr>
          <w:rFonts w:ascii="Times New Roman" w:hAnsi="Times New Roman"/>
          <w:b/>
          <w:sz w:val="24"/>
          <w:szCs w:val="24"/>
        </w:rPr>
        <w:t>SYAD202 YABANCI DİL II</w:t>
      </w:r>
      <w:r w:rsidR="004A1F70">
        <w:rPr>
          <w:rFonts w:ascii="Times New Roman" w:hAnsi="Times New Roman"/>
          <w:b/>
          <w:sz w:val="24"/>
          <w:szCs w:val="24"/>
        </w:rPr>
        <w:t xml:space="preserve"> (3-0-3) AKTS 4</w:t>
      </w:r>
    </w:p>
    <w:p w:rsidR="00EE681E" w:rsidRDefault="00EE681E" w:rsidP="00EE681E">
      <w:pPr>
        <w:jc w:val="both"/>
        <w:rPr>
          <w:rFonts w:ascii="Times New Roman" w:hAnsi="Times New Roman" w:cs="Times New Roman"/>
          <w:sz w:val="24"/>
          <w:szCs w:val="24"/>
        </w:rPr>
      </w:pPr>
      <w:r w:rsidRPr="00EE681E">
        <w:rPr>
          <w:rFonts w:ascii="Times New Roman" w:hAnsi="Times New Roman" w:cs="Times New Roman"/>
          <w:sz w:val="24"/>
          <w:szCs w:val="24"/>
        </w:rPr>
        <w:t>Reading and listening, Food and drink, Some and any with countable and uncountable nouns, Social english, Comperative adjcctives. Have got and have.opposite adjectives, Superlative adjectives., Present continuous.Describing people:He's got long hair.Present continous versus simple present.</w:t>
      </w:r>
    </w:p>
    <w:p w:rsidR="00772C9A" w:rsidRPr="004A1F70" w:rsidRDefault="004A1F70" w:rsidP="00772C9A">
      <w:pPr>
        <w:rPr>
          <w:rFonts w:ascii="Times New Roman" w:hAnsi="Times New Roman"/>
          <w:b/>
          <w:sz w:val="24"/>
          <w:szCs w:val="24"/>
        </w:rPr>
      </w:pPr>
      <w:r>
        <w:rPr>
          <w:rFonts w:ascii="Times New Roman" w:hAnsi="Times New Roman" w:cs="Times New Roman"/>
          <w:b/>
          <w:sz w:val="24"/>
          <w:szCs w:val="24"/>
        </w:rPr>
        <w:t>DYZ215</w:t>
      </w:r>
      <w:r w:rsidR="00772C9A" w:rsidRPr="00B52404">
        <w:rPr>
          <w:rFonts w:ascii="Times New Roman" w:hAnsi="Times New Roman" w:cs="Times New Roman"/>
          <w:b/>
          <w:sz w:val="24"/>
          <w:szCs w:val="24"/>
        </w:rPr>
        <w:t xml:space="preserve"> CERRAHİ HASTALIKLAR</w:t>
      </w:r>
      <w:r>
        <w:rPr>
          <w:rFonts w:ascii="Times New Roman" w:hAnsi="Times New Roman" w:cs="Times New Roman"/>
          <w:b/>
          <w:sz w:val="24"/>
          <w:szCs w:val="24"/>
        </w:rPr>
        <w:t xml:space="preserve"> </w:t>
      </w:r>
      <w:r>
        <w:rPr>
          <w:rFonts w:ascii="Times New Roman" w:hAnsi="Times New Roman"/>
          <w:b/>
          <w:sz w:val="24"/>
          <w:szCs w:val="24"/>
        </w:rPr>
        <w:t>(3-0-3) AKTS 4</w:t>
      </w:r>
    </w:p>
    <w:p w:rsidR="00772C9A" w:rsidRDefault="00772C9A" w:rsidP="00772C9A">
      <w:pPr>
        <w:jc w:val="both"/>
        <w:rPr>
          <w:rFonts w:ascii="Times New Roman" w:hAnsi="Times New Roman" w:cs="Times New Roman"/>
          <w:sz w:val="24"/>
          <w:szCs w:val="24"/>
        </w:rPr>
      </w:pPr>
      <w:r w:rsidRPr="00A16FB3">
        <w:rPr>
          <w:rFonts w:ascii="Times New Roman" w:hAnsi="Times New Roman" w:cs="Times New Roman"/>
          <w:sz w:val="24"/>
          <w:szCs w:val="24"/>
        </w:rPr>
        <w:t>Çeşitli cerrahi uygulamalar hakkında bilgi vermek, ve hastalardaki medikal ve cerrahi açıdan önemli risk faktörleri hakkında bilgi vermek, travma sonucunda vücutta gelişen yara iyileşmesi mekanizmaları, vücudun travmaya olan sistemik cevabı, ve hemostaz hakkında bilgi vermek, cerrahi hastalarında sıvı elektrolit tedavisi hakkında genel yaklaşımları belirlemek, cerrahi şokun tanım ve tedavi yaklaşımlarını göstermek, cerrahi hastalarının bakımında asepsinin uygulanması ve antiseptik maddeler hakkında bilgilendirme yoluyla cerrahi enfeksiyonların önlenmesi, cerrahi hastalarında ameliyat öncesi hazırlık ve ameliyat sonrası dönemde görülebilen komplikasyonlar hakkında bilgilendirme, tiroid, paratrioid ve adrenal hastalıkları ile ilgili teorik bilgilendirme, Mide-Duodenum ülseri, Ülseratif kolit-Crohn hastalığı ile ilgili teorik bilgilendirme.</w:t>
      </w:r>
    </w:p>
    <w:p w:rsidR="00EB67B4" w:rsidRPr="00AE425E" w:rsidRDefault="00EB67B4" w:rsidP="00EB67B4">
      <w:pPr>
        <w:rPr>
          <w:rFonts w:ascii="Times New Roman" w:hAnsi="Times New Roman"/>
          <w:b/>
          <w:sz w:val="24"/>
          <w:szCs w:val="24"/>
        </w:rPr>
      </w:pPr>
      <w:r>
        <w:rPr>
          <w:rFonts w:ascii="Times New Roman" w:hAnsi="Times New Roman" w:cs="Times New Roman"/>
          <w:b/>
          <w:sz w:val="24"/>
          <w:szCs w:val="24"/>
        </w:rPr>
        <w:t>DYZ206 KRONİK HASTALIKLAR PSİKOLOJİSİ</w:t>
      </w:r>
      <w:r w:rsidR="00AE425E">
        <w:rPr>
          <w:rFonts w:ascii="Times New Roman" w:hAnsi="Times New Roman" w:cs="Times New Roman"/>
          <w:b/>
          <w:sz w:val="24"/>
          <w:szCs w:val="24"/>
        </w:rPr>
        <w:t xml:space="preserve"> </w:t>
      </w:r>
      <w:r w:rsidR="00AE425E">
        <w:rPr>
          <w:rFonts w:ascii="Times New Roman" w:hAnsi="Times New Roman"/>
          <w:b/>
          <w:sz w:val="24"/>
          <w:szCs w:val="24"/>
        </w:rPr>
        <w:t>(2-0-2) AKTS 4</w:t>
      </w:r>
    </w:p>
    <w:p w:rsidR="00C407C3" w:rsidRDefault="00C407C3" w:rsidP="00C407C3">
      <w:pPr>
        <w:jc w:val="both"/>
        <w:rPr>
          <w:rFonts w:ascii="Times New Roman" w:hAnsi="Times New Roman" w:cs="Times New Roman"/>
          <w:sz w:val="24"/>
          <w:szCs w:val="24"/>
        </w:rPr>
      </w:pPr>
      <w:r w:rsidRPr="00C407C3">
        <w:rPr>
          <w:rFonts w:ascii="Times New Roman" w:hAnsi="Times New Roman" w:cs="Times New Roman"/>
          <w:sz w:val="24"/>
          <w:szCs w:val="24"/>
        </w:rPr>
        <w:t xml:space="preserve">Bu ders ile öğrencilerin ruh sağlığı İle İlgili Temel Kavramlar, Beden İmgesi, Umut-Uyum, Kendini Tanıma, Davranış , Tutum, Kişilik Gelişimi ve Kişilik Bozuklukları, Kronik Hastalık ve Aile. Hemodiyaliz Hastalarında Kayıp ve Ölüme İlişkin Düşünceler, Kriz ve Krize Müdahale. Organ Bağışı ve Pisikososyal Yaklaşımlar, Diyaliz Hastalarında Görülen Ruhsal Sorunlar, Psikosomatik Hastalıklar, Anksiyete Bozuklukları, Depresyon, Suicidal Girişimler, Seksüel Problemler, Hemodiyaliz Hastasının Sosyal Yaşamının Düzenlenmesiyle İlgili Genel </w:t>
      </w:r>
      <w:r w:rsidRPr="00C407C3">
        <w:rPr>
          <w:rFonts w:ascii="Times New Roman" w:hAnsi="Times New Roman" w:cs="Times New Roman"/>
          <w:sz w:val="24"/>
          <w:szCs w:val="24"/>
        </w:rPr>
        <w:lastRenderedPageBreak/>
        <w:t>İlkeler, Evde Bakım, sosyal sorunlar, bu konuda çalışan örgütler konularında bilgi sahibi olmaları amaçlanmaktadır.</w:t>
      </w:r>
    </w:p>
    <w:p w:rsidR="00790037" w:rsidRPr="00AE425E" w:rsidRDefault="00790037" w:rsidP="00E23158">
      <w:pPr>
        <w:rPr>
          <w:rFonts w:ascii="Times New Roman" w:hAnsi="Times New Roman"/>
          <w:b/>
          <w:sz w:val="24"/>
          <w:szCs w:val="24"/>
        </w:rPr>
      </w:pPr>
      <w:r>
        <w:rPr>
          <w:rFonts w:ascii="Times New Roman" w:hAnsi="Times New Roman" w:cs="Times New Roman"/>
          <w:b/>
          <w:sz w:val="24"/>
          <w:szCs w:val="24"/>
        </w:rPr>
        <w:t>SHT208 MEZUNİYET PROJESİ</w:t>
      </w:r>
      <w:r w:rsidR="00AE425E">
        <w:rPr>
          <w:rFonts w:ascii="Times New Roman" w:hAnsi="Times New Roman" w:cs="Times New Roman"/>
          <w:b/>
          <w:sz w:val="24"/>
          <w:szCs w:val="24"/>
        </w:rPr>
        <w:t xml:space="preserve"> </w:t>
      </w:r>
      <w:r w:rsidR="00AE425E">
        <w:rPr>
          <w:rFonts w:ascii="Times New Roman" w:hAnsi="Times New Roman"/>
          <w:b/>
          <w:sz w:val="24"/>
          <w:szCs w:val="24"/>
        </w:rPr>
        <w:t>(0-2-1) AKTS 3</w:t>
      </w:r>
    </w:p>
    <w:p w:rsidR="00790037" w:rsidRDefault="00790037" w:rsidP="00790037">
      <w:pPr>
        <w:jc w:val="both"/>
        <w:rPr>
          <w:rFonts w:ascii="Times New Roman" w:hAnsi="Times New Roman" w:cs="Times New Roman"/>
          <w:sz w:val="24"/>
          <w:szCs w:val="24"/>
        </w:rPr>
      </w:pPr>
      <w:r w:rsidRPr="00790037">
        <w:rPr>
          <w:rFonts w:ascii="Times New Roman" w:hAnsi="Times New Roman" w:cs="Times New Roman"/>
          <w:sz w:val="24"/>
          <w:szCs w:val="24"/>
        </w:rPr>
        <w:t>Proje hazırlanması konusunda bilgi sahibi olmaktadır.</w:t>
      </w:r>
    </w:p>
    <w:p w:rsidR="00E23158" w:rsidRPr="00843A6C" w:rsidRDefault="00E23158" w:rsidP="00E23158">
      <w:pPr>
        <w:rPr>
          <w:rFonts w:ascii="Times New Roman" w:hAnsi="Times New Roman"/>
          <w:b/>
          <w:sz w:val="24"/>
          <w:szCs w:val="24"/>
        </w:rPr>
      </w:pPr>
      <w:r>
        <w:rPr>
          <w:rFonts w:ascii="Times New Roman" w:hAnsi="Times New Roman" w:cs="Times New Roman"/>
          <w:b/>
          <w:sz w:val="24"/>
          <w:szCs w:val="24"/>
        </w:rPr>
        <w:t>KYP001</w:t>
      </w:r>
      <w:r w:rsidR="00251B3A">
        <w:rPr>
          <w:rFonts w:ascii="Times New Roman" w:hAnsi="Times New Roman" w:cs="Times New Roman"/>
          <w:b/>
          <w:sz w:val="24"/>
          <w:szCs w:val="24"/>
        </w:rPr>
        <w:t>.10</w:t>
      </w:r>
      <w:r w:rsidR="00843A6C">
        <w:rPr>
          <w:rFonts w:ascii="Times New Roman" w:hAnsi="Times New Roman" w:cs="Times New Roman"/>
          <w:b/>
          <w:sz w:val="24"/>
          <w:szCs w:val="24"/>
        </w:rPr>
        <w:t xml:space="preserve"> İŞ YAŞAMINA HAZIRLIK </w:t>
      </w:r>
      <w:r w:rsidR="00843A6C">
        <w:rPr>
          <w:rFonts w:ascii="Times New Roman" w:hAnsi="Times New Roman"/>
          <w:b/>
          <w:sz w:val="24"/>
          <w:szCs w:val="24"/>
        </w:rPr>
        <w:t>(0-2-1) AKTS 3</w:t>
      </w:r>
    </w:p>
    <w:p w:rsidR="00E23158" w:rsidRDefault="00E23158" w:rsidP="006F38EA">
      <w:pPr>
        <w:jc w:val="both"/>
        <w:rPr>
          <w:rFonts w:ascii="Times New Roman" w:hAnsi="Times New Roman" w:cs="Times New Roman"/>
          <w:sz w:val="24"/>
          <w:szCs w:val="24"/>
        </w:rPr>
      </w:pPr>
      <w:r w:rsidRPr="006F38EA">
        <w:rPr>
          <w:rFonts w:ascii="Times New Roman" w:hAnsi="Times New Roman" w:cs="Times New Roman"/>
          <w:sz w:val="24"/>
          <w:szCs w:val="24"/>
        </w:rPr>
        <w:t>Zaman Yönetimi, Stres Yönetimi, İletişimde Farkındalık, Beden Dili, Motivasyon, Algı Yönetimi, Hedefler, Network ağı oluşturma, Kişilik Profil Testleri, Davranış şekilleri, İhtiyaç Farkındalığı, Özgüven attırmaya yönelik çalışamalar.</w:t>
      </w:r>
    </w:p>
    <w:p w:rsidR="00D067F0" w:rsidRPr="00843A6C" w:rsidRDefault="00D067F0" w:rsidP="00D067F0">
      <w:pPr>
        <w:rPr>
          <w:rFonts w:ascii="Times New Roman" w:hAnsi="Times New Roman"/>
          <w:b/>
          <w:sz w:val="24"/>
          <w:szCs w:val="24"/>
        </w:rPr>
      </w:pPr>
      <w:r>
        <w:rPr>
          <w:rFonts w:ascii="Times New Roman" w:hAnsi="Times New Roman" w:cs="Times New Roman"/>
          <w:b/>
          <w:sz w:val="24"/>
          <w:szCs w:val="24"/>
        </w:rPr>
        <w:t>GÜZEL SANATLAR</w:t>
      </w:r>
      <w:r w:rsidR="00843A6C">
        <w:rPr>
          <w:rFonts w:ascii="Times New Roman" w:hAnsi="Times New Roman" w:cs="Times New Roman"/>
          <w:b/>
          <w:sz w:val="24"/>
          <w:szCs w:val="24"/>
        </w:rPr>
        <w:t xml:space="preserve"> </w:t>
      </w:r>
      <w:r w:rsidR="00843A6C">
        <w:rPr>
          <w:rFonts w:ascii="Times New Roman" w:hAnsi="Times New Roman"/>
          <w:b/>
          <w:sz w:val="24"/>
          <w:szCs w:val="24"/>
        </w:rPr>
        <w:t>(3-0-3) AKTS 4</w:t>
      </w:r>
    </w:p>
    <w:p w:rsidR="00D067F0" w:rsidRDefault="00D067F0" w:rsidP="00D067F0">
      <w:pPr>
        <w:jc w:val="both"/>
        <w:rPr>
          <w:rFonts w:ascii="Times New Roman" w:hAnsi="Times New Roman" w:cs="Times New Roman"/>
          <w:sz w:val="24"/>
          <w:szCs w:val="24"/>
        </w:rPr>
      </w:pPr>
      <w:r w:rsidRPr="00A232D4">
        <w:rPr>
          <w:rFonts w:ascii="Times New Roman" w:hAnsi="Times New Roman" w:cs="Times New Roman"/>
          <w:sz w:val="24"/>
          <w:szCs w:val="24"/>
        </w:rPr>
        <w:t>Dersin Tanıtımı ve Öğrenim Hedefleri, Sanat’a Giriş, Sanat ve Sanatın Sınıflandırılması, Edebiyat, Resim Sanatı, Mimari, Heykel Sanatı, Müzik, Dans, Tiyatro, Sinema, Modernizm ve sanat, Genel tekrar</w:t>
      </w:r>
    </w:p>
    <w:p w:rsidR="00D067F0" w:rsidRPr="006F38EA" w:rsidRDefault="00D067F0" w:rsidP="006F38EA">
      <w:pPr>
        <w:jc w:val="both"/>
        <w:rPr>
          <w:rFonts w:ascii="Times New Roman" w:hAnsi="Times New Roman" w:cs="Times New Roman"/>
          <w:sz w:val="24"/>
          <w:szCs w:val="24"/>
        </w:rPr>
      </w:pPr>
    </w:p>
    <w:p w:rsidR="00E23158" w:rsidRPr="00E23158" w:rsidRDefault="00E23158" w:rsidP="00E23158">
      <w:pPr>
        <w:jc w:val="both"/>
        <w:rPr>
          <w:rStyle w:val="Gl"/>
          <w:rFonts w:ascii="Times New Roman" w:hAnsi="Times New Roman" w:cs="Times New Roman"/>
          <w:b w:val="0"/>
          <w:sz w:val="24"/>
          <w:szCs w:val="24"/>
          <w:u w:val="single"/>
        </w:rPr>
      </w:pPr>
    </w:p>
    <w:p w:rsidR="00790037" w:rsidRPr="00790037" w:rsidRDefault="00790037" w:rsidP="00790037">
      <w:pPr>
        <w:jc w:val="both"/>
        <w:rPr>
          <w:rFonts w:ascii="Times New Roman" w:hAnsi="Times New Roman" w:cs="Times New Roman"/>
          <w:sz w:val="24"/>
          <w:szCs w:val="24"/>
        </w:rPr>
      </w:pPr>
    </w:p>
    <w:p w:rsidR="008631C0" w:rsidRPr="005C30B1" w:rsidRDefault="008631C0" w:rsidP="005C30B1">
      <w:pPr>
        <w:jc w:val="both"/>
        <w:rPr>
          <w:rFonts w:ascii="Times New Roman" w:hAnsi="Times New Roman" w:cs="Times New Roman"/>
          <w:sz w:val="24"/>
          <w:szCs w:val="24"/>
        </w:rPr>
      </w:pPr>
    </w:p>
    <w:p w:rsidR="005C30B1" w:rsidRPr="005C30B1" w:rsidRDefault="005C30B1" w:rsidP="005C30B1">
      <w:pPr>
        <w:jc w:val="both"/>
        <w:rPr>
          <w:rFonts w:ascii="Times New Roman" w:hAnsi="Times New Roman" w:cs="Times New Roman"/>
          <w:sz w:val="24"/>
          <w:szCs w:val="24"/>
        </w:rPr>
      </w:pPr>
    </w:p>
    <w:p w:rsidR="003D1302" w:rsidRPr="003D1302" w:rsidRDefault="003D1302" w:rsidP="003D1302">
      <w:pPr>
        <w:jc w:val="both"/>
        <w:rPr>
          <w:rFonts w:ascii="Times New Roman" w:hAnsi="Times New Roman" w:cs="Times New Roman"/>
          <w:sz w:val="24"/>
          <w:szCs w:val="24"/>
        </w:rPr>
      </w:pPr>
    </w:p>
    <w:p w:rsidR="003D1302" w:rsidRPr="00254D8F" w:rsidRDefault="003D1302" w:rsidP="00254D8F">
      <w:pPr>
        <w:jc w:val="both"/>
        <w:rPr>
          <w:rFonts w:ascii="Times New Roman" w:hAnsi="Times New Roman" w:cs="Times New Roman"/>
          <w:b/>
          <w:sz w:val="24"/>
          <w:szCs w:val="24"/>
        </w:rPr>
      </w:pPr>
    </w:p>
    <w:p w:rsidR="00EB67B4" w:rsidRPr="00EB67B4" w:rsidRDefault="00EB67B4" w:rsidP="00EB67B4">
      <w:pPr>
        <w:jc w:val="both"/>
        <w:rPr>
          <w:rFonts w:ascii="Times New Roman" w:hAnsi="Times New Roman" w:cs="Times New Roman"/>
          <w:sz w:val="24"/>
          <w:szCs w:val="24"/>
        </w:rPr>
      </w:pPr>
    </w:p>
    <w:p w:rsidR="002E2C75" w:rsidRPr="00EE681E" w:rsidRDefault="002E2C75" w:rsidP="00EE681E">
      <w:pPr>
        <w:jc w:val="both"/>
        <w:rPr>
          <w:rFonts w:ascii="Times New Roman" w:hAnsi="Times New Roman"/>
          <w:sz w:val="24"/>
          <w:szCs w:val="24"/>
        </w:rPr>
      </w:pPr>
    </w:p>
    <w:p w:rsidR="006A5654" w:rsidRPr="0052204A" w:rsidRDefault="006A5654" w:rsidP="0052204A">
      <w:pPr>
        <w:jc w:val="both"/>
        <w:rPr>
          <w:rStyle w:val="Gl"/>
          <w:rFonts w:ascii="Times New Roman" w:hAnsi="Times New Roman" w:cs="Times New Roman"/>
          <w:sz w:val="24"/>
          <w:szCs w:val="24"/>
          <w:u w:val="single"/>
        </w:rPr>
      </w:pPr>
    </w:p>
    <w:p w:rsidR="00ED6D7B" w:rsidRPr="00ED6D7B" w:rsidRDefault="00ED6D7B" w:rsidP="00ED6D7B">
      <w:pPr>
        <w:jc w:val="both"/>
        <w:rPr>
          <w:rFonts w:ascii="Times New Roman" w:hAnsi="Times New Roman" w:cs="Times New Roman"/>
          <w:sz w:val="24"/>
          <w:szCs w:val="24"/>
        </w:rPr>
      </w:pPr>
    </w:p>
    <w:p w:rsidR="00A16FB3" w:rsidRPr="00B52404" w:rsidRDefault="00A16FB3" w:rsidP="00A16FB3">
      <w:pPr>
        <w:rPr>
          <w:rFonts w:ascii="Times New Roman" w:eastAsia="Calibri" w:hAnsi="Times New Roman" w:cs="Times New Roman"/>
          <w:b/>
          <w:sz w:val="24"/>
          <w:szCs w:val="24"/>
        </w:rPr>
      </w:pPr>
    </w:p>
    <w:p w:rsidR="008637AE" w:rsidRDefault="008637AE" w:rsidP="008637AE"/>
    <w:p w:rsidR="008637AE" w:rsidRPr="00496277" w:rsidRDefault="008637AE" w:rsidP="00496277">
      <w:pPr>
        <w:rPr>
          <w:rFonts w:ascii="Times New Roman" w:hAnsi="Times New Roman" w:cs="Times New Roman"/>
          <w:b/>
          <w:sz w:val="24"/>
          <w:szCs w:val="24"/>
        </w:rPr>
      </w:pPr>
    </w:p>
    <w:p w:rsidR="00D111DC" w:rsidRPr="00D111DC" w:rsidRDefault="00D111DC" w:rsidP="00D111DC">
      <w:pPr>
        <w:jc w:val="both"/>
        <w:rPr>
          <w:rFonts w:ascii="Times New Roman" w:hAnsi="Times New Roman" w:cs="Times New Roman"/>
          <w:sz w:val="24"/>
          <w:szCs w:val="24"/>
        </w:rPr>
      </w:pPr>
    </w:p>
    <w:p w:rsidR="00D111DC" w:rsidRPr="00D111DC" w:rsidRDefault="00D111DC" w:rsidP="0014790E">
      <w:pPr>
        <w:jc w:val="both"/>
        <w:rPr>
          <w:rFonts w:ascii="Times New Roman" w:hAnsi="Times New Roman" w:cs="Times New Roman"/>
          <w:b/>
          <w:sz w:val="24"/>
          <w:szCs w:val="24"/>
        </w:rPr>
      </w:pPr>
    </w:p>
    <w:p w:rsidR="0014790E" w:rsidRDefault="0014790E" w:rsidP="00C92910">
      <w:pPr>
        <w:rPr>
          <w:rFonts w:ascii="Times New Roman" w:hAnsi="Times New Roman" w:cs="Times New Roman"/>
          <w:b/>
          <w:sz w:val="24"/>
          <w:szCs w:val="24"/>
        </w:rPr>
      </w:pPr>
    </w:p>
    <w:p w:rsidR="002D6069" w:rsidRPr="00C92910" w:rsidRDefault="002D6069" w:rsidP="00C92910">
      <w:pPr>
        <w:rPr>
          <w:rFonts w:ascii="Times New Roman" w:hAnsi="Times New Roman" w:cs="Times New Roman"/>
          <w:b/>
          <w:sz w:val="24"/>
          <w:szCs w:val="24"/>
        </w:rPr>
      </w:pPr>
    </w:p>
    <w:p w:rsidR="005B391D" w:rsidRPr="005B391D" w:rsidRDefault="005B391D" w:rsidP="005B391D">
      <w:pPr>
        <w:jc w:val="both"/>
        <w:rPr>
          <w:rFonts w:ascii="Times New Roman" w:eastAsia="Calibri" w:hAnsi="Times New Roman" w:cs="Times New Roman"/>
          <w:b/>
          <w:sz w:val="24"/>
          <w:szCs w:val="24"/>
        </w:rPr>
      </w:pPr>
    </w:p>
    <w:p w:rsidR="00E338F8" w:rsidRDefault="00E338F8" w:rsidP="003814FC">
      <w:pPr>
        <w:rPr>
          <w:rFonts w:ascii="Times New Roman" w:hAnsi="Times New Roman"/>
          <w:b/>
          <w:sz w:val="24"/>
          <w:szCs w:val="24"/>
        </w:rPr>
      </w:pPr>
    </w:p>
    <w:p w:rsidR="003814FC" w:rsidRDefault="003814FC" w:rsidP="000E12A7">
      <w:pPr>
        <w:jc w:val="both"/>
        <w:rPr>
          <w:rFonts w:ascii="Times New Roman" w:hAnsi="Times New Roman" w:cs="Times New Roman"/>
          <w:sz w:val="24"/>
          <w:szCs w:val="24"/>
          <w:lang w:eastAsia="tr-TR"/>
        </w:rPr>
      </w:pPr>
    </w:p>
    <w:p w:rsidR="003814FC" w:rsidRPr="000E12A7" w:rsidRDefault="003814FC" w:rsidP="000E12A7">
      <w:pPr>
        <w:jc w:val="both"/>
        <w:rPr>
          <w:rFonts w:ascii="Times New Roman" w:hAnsi="Times New Roman" w:cs="Times New Roman"/>
          <w:b/>
          <w:sz w:val="24"/>
          <w:szCs w:val="24"/>
        </w:rPr>
      </w:pPr>
    </w:p>
    <w:p w:rsidR="003D5579" w:rsidRPr="003D5579" w:rsidRDefault="003D5579" w:rsidP="003D5579">
      <w:pPr>
        <w:rPr>
          <w:rFonts w:ascii="Times New Roman" w:hAnsi="Times New Roman" w:cs="Times New Roman"/>
          <w:b/>
          <w:bCs/>
          <w:sz w:val="24"/>
          <w:szCs w:val="24"/>
        </w:rPr>
      </w:pPr>
    </w:p>
    <w:p w:rsidR="00B91564" w:rsidRPr="008258D9" w:rsidRDefault="00B91564" w:rsidP="00AE42AB">
      <w:pPr>
        <w:rPr>
          <w:rFonts w:ascii="Times New Roman" w:hAnsi="Times New Roman" w:cs="Times New Roman"/>
          <w:b/>
          <w:sz w:val="24"/>
          <w:szCs w:val="24"/>
        </w:rPr>
      </w:pPr>
    </w:p>
    <w:p w:rsidR="008258D9" w:rsidRDefault="008258D9" w:rsidP="009E7E78">
      <w:pPr>
        <w:rPr>
          <w:rFonts w:ascii="Times New Roman" w:hAnsi="Times New Roman" w:cs="Times New Roman"/>
          <w:b/>
          <w:sz w:val="24"/>
          <w:szCs w:val="24"/>
        </w:rPr>
      </w:pPr>
    </w:p>
    <w:p w:rsidR="009F28E3" w:rsidRPr="009E7E78" w:rsidRDefault="009F28E3" w:rsidP="009E7E78">
      <w:pPr>
        <w:rPr>
          <w:rFonts w:ascii="Times New Roman" w:hAnsi="Times New Roman" w:cs="Times New Roman"/>
          <w:b/>
          <w:sz w:val="24"/>
          <w:szCs w:val="24"/>
        </w:rPr>
      </w:pPr>
    </w:p>
    <w:p w:rsidR="00B173A1" w:rsidRPr="00DE4B14" w:rsidRDefault="00B173A1" w:rsidP="00A54923">
      <w:pPr>
        <w:rPr>
          <w:rFonts w:ascii="Times New Roman" w:hAnsi="Times New Roman" w:cs="Times New Roman"/>
          <w:b/>
          <w:sz w:val="24"/>
          <w:szCs w:val="24"/>
        </w:rPr>
      </w:pPr>
    </w:p>
    <w:p w:rsidR="00BA738B" w:rsidRDefault="00BA738B" w:rsidP="004F532C">
      <w:pPr>
        <w:jc w:val="both"/>
        <w:rPr>
          <w:rFonts w:ascii="Times New Roman" w:hAnsi="Times New Roman"/>
          <w:sz w:val="24"/>
          <w:szCs w:val="24"/>
        </w:rPr>
      </w:pPr>
    </w:p>
    <w:p w:rsidR="004F532C" w:rsidRDefault="004F532C" w:rsidP="004F532C">
      <w:pPr>
        <w:rPr>
          <w:rFonts w:ascii="Times New Roman" w:hAnsi="Times New Roman"/>
          <w:b/>
          <w:sz w:val="24"/>
          <w:szCs w:val="24"/>
        </w:rPr>
      </w:pPr>
    </w:p>
    <w:p w:rsidR="004F532C" w:rsidRDefault="004F532C" w:rsidP="004F532C">
      <w:pPr>
        <w:rPr>
          <w:rFonts w:ascii="Times New Roman" w:hAnsi="Times New Roman"/>
          <w:b/>
          <w:sz w:val="24"/>
          <w:szCs w:val="24"/>
        </w:rPr>
      </w:pPr>
    </w:p>
    <w:p w:rsidR="004F532C" w:rsidRPr="00086FC9" w:rsidRDefault="004F532C" w:rsidP="007F7FBA">
      <w:pPr>
        <w:rPr>
          <w:rFonts w:ascii="Times New Roman" w:hAnsi="Times New Roman"/>
          <w:b/>
          <w:sz w:val="24"/>
          <w:szCs w:val="24"/>
        </w:rPr>
      </w:pPr>
    </w:p>
    <w:p w:rsidR="007F7FBA" w:rsidRPr="00A232D4" w:rsidRDefault="007F7FBA" w:rsidP="00A232D4">
      <w:pPr>
        <w:jc w:val="both"/>
        <w:rPr>
          <w:rFonts w:ascii="Times New Roman" w:hAnsi="Times New Roman" w:cs="Times New Roman"/>
          <w:b/>
          <w:sz w:val="24"/>
          <w:szCs w:val="24"/>
        </w:rPr>
      </w:pPr>
    </w:p>
    <w:p w:rsidR="00A232D4" w:rsidRPr="007C750C" w:rsidRDefault="00A232D4" w:rsidP="0030030D">
      <w:pPr>
        <w:rPr>
          <w:rFonts w:ascii="Times New Roman" w:hAnsi="Times New Roman" w:cs="Times New Roman"/>
          <w:b/>
          <w:sz w:val="24"/>
          <w:szCs w:val="24"/>
        </w:rPr>
      </w:pPr>
    </w:p>
    <w:p w:rsidR="00D469AC" w:rsidRPr="00895BB4" w:rsidRDefault="00D469AC" w:rsidP="00D469AC">
      <w:pPr>
        <w:jc w:val="both"/>
        <w:rPr>
          <w:sz w:val="16"/>
          <w:szCs w:val="16"/>
        </w:rPr>
      </w:pPr>
    </w:p>
    <w:p w:rsidR="00476DD5" w:rsidRPr="00476DD5" w:rsidRDefault="00476DD5" w:rsidP="00476DD5">
      <w:pPr>
        <w:jc w:val="both"/>
        <w:rPr>
          <w:rFonts w:ascii="Times New Roman" w:hAnsi="Times New Roman" w:cs="Times New Roman"/>
          <w:b/>
          <w:bCs/>
          <w:sz w:val="24"/>
          <w:szCs w:val="24"/>
        </w:rPr>
      </w:pPr>
    </w:p>
    <w:p w:rsidR="00CD05A6" w:rsidRPr="002B3BC6" w:rsidRDefault="00CD05A6" w:rsidP="002B3BC6">
      <w:pPr>
        <w:rPr>
          <w:rFonts w:ascii="Times New Roman" w:hAnsi="Times New Roman" w:cs="Times New Roman"/>
          <w:b/>
          <w:sz w:val="24"/>
          <w:szCs w:val="24"/>
        </w:rPr>
      </w:pPr>
    </w:p>
    <w:p w:rsidR="00844662" w:rsidRDefault="00844662" w:rsidP="00844662">
      <w:pPr>
        <w:jc w:val="both"/>
        <w:rPr>
          <w:sz w:val="16"/>
          <w:szCs w:val="16"/>
        </w:rPr>
      </w:pPr>
    </w:p>
    <w:p w:rsidR="00844662" w:rsidRPr="00825D23" w:rsidRDefault="00844662" w:rsidP="00825D23">
      <w:pPr>
        <w:jc w:val="both"/>
        <w:rPr>
          <w:rFonts w:ascii="Times New Roman" w:hAnsi="Times New Roman" w:cs="Times New Roman"/>
          <w:b/>
          <w:bCs/>
          <w:sz w:val="24"/>
          <w:szCs w:val="24"/>
        </w:rPr>
      </w:pPr>
    </w:p>
    <w:p w:rsidR="00825D23" w:rsidRPr="005C1E83" w:rsidRDefault="00825D23" w:rsidP="005C1E83">
      <w:pPr>
        <w:rPr>
          <w:rFonts w:ascii="Times New Roman" w:hAnsi="Times New Roman"/>
          <w:b/>
          <w:sz w:val="24"/>
          <w:szCs w:val="24"/>
        </w:rPr>
      </w:pPr>
    </w:p>
    <w:p w:rsidR="00A771CC" w:rsidRDefault="00A771CC" w:rsidP="00A771CC">
      <w:pPr>
        <w:rPr>
          <w:rFonts w:ascii="Times New Roman" w:hAnsi="Times New Roman" w:cs="Times New Roman"/>
          <w:b/>
          <w:sz w:val="24"/>
          <w:szCs w:val="24"/>
        </w:rPr>
      </w:pPr>
    </w:p>
    <w:p w:rsidR="00920E1A" w:rsidRDefault="00920E1A" w:rsidP="00A771CC">
      <w:pPr>
        <w:rPr>
          <w:rFonts w:ascii="Times New Roman" w:hAnsi="Times New Roman" w:cs="Times New Roman"/>
          <w:b/>
          <w:sz w:val="24"/>
          <w:szCs w:val="24"/>
        </w:rPr>
      </w:pPr>
    </w:p>
    <w:p w:rsidR="00E2271F" w:rsidRPr="00E2271F" w:rsidRDefault="00E2271F" w:rsidP="00E2271F">
      <w:pPr>
        <w:rPr>
          <w:rFonts w:ascii="Times New Roman" w:hAnsi="Times New Roman" w:cs="Times New Roman"/>
          <w:b/>
          <w:sz w:val="24"/>
          <w:szCs w:val="24"/>
        </w:rPr>
      </w:pPr>
    </w:p>
    <w:p w:rsidR="00E2271F" w:rsidRDefault="00E2271F" w:rsidP="00E2271F">
      <w:pPr>
        <w:tabs>
          <w:tab w:val="left" w:pos="4536"/>
        </w:tabs>
        <w:ind w:left="3540"/>
      </w:pPr>
    </w:p>
    <w:sectPr w:rsidR="00E227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71F"/>
    <w:rsid w:val="00013B1B"/>
    <w:rsid w:val="00026C14"/>
    <w:rsid w:val="00051611"/>
    <w:rsid w:val="000C1D27"/>
    <w:rsid w:val="000D08A1"/>
    <w:rsid w:val="000E12A7"/>
    <w:rsid w:val="001311F8"/>
    <w:rsid w:val="0014790E"/>
    <w:rsid w:val="00154FB3"/>
    <w:rsid w:val="001C7EEC"/>
    <w:rsid w:val="0021414D"/>
    <w:rsid w:val="00251B3A"/>
    <w:rsid w:val="00254D8F"/>
    <w:rsid w:val="002770E6"/>
    <w:rsid w:val="002B3BC6"/>
    <w:rsid w:val="002D6069"/>
    <w:rsid w:val="002E2C75"/>
    <w:rsid w:val="0030030D"/>
    <w:rsid w:val="00301F1D"/>
    <w:rsid w:val="00305BC3"/>
    <w:rsid w:val="003814FC"/>
    <w:rsid w:val="003D1302"/>
    <w:rsid w:val="003D2CD8"/>
    <w:rsid w:val="003D5579"/>
    <w:rsid w:val="00421F46"/>
    <w:rsid w:val="00435E9B"/>
    <w:rsid w:val="00445152"/>
    <w:rsid w:val="00476DD5"/>
    <w:rsid w:val="00496277"/>
    <w:rsid w:val="004A1F70"/>
    <w:rsid w:val="004A31D1"/>
    <w:rsid w:val="004C54CD"/>
    <w:rsid w:val="004D61CB"/>
    <w:rsid w:val="004F4691"/>
    <w:rsid w:val="004F532C"/>
    <w:rsid w:val="0050487D"/>
    <w:rsid w:val="00505365"/>
    <w:rsid w:val="0052204A"/>
    <w:rsid w:val="00525E8B"/>
    <w:rsid w:val="00533244"/>
    <w:rsid w:val="00534824"/>
    <w:rsid w:val="005B391D"/>
    <w:rsid w:val="005C1E83"/>
    <w:rsid w:val="005C30B1"/>
    <w:rsid w:val="005C486A"/>
    <w:rsid w:val="005F3944"/>
    <w:rsid w:val="00613179"/>
    <w:rsid w:val="006309E1"/>
    <w:rsid w:val="00642FFB"/>
    <w:rsid w:val="00692907"/>
    <w:rsid w:val="006A5654"/>
    <w:rsid w:val="006A5C61"/>
    <w:rsid w:val="006E50B1"/>
    <w:rsid w:val="006F38EA"/>
    <w:rsid w:val="006F5318"/>
    <w:rsid w:val="0070007F"/>
    <w:rsid w:val="00721AD2"/>
    <w:rsid w:val="00746D18"/>
    <w:rsid w:val="0077198F"/>
    <w:rsid w:val="00772C9A"/>
    <w:rsid w:val="007745A0"/>
    <w:rsid w:val="00781961"/>
    <w:rsid w:val="00790037"/>
    <w:rsid w:val="007A7716"/>
    <w:rsid w:val="007B7E29"/>
    <w:rsid w:val="007C750C"/>
    <w:rsid w:val="007F47D7"/>
    <w:rsid w:val="007F7FBA"/>
    <w:rsid w:val="00812CC5"/>
    <w:rsid w:val="008258D9"/>
    <w:rsid w:val="00825D23"/>
    <w:rsid w:val="00827975"/>
    <w:rsid w:val="00843A6C"/>
    <w:rsid w:val="00844662"/>
    <w:rsid w:val="008631C0"/>
    <w:rsid w:val="008637AE"/>
    <w:rsid w:val="0087500C"/>
    <w:rsid w:val="008B0540"/>
    <w:rsid w:val="00906596"/>
    <w:rsid w:val="009153E8"/>
    <w:rsid w:val="00920E1A"/>
    <w:rsid w:val="00946598"/>
    <w:rsid w:val="009538CE"/>
    <w:rsid w:val="009572F1"/>
    <w:rsid w:val="009756AF"/>
    <w:rsid w:val="00984034"/>
    <w:rsid w:val="00986574"/>
    <w:rsid w:val="00995AD7"/>
    <w:rsid w:val="009A74B1"/>
    <w:rsid w:val="009D7041"/>
    <w:rsid w:val="009E7E78"/>
    <w:rsid w:val="009F28E3"/>
    <w:rsid w:val="009F4882"/>
    <w:rsid w:val="00A04E43"/>
    <w:rsid w:val="00A16FB3"/>
    <w:rsid w:val="00A232D4"/>
    <w:rsid w:val="00A27725"/>
    <w:rsid w:val="00A54923"/>
    <w:rsid w:val="00A771CC"/>
    <w:rsid w:val="00AE425E"/>
    <w:rsid w:val="00AE42AB"/>
    <w:rsid w:val="00AF5CDB"/>
    <w:rsid w:val="00B173A1"/>
    <w:rsid w:val="00B52404"/>
    <w:rsid w:val="00B91564"/>
    <w:rsid w:val="00BA738B"/>
    <w:rsid w:val="00BC58F8"/>
    <w:rsid w:val="00BD3217"/>
    <w:rsid w:val="00BD37BB"/>
    <w:rsid w:val="00BF3B00"/>
    <w:rsid w:val="00BF4280"/>
    <w:rsid w:val="00C407C3"/>
    <w:rsid w:val="00C92910"/>
    <w:rsid w:val="00CA1494"/>
    <w:rsid w:val="00CB384B"/>
    <w:rsid w:val="00CC20E5"/>
    <w:rsid w:val="00CC6133"/>
    <w:rsid w:val="00CD05A6"/>
    <w:rsid w:val="00CD51D6"/>
    <w:rsid w:val="00D067F0"/>
    <w:rsid w:val="00D111DC"/>
    <w:rsid w:val="00D33A50"/>
    <w:rsid w:val="00D340BC"/>
    <w:rsid w:val="00D469AC"/>
    <w:rsid w:val="00D569A6"/>
    <w:rsid w:val="00DA09FF"/>
    <w:rsid w:val="00DE4B14"/>
    <w:rsid w:val="00DE6786"/>
    <w:rsid w:val="00E2271F"/>
    <w:rsid w:val="00E23158"/>
    <w:rsid w:val="00E338F8"/>
    <w:rsid w:val="00E74F45"/>
    <w:rsid w:val="00E77547"/>
    <w:rsid w:val="00EA4C33"/>
    <w:rsid w:val="00EB1829"/>
    <w:rsid w:val="00EB4F8B"/>
    <w:rsid w:val="00EB67B4"/>
    <w:rsid w:val="00EB7352"/>
    <w:rsid w:val="00EC3593"/>
    <w:rsid w:val="00ED6D7B"/>
    <w:rsid w:val="00EE681E"/>
    <w:rsid w:val="00F05AF5"/>
    <w:rsid w:val="00FD25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F277EF-DD2C-461B-A1D4-3A4835B15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A6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25D23"/>
    <w:pPr>
      <w:suppressAutoHyphens/>
      <w:spacing w:after="0" w:line="240" w:lineRule="auto"/>
      <w:ind w:left="708"/>
    </w:pPr>
    <w:rPr>
      <w:rFonts w:ascii="Times New Roman" w:eastAsia="Times New Roman" w:hAnsi="Times New Roman" w:cs="Times New Roman"/>
      <w:sz w:val="24"/>
      <w:szCs w:val="24"/>
      <w:lang w:eastAsia="ar-SA"/>
    </w:rPr>
  </w:style>
  <w:style w:type="paragraph" w:styleId="AralkYok">
    <w:name w:val="No Spacing"/>
    <w:uiPriority w:val="1"/>
    <w:qFormat/>
    <w:rsid w:val="00825D23"/>
    <w:pPr>
      <w:spacing w:after="0" w:line="240" w:lineRule="auto"/>
    </w:pPr>
  </w:style>
  <w:style w:type="character" w:styleId="Gl">
    <w:name w:val="Strong"/>
    <w:basedOn w:val="VarsaylanParagrafYazTipi"/>
    <w:uiPriority w:val="22"/>
    <w:qFormat/>
    <w:rsid w:val="005220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Pages>
  <Words>2209</Words>
  <Characters>12595</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Cengiz Altunel</dc:creator>
  <cp:keywords/>
  <dc:description/>
  <cp:lastModifiedBy>İsmail Bal </cp:lastModifiedBy>
  <cp:revision>158</cp:revision>
  <dcterms:created xsi:type="dcterms:W3CDTF">2022-12-20T16:19:00Z</dcterms:created>
  <dcterms:modified xsi:type="dcterms:W3CDTF">2024-07-31T07:41:00Z</dcterms:modified>
</cp:coreProperties>
</file>