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C9" w:rsidRPr="00306CC9" w:rsidRDefault="00306CC9" w:rsidP="00306CC9">
      <w:pPr>
        <w:shd w:val="clear" w:color="auto" w:fill="FFFFFF"/>
        <w:spacing w:after="0" w:line="240" w:lineRule="auto"/>
        <w:rPr>
          <w:rFonts w:ascii="Arial" w:eastAsia="Times New Roman" w:hAnsi="Arial" w:cs="Arial"/>
          <w:color w:val="222222"/>
          <w:sz w:val="19"/>
          <w:szCs w:val="19"/>
        </w:rPr>
      </w:pPr>
      <w:r w:rsidRPr="00306CC9">
        <w:rPr>
          <w:rFonts w:ascii="Arial" w:eastAsia="Times New Roman" w:hAnsi="Arial" w:cs="Arial"/>
          <w:color w:val="222222"/>
          <w:sz w:val="19"/>
          <w:szCs w:val="19"/>
        </w:rPr>
        <w:t> </w:t>
      </w:r>
    </w:p>
    <w:p w:rsidR="00306CC9" w:rsidRPr="00306CC9" w:rsidRDefault="00306CC9" w:rsidP="00306CC9">
      <w:pPr>
        <w:shd w:val="clear" w:color="auto" w:fill="FFFFFF"/>
        <w:spacing w:after="0" w:line="240" w:lineRule="auto"/>
        <w:rPr>
          <w:rFonts w:ascii="Arial" w:eastAsia="Times New Roman" w:hAnsi="Arial" w:cs="Arial"/>
          <w:color w:val="222222"/>
          <w:sz w:val="19"/>
          <w:szCs w:val="19"/>
        </w:rPr>
      </w:pPr>
      <w:r w:rsidRPr="00306CC9">
        <w:rPr>
          <w:rFonts w:ascii="Arial" w:eastAsia="Times New Roman" w:hAnsi="Arial" w:cs="Arial"/>
          <w:color w:val="222222"/>
          <w:sz w:val="19"/>
          <w:szCs w:val="19"/>
        </w:rPr>
        <w:t> </w:t>
      </w:r>
    </w:p>
    <w:tbl>
      <w:tblPr>
        <w:tblW w:w="0" w:type="auto"/>
        <w:shd w:val="clear" w:color="auto" w:fill="FFFFFF"/>
        <w:tblCellMar>
          <w:left w:w="0" w:type="dxa"/>
          <w:right w:w="0" w:type="dxa"/>
        </w:tblCellMar>
        <w:tblLook w:val="04A0" w:firstRow="1" w:lastRow="0" w:firstColumn="1" w:lastColumn="0" w:noHBand="0" w:noVBand="1"/>
      </w:tblPr>
      <w:tblGrid>
        <w:gridCol w:w="2349"/>
        <w:gridCol w:w="2349"/>
        <w:gridCol w:w="2349"/>
        <w:gridCol w:w="2396"/>
      </w:tblGrid>
      <w:tr w:rsidR="00306CC9" w:rsidRPr="00306CC9" w:rsidTr="00306CC9">
        <w:tc>
          <w:tcPr>
            <w:tcW w:w="939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B46297">
            <w:pPr>
              <w:spacing w:after="0" w:line="240" w:lineRule="auto"/>
              <w:jc w:val="center"/>
              <w:rPr>
                <w:rFonts w:ascii="Times New Roman" w:eastAsia="Times New Roman" w:hAnsi="Times New Roman" w:cs="Times New Roman"/>
                <w:color w:val="222222"/>
                <w:sz w:val="24"/>
                <w:szCs w:val="24"/>
              </w:rPr>
            </w:pPr>
            <w:r w:rsidRPr="00306CC9">
              <w:rPr>
                <w:rFonts w:ascii="Times New Roman" w:eastAsia="Times New Roman" w:hAnsi="Times New Roman" w:cs="Times New Roman"/>
                <w:b/>
                <w:bCs/>
                <w:color w:val="222222"/>
                <w:sz w:val="24"/>
                <w:szCs w:val="24"/>
              </w:rPr>
              <w:t xml:space="preserve">2018-2019 </w:t>
            </w:r>
            <w:r w:rsidR="00B46297">
              <w:rPr>
                <w:rFonts w:ascii="Times New Roman" w:eastAsia="Times New Roman" w:hAnsi="Times New Roman" w:cs="Times New Roman"/>
                <w:b/>
                <w:bCs/>
                <w:color w:val="222222"/>
                <w:sz w:val="24"/>
                <w:szCs w:val="24"/>
              </w:rPr>
              <w:t>AUTUMN – ENGLISH COURSE CATALOGUE</w:t>
            </w: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46297"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Faculty</w:t>
            </w:r>
          </w:p>
        </w:tc>
        <w:tc>
          <w:tcPr>
            <w:tcW w:w="7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Engineering</w:t>
            </w: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46297"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Department</w:t>
            </w:r>
          </w:p>
        </w:tc>
        <w:tc>
          <w:tcPr>
            <w:tcW w:w="70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Mechanical Engineering</w:t>
            </w: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46297"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Course Code</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46297"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Course Name</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46297"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ECTS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46297"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Course Content</w:t>
            </w: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ME101</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Introduction to Mechanical /</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Automotive Engineering</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6</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jc w:val="both"/>
              <w:rPr>
                <w:rFonts w:ascii="Times New Roman" w:hAnsi="Times New Roman" w:cs="Times New Roman"/>
              </w:rPr>
            </w:pPr>
            <w:r w:rsidRPr="00306CC9">
              <w:rPr>
                <w:rFonts w:ascii="Times New Roman" w:eastAsia="Times New Roman" w:hAnsi="Times New Roman" w:cs="Times New Roman"/>
                <w:color w:val="222222"/>
              </w:rPr>
              <w:t> </w:t>
            </w:r>
            <w:r w:rsidRPr="00306CC9">
              <w:rPr>
                <w:rFonts w:ascii="Times New Roman" w:hAnsi="Times New Roman" w:cs="Times New Roman"/>
              </w:rPr>
              <w:t>History and emergence of mechanical and automotive engineering. Basic concepts and subjects, fields of work, qualifications and skills of mechanical and automotive engineers, an overview of the mechanical</w:t>
            </w:r>
            <w:bookmarkStart w:id="0" w:name="_GoBack"/>
            <w:bookmarkEnd w:id="0"/>
            <w:r w:rsidRPr="00306CC9">
              <w:rPr>
                <w:rFonts w:ascii="Times New Roman" w:hAnsi="Times New Roman" w:cs="Times New Roman"/>
              </w:rPr>
              <w:t xml:space="preserve"> and automotive engineering curriculums at </w:t>
            </w:r>
            <w:proofErr w:type="spellStart"/>
            <w:r w:rsidRPr="00306CC9">
              <w:rPr>
                <w:rFonts w:ascii="Times New Roman" w:hAnsi="Times New Roman" w:cs="Times New Roman"/>
              </w:rPr>
              <w:t>Okan</w:t>
            </w:r>
            <w:proofErr w:type="spellEnd"/>
            <w:r w:rsidRPr="00306CC9">
              <w:rPr>
                <w:rFonts w:ascii="Times New Roman" w:hAnsi="Times New Roman" w:cs="Times New Roman"/>
              </w:rPr>
              <w:t xml:space="preserve"> University</w:t>
            </w:r>
            <w:r w:rsidRPr="00306CC9">
              <w:rPr>
                <w:rStyle w:val="Gl"/>
                <w:rFonts w:ascii="Times New Roman" w:hAnsi="Times New Roman" w:cs="Times New Roman"/>
                <w:spacing w:val="15"/>
              </w:rPr>
              <w:t>.</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ME201</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Computer Aided Technical Drawing</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jc w:val="both"/>
              <w:rPr>
                <w:rFonts w:ascii="Times New Roman" w:hAnsi="Times New Roman" w:cs="Times New Roman"/>
                <w:sz w:val="24"/>
                <w:szCs w:val="24"/>
              </w:rPr>
            </w:pPr>
            <w:r w:rsidRPr="00306CC9">
              <w:rPr>
                <w:rFonts w:ascii="Times New Roman" w:eastAsia="Times New Roman" w:hAnsi="Times New Roman" w:cs="Times New Roman"/>
                <w:color w:val="222222"/>
                <w:sz w:val="24"/>
                <w:szCs w:val="24"/>
              </w:rPr>
              <w:t> </w:t>
            </w:r>
            <w:r w:rsidRPr="00306CC9">
              <w:rPr>
                <w:rFonts w:ascii="Times New Roman" w:hAnsi="Times New Roman" w:cs="Times New Roman"/>
                <w:sz w:val="24"/>
                <w:szCs w:val="24"/>
              </w:rPr>
              <w:t>The first half of this course is devoted to drafting by hand and the second half is devoted to using CAD</w:t>
            </w:r>
            <w:r>
              <w:rPr>
                <w:rFonts w:ascii="Times New Roman" w:hAnsi="Times New Roman" w:cs="Times New Roman"/>
                <w:sz w:val="24"/>
                <w:szCs w:val="24"/>
              </w:rPr>
              <w:t xml:space="preserve"> </w:t>
            </w:r>
            <w:r w:rsidRPr="00306CC9">
              <w:rPr>
                <w:rFonts w:ascii="Times New Roman" w:hAnsi="Times New Roman" w:cs="Times New Roman"/>
                <w:sz w:val="24"/>
                <w:szCs w:val="24"/>
              </w:rPr>
              <w:t xml:space="preserve">(Computer Aided Design). Instrumental drawing, </w:t>
            </w:r>
            <w:proofErr w:type="spellStart"/>
            <w:r w:rsidRPr="00306CC9">
              <w:rPr>
                <w:rFonts w:ascii="Times New Roman" w:hAnsi="Times New Roman" w:cs="Times New Roman"/>
                <w:sz w:val="24"/>
                <w:szCs w:val="24"/>
              </w:rPr>
              <w:t>multiview</w:t>
            </w:r>
            <w:proofErr w:type="spellEnd"/>
            <w:r w:rsidRPr="00306CC9">
              <w:rPr>
                <w:rFonts w:ascii="Times New Roman" w:hAnsi="Times New Roman" w:cs="Times New Roman"/>
                <w:sz w:val="24"/>
                <w:szCs w:val="24"/>
              </w:rPr>
              <w:t xml:space="preserve"> projections, sectional views, auxiliary and oblique views</w:t>
            </w:r>
            <w:r>
              <w:rPr>
                <w:rFonts w:ascii="Times New Roman" w:hAnsi="Times New Roman" w:cs="Times New Roman"/>
                <w:sz w:val="24"/>
                <w:szCs w:val="24"/>
              </w:rPr>
              <w:t xml:space="preserve">, dimensioning and </w:t>
            </w:r>
            <w:proofErr w:type="spellStart"/>
            <w:r>
              <w:rPr>
                <w:rFonts w:ascii="Times New Roman" w:hAnsi="Times New Roman" w:cs="Times New Roman"/>
                <w:sz w:val="24"/>
                <w:szCs w:val="24"/>
              </w:rPr>
              <w:t>tolerancing</w:t>
            </w:r>
            <w:proofErr w:type="spellEnd"/>
            <w:r>
              <w:rPr>
                <w:rFonts w:ascii="Times New Roman" w:hAnsi="Times New Roman" w:cs="Times New Roman"/>
                <w:sz w:val="24"/>
                <w:szCs w:val="24"/>
              </w:rPr>
              <w:t xml:space="preserve">, </w:t>
            </w:r>
            <w:r w:rsidRPr="00306CC9">
              <w:rPr>
                <w:rFonts w:ascii="Times New Roman" w:hAnsi="Times New Roman" w:cs="Times New Roman"/>
                <w:sz w:val="24"/>
                <w:szCs w:val="24"/>
              </w:rPr>
              <w:t>3D sketching (include extruding, protrusions, revolving etc.).</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tabs>
                <w:tab w:val="right" w:pos="2133"/>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ME207</w:t>
            </w:r>
            <w:r>
              <w:rPr>
                <w:rFonts w:ascii="Times New Roman" w:eastAsia="Times New Roman" w:hAnsi="Times New Roman" w:cs="Times New Roman"/>
                <w:color w:val="222222"/>
                <w:sz w:val="24"/>
                <w:szCs w:val="24"/>
              </w:rPr>
              <w:tab/>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tabs>
                <w:tab w:val="center" w:pos="1066"/>
              </w:tabs>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Engineering Materials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jc w:val="both"/>
              <w:rPr>
                <w:rFonts w:ascii="Times New Roman" w:hAnsi="Times New Roman" w:cs="Times New Roman"/>
                <w:sz w:val="24"/>
                <w:szCs w:val="24"/>
              </w:rPr>
            </w:pPr>
            <w:r w:rsidRPr="00306CC9">
              <w:rPr>
                <w:rFonts w:ascii="Times New Roman" w:eastAsia="Times New Roman" w:hAnsi="Times New Roman" w:cs="Times New Roman"/>
                <w:color w:val="222222"/>
                <w:sz w:val="24"/>
                <w:szCs w:val="24"/>
              </w:rPr>
              <w:t> </w:t>
            </w:r>
            <w:r w:rsidRPr="00306CC9">
              <w:rPr>
                <w:rFonts w:ascii="Times New Roman" w:hAnsi="Times New Roman" w:cs="Times New Roman"/>
                <w:sz w:val="24"/>
                <w:szCs w:val="24"/>
              </w:rPr>
              <w:t xml:space="preserve">Classification of materials. Atomic structure and interatomic bonding. The structure of crystalline solids. Crystalline and </w:t>
            </w:r>
            <w:proofErr w:type="spellStart"/>
            <w:r w:rsidRPr="00306CC9">
              <w:rPr>
                <w:rFonts w:ascii="Times New Roman" w:hAnsi="Times New Roman" w:cs="Times New Roman"/>
                <w:sz w:val="24"/>
                <w:szCs w:val="24"/>
              </w:rPr>
              <w:t>noncrystalline</w:t>
            </w:r>
            <w:proofErr w:type="spellEnd"/>
            <w:r w:rsidRPr="00306CC9">
              <w:rPr>
                <w:rFonts w:ascii="Times New Roman" w:hAnsi="Times New Roman" w:cs="Times New Roman"/>
                <w:sz w:val="24"/>
                <w:szCs w:val="24"/>
              </w:rPr>
              <w:t xml:space="preserve"> materials. Imperfections in solids. Mechanical </w:t>
            </w:r>
            <w:r w:rsidRPr="00306CC9">
              <w:rPr>
                <w:rFonts w:ascii="Times New Roman" w:hAnsi="Times New Roman" w:cs="Times New Roman"/>
                <w:sz w:val="24"/>
                <w:szCs w:val="24"/>
              </w:rPr>
              <w:lastRenderedPageBreak/>
              <w:t>properties of materials. Phase diagrams and phase transformations. Metal alloys. Structure and properties of ceramics, polymers and composites. Electrical, magnetic, thermal and optical properties of materials. Performance of materials in service.</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lastRenderedPageBreak/>
              <w:t> </w:t>
            </w:r>
            <w:r>
              <w:rPr>
                <w:rFonts w:ascii="Times New Roman" w:eastAsia="Times New Roman" w:hAnsi="Times New Roman" w:cs="Times New Roman"/>
                <w:color w:val="222222"/>
                <w:sz w:val="24"/>
                <w:szCs w:val="24"/>
              </w:rPr>
              <w:t>ME209</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Thermodynamics I</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7</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jc w:val="both"/>
              <w:rPr>
                <w:rFonts w:ascii="Times New Roman" w:hAnsi="Times New Roman" w:cs="Times New Roman"/>
                <w:sz w:val="24"/>
                <w:szCs w:val="24"/>
              </w:rPr>
            </w:pPr>
            <w:r w:rsidRPr="00306CC9">
              <w:rPr>
                <w:rFonts w:ascii="Times New Roman" w:eastAsia="Times New Roman" w:hAnsi="Times New Roman" w:cs="Times New Roman"/>
                <w:color w:val="222222"/>
                <w:sz w:val="24"/>
                <w:szCs w:val="24"/>
              </w:rPr>
              <w:t> </w:t>
            </w:r>
            <w:r w:rsidRPr="00306CC9">
              <w:rPr>
                <w:rFonts w:ascii="Times New Roman" w:hAnsi="Times New Roman" w:cs="Times New Roman"/>
                <w:sz w:val="24"/>
                <w:szCs w:val="24"/>
              </w:rPr>
              <w:t>Introduction to thermodynamics, ideal gasses, internal energy, enthalpy, energy transfer by work, heat and mass, the first and second laws of thermodynamics, refrigerators and heat pumps, Carnot cycle, entropy, reversibility.</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ME305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Machine Design I</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jc w:val="both"/>
              <w:rPr>
                <w:rFonts w:ascii="Times New Roman" w:hAnsi="Times New Roman" w:cs="Times New Roman"/>
                <w:sz w:val="24"/>
                <w:szCs w:val="24"/>
              </w:rPr>
            </w:pPr>
            <w:r w:rsidRPr="00306CC9">
              <w:rPr>
                <w:rFonts w:ascii="Times New Roman" w:eastAsia="Times New Roman" w:hAnsi="Times New Roman" w:cs="Times New Roman"/>
                <w:color w:val="222222"/>
                <w:sz w:val="24"/>
                <w:szCs w:val="24"/>
              </w:rPr>
              <w:t> </w:t>
            </w:r>
            <w:r w:rsidRPr="00306CC9">
              <w:rPr>
                <w:rFonts w:ascii="Times New Roman" w:hAnsi="Times New Roman" w:cs="Times New Roman"/>
                <w:sz w:val="24"/>
                <w:szCs w:val="24"/>
              </w:rPr>
              <w:t xml:space="preserve">Review of load analysis, materials, </w:t>
            </w:r>
            <w:proofErr w:type="gramStart"/>
            <w:r w:rsidRPr="00306CC9">
              <w:rPr>
                <w:rFonts w:ascii="Times New Roman" w:hAnsi="Times New Roman" w:cs="Times New Roman"/>
                <w:sz w:val="24"/>
                <w:szCs w:val="24"/>
              </w:rPr>
              <w:t>stress</w:t>
            </w:r>
            <w:proofErr w:type="gramEnd"/>
            <w:r w:rsidRPr="00306CC9">
              <w:rPr>
                <w:rFonts w:ascii="Times New Roman" w:hAnsi="Times New Roman" w:cs="Times New Roman"/>
                <w:sz w:val="24"/>
                <w:szCs w:val="24"/>
              </w:rPr>
              <w:t xml:space="preserve"> and strain. Types of failures, fracture mechanics, static failure theories, stress theories, modified Mohr theory, safety factors, </w:t>
            </w:r>
            <w:proofErr w:type="gramStart"/>
            <w:r w:rsidRPr="00306CC9">
              <w:rPr>
                <w:rFonts w:ascii="Times New Roman" w:hAnsi="Times New Roman" w:cs="Times New Roman"/>
                <w:sz w:val="24"/>
                <w:szCs w:val="24"/>
              </w:rPr>
              <w:t>reliability</w:t>
            </w:r>
            <w:proofErr w:type="gramEnd"/>
            <w:r w:rsidRPr="00306CC9">
              <w:rPr>
                <w:rFonts w:ascii="Times New Roman" w:hAnsi="Times New Roman" w:cs="Times New Roman"/>
                <w:sz w:val="24"/>
                <w:szCs w:val="24"/>
              </w:rPr>
              <w:t xml:space="preserve">. Linear, bending and torsional impact. Fatigue for elements under torsional, bending and axial stress. Influence of surface and size on fatigue strength. Fatigue life with </w:t>
            </w:r>
            <w:r w:rsidRPr="00306CC9">
              <w:rPr>
                <w:rFonts w:ascii="Times New Roman" w:hAnsi="Times New Roman" w:cs="Times New Roman"/>
                <w:sz w:val="24"/>
                <w:szCs w:val="24"/>
              </w:rPr>
              <w:lastRenderedPageBreak/>
              <w:t>random varying loads. Surface damage with corrosion, adhesive and abrasive wear. Surface fatigue failures.</w:t>
            </w:r>
          </w:p>
          <w:p w:rsidR="00306CC9" w:rsidRPr="00306CC9" w:rsidRDefault="00306CC9" w:rsidP="00306CC9">
            <w:pPr>
              <w:tabs>
                <w:tab w:val="center" w:pos="1090"/>
              </w:tabs>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tabs>
                <w:tab w:val="center" w:pos="1066"/>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ME307</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Fluid Mechanics I</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jc w:val="both"/>
              <w:rPr>
                <w:rFonts w:ascii="Times New Roman" w:hAnsi="Times New Roman" w:cs="Times New Roman"/>
                <w:sz w:val="24"/>
                <w:szCs w:val="24"/>
              </w:rPr>
            </w:pPr>
            <w:r w:rsidRPr="00306CC9">
              <w:rPr>
                <w:rFonts w:ascii="Times New Roman" w:eastAsia="Times New Roman" w:hAnsi="Times New Roman" w:cs="Times New Roman"/>
                <w:color w:val="222222"/>
                <w:sz w:val="24"/>
                <w:szCs w:val="24"/>
              </w:rPr>
              <w:t> </w:t>
            </w:r>
            <w:r w:rsidRPr="00306CC9">
              <w:rPr>
                <w:rFonts w:ascii="Times New Roman" w:hAnsi="Times New Roman" w:cs="Times New Roman"/>
                <w:sz w:val="24"/>
                <w:szCs w:val="24"/>
              </w:rPr>
              <w:t>Hydrostatics, kinematics of flow, continuity equation, Euler’s and Bernoulli’s equations, viscous flow equations, head loss in ducts and piping systems, momentum theorems, dimensional analysis and similitude, potential flow, circulation and vorticity.</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ME313</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Systems and Control</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jc w:val="both"/>
              <w:rPr>
                <w:rFonts w:ascii="Times New Roman" w:hAnsi="Times New Roman" w:cs="Times New Roman"/>
                <w:sz w:val="24"/>
                <w:szCs w:val="24"/>
              </w:rPr>
            </w:pPr>
            <w:r w:rsidRPr="00306CC9">
              <w:rPr>
                <w:rFonts w:ascii="Times New Roman" w:hAnsi="Times New Roman" w:cs="Times New Roman"/>
                <w:sz w:val="24"/>
                <w:szCs w:val="24"/>
              </w:rPr>
              <w:t>Modeling in time domain and frequency domain, time response, stability, steady state errors, block diagrams, root locus and frequency techniques, design by root locus and frequency techniques.</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ME315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Mechanical Experimental Lab I</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rPr>
                <w:rFonts w:ascii="Times New Roman" w:hAnsi="Times New Roman" w:cs="Times New Roman"/>
                <w:sz w:val="24"/>
                <w:szCs w:val="24"/>
              </w:rPr>
            </w:pPr>
            <w:r w:rsidRPr="00306CC9">
              <w:rPr>
                <w:rFonts w:ascii="Times New Roman" w:hAnsi="Times New Roman" w:cs="Times New Roman"/>
                <w:sz w:val="24"/>
                <w:szCs w:val="24"/>
              </w:rPr>
              <w:t xml:space="preserve">Statistical basics of engineering experiments are presented. The components </w:t>
            </w:r>
            <w:proofErr w:type="gramStart"/>
            <w:r w:rsidRPr="00306CC9">
              <w:rPr>
                <w:rFonts w:ascii="Times New Roman" w:hAnsi="Times New Roman" w:cs="Times New Roman"/>
                <w:sz w:val="24"/>
                <w:szCs w:val="24"/>
              </w:rPr>
              <w:t>of a measurement systems</w:t>
            </w:r>
            <w:proofErr w:type="gramEnd"/>
            <w:r w:rsidRPr="00306CC9">
              <w:rPr>
                <w:rFonts w:ascii="Times New Roman" w:hAnsi="Times New Roman" w:cs="Times New Roman"/>
                <w:sz w:val="24"/>
                <w:szCs w:val="24"/>
              </w:rPr>
              <w:t xml:space="preserve"> are defined.</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ME309</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Dynamics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jc w:val="both"/>
              <w:rPr>
                <w:rFonts w:ascii="Times New Roman" w:hAnsi="Times New Roman" w:cs="Times New Roman"/>
                <w:sz w:val="24"/>
                <w:szCs w:val="24"/>
              </w:rPr>
            </w:pPr>
            <w:r w:rsidRPr="00306CC9">
              <w:rPr>
                <w:rFonts w:ascii="Times New Roman" w:hAnsi="Times New Roman" w:cs="Times New Roman"/>
                <w:sz w:val="24"/>
                <w:szCs w:val="24"/>
              </w:rPr>
              <w:t xml:space="preserve">Dynamics of particles: Rectilinear and curvilinear motion. Newton's laws, momentum and </w:t>
            </w:r>
            <w:r w:rsidRPr="00306CC9">
              <w:rPr>
                <w:rFonts w:ascii="Times New Roman" w:hAnsi="Times New Roman" w:cs="Times New Roman"/>
                <w:sz w:val="24"/>
                <w:szCs w:val="24"/>
              </w:rPr>
              <w:lastRenderedPageBreak/>
              <w:t>angular momentum methods. Work and energy. System of particles. Dynamics of rigid bodies in plane motion; kinematics. Work and energy methods for rigid bodies.</w:t>
            </w:r>
          </w:p>
          <w:p w:rsidR="00306CC9" w:rsidRPr="00306CC9" w:rsidRDefault="00306CC9" w:rsidP="00306CC9">
            <w:pPr>
              <w:spacing w:after="0" w:line="240" w:lineRule="auto"/>
              <w:ind w:firstLine="720"/>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ME458</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Introduction to Finite Element Analysis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jc w:val="both"/>
              <w:rPr>
                <w:rFonts w:ascii="Times New Roman" w:hAnsi="Times New Roman" w:cs="Times New Roman"/>
                <w:sz w:val="24"/>
                <w:szCs w:val="24"/>
              </w:rPr>
            </w:pPr>
            <w:r w:rsidRPr="00306CC9">
              <w:rPr>
                <w:rFonts w:ascii="Times New Roman" w:hAnsi="Times New Roman" w:cs="Times New Roman"/>
                <w:sz w:val="24"/>
                <w:szCs w:val="24"/>
              </w:rPr>
              <w:t>Application of finite element methods to different mechanical engineering areas. These areas include stress analysis, heat transfer and fluid flow.</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ME453</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Thermodynamics II</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B55EAF" w:rsidRDefault="00B55EAF" w:rsidP="00B55EAF">
            <w:pPr>
              <w:jc w:val="both"/>
              <w:rPr>
                <w:rFonts w:ascii="Times New Roman" w:hAnsi="Times New Roman" w:cs="Times New Roman"/>
                <w:sz w:val="24"/>
                <w:szCs w:val="24"/>
              </w:rPr>
            </w:pPr>
            <w:r w:rsidRPr="00B55EAF">
              <w:rPr>
                <w:rFonts w:ascii="Times New Roman" w:hAnsi="Times New Roman" w:cs="Times New Roman"/>
                <w:sz w:val="24"/>
                <w:szCs w:val="24"/>
              </w:rPr>
              <w:t>Vapor power and gas cycles. Refrigeration cycles. Thermodynamic relations. Mixtures of gases, application to Hygrometry and air conditioning. Chemical reactions. Combustion. Chemical equilibrium.</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B55EAF" w:rsidP="00B55EA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ME407</w:t>
            </w:r>
            <w:r>
              <w:t xml:space="preserve"> </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B55EAF" w:rsidP="00306CC9">
            <w:pPr>
              <w:spacing w:after="0" w:line="240" w:lineRule="auto"/>
              <w:rPr>
                <w:rFonts w:ascii="Times New Roman" w:eastAsia="Times New Roman" w:hAnsi="Times New Roman" w:cs="Times New Roman"/>
                <w:color w:val="222222"/>
                <w:sz w:val="24"/>
                <w:szCs w:val="24"/>
              </w:rPr>
            </w:pPr>
            <w:r w:rsidRPr="00B55EAF">
              <w:rPr>
                <w:rFonts w:ascii="Times New Roman" w:eastAsia="Times New Roman" w:hAnsi="Times New Roman" w:cs="Times New Roman"/>
                <w:color w:val="222222"/>
                <w:sz w:val="24"/>
                <w:szCs w:val="24"/>
              </w:rPr>
              <w:t xml:space="preserve">Mechanical </w:t>
            </w:r>
            <w:r>
              <w:rPr>
                <w:rFonts w:ascii="Times New Roman" w:eastAsia="Times New Roman" w:hAnsi="Times New Roman" w:cs="Times New Roman"/>
                <w:color w:val="222222"/>
                <w:sz w:val="24"/>
                <w:szCs w:val="24"/>
              </w:rPr>
              <w:t xml:space="preserve"> </w:t>
            </w:r>
            <w:r w:rsidRPr="00B55EAF">
              <w:rPr>
                <w:rFonts w:ascii="Times New Roman" w:eastAsia="Times New Roman" w:hAnsi="Times New Roman" w:cs="Times New Roman"/>
                <w:color w:val="222222"/>
                <w:sz w:val="24"/>
                <w:szCs w:val="24"/>
              </w:rPr>
              <w:t>Experimental Lab II</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6CC9" w:rsidRPr="00306CC9" w:rsidRDefault="00B55EAF"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B55EAF" w:rsidRDefault="00B55EAF" w:rsidP="00B55EAF">
            <w:pPr>
              <w:jc w:val="both"/>
              <w:rPr>
                <w:rFonts w:ascii="Times New Roman" w:hAnsi="Times New Roman" w:cs="Times New Roman"/>
                <w:sz w:val="24"/>
                <w:szCs w:val="24"/>
              </w:rPr>
            </w:pPr>
            <w:r w:rsidRPr="00B55EAF">
              <w:rPr>
                <w:rFonts w:ascii="Times New Roman" w:hAnsi="Times New Roman" w:cs="Times New Roman"/>
                <w:sz w:val="24"/>
                <w:szCs w:val="24"/>
              </w:rPr>
              <w:t>Weekly experiments from different areas of mechanical engineering. A weekly report is written for every experiment.</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r w:rsidR="00B55EAF"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5EAF" w:rsidRPr="00306CC9" w:rsidRDefault="00B55EAF"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AUTO473</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306CC9" w:rsidRDefault="00B55EAF" w:rsidP="00306CC9">
            <w:pPr>
              <w:spacing w:after="0" w:line="240" w:lineRule="auto"/>
              <w:rPr>
                <w:rFonts w:ascii="Times New Roman" w:eastAsia="Times New Roman" w:hAnsi="Times New Roman" w:cs="Times New Roman"/>
                <w:color w:val="222222"/>
                <w:sz w:val="24"/>
                <w:szCs w:val="24"/>
              </w:rPr>
            </w:pPr>
            <w:r w:rsidRPr="00B55EAF">
              <w:rPr>
                <w:rFonts w:ascii="Times New Roman" w:eastAsia="Times New Roman" w:hAnsi="Times New Roman" w:cs="Times New Roman"/>
                <w:color w:val="222222"/>
                <w:sz w:val="24"/>
                <w:szCs w:val="24"/>
              </w:rPr>
              <w:t>Automotive Aerodynamics and Thermal Systems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306CC9" w:rsidRDefault="00B55EAF"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B55EAF" w:rsidRDefault="00B55EAF" w:rsidP="00B55EAF">
            <w:pPr>
              <w:rPr>
                <w:rFonts w:ascii="Times New Roman" w:hAnsi="Times New Roman" w:cs="Times New Roman"/>
                <w:sz w:val="24"/>
                <w:szCs w:val="24"/>
              </w:rPr>
            </w:pPr>
            <w:r w:rsidRPr="00B55EAF">
              <w:rPr>
                <w:rFonts w:ascii="Times New Roman" w:hAnsi="Times New Roman" w:cs="Times New Roman"/>
                <w:sz w:val="24"/>
                <w:szCs w:val="24"/>
              </w:rPr>
              <w:t xml:space="preserve">Basic principles of aerodynamics and heat transfer, effect of aerodynamics in car design, basic thermal systems in vehicles, design principles of thermal systems, </w:t>
            </w:r>
            <w:r w:rsidRPr="00B55EAF">
              <w:rPr>
                <w:rFonts w:ascii="Times New Roman" w:hAnsi="Times New Roman" w:cs="Times New Roman"/>
                <w:sz w:val="24"/>
                <w:szCs w:val="24"/>
              </w:rPr>
              <w:lastRenderedPageBreak/>
              <w:t>ergonomics and comfort principles related to thermal systems design.</w:t>
            </w:r>
          </w:p>
          <w:p w:rsidR="00B55EAF" w:rsidRPr="00306CC9" w:rsidRDefault="00B55EAF" w:rsidP="00B55EAF">
            <w:pPr>
              <w:spacing w:after="0" w:line="240" w:lineRule="auto"/>
              <w:jc w:val="center"/>
              <w:rPr>
                <w:rFonts w:ascii="Times New Roman" w:eastAsia="Times New Roman" w:hAnsi="Times New Roman" w:cs="Times New Roman"/>
                <w:color w:val="222222"/>
                <w:sz w:val="24"/>
                <w:szCs w:val="24"/>
              </w:rPr>
            </w:pPr>
          </w:p>
        </w:tc>
      </w:tr>
      <w:tr w:rsidR="00B55EAF"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5EAF" w:rsidRPr="00306CC9" w:rsidRDefault="00B55EAF"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AUTO303</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306CC9" w:rsidRDefault="00B55EAF" w:rsidP="00306CC9">
            <w:pPr>
              <w:spacing w:after="0" w:line="240" w:lineRule="auto"/>
              <w:rPr>
                <w:rFonts w:ascii="Times New Roman" w:eastAsia="Times New Roman" w:hAnsi="Times New Roman" w:cs="Times New Roman"/>
                <w:color w:val="222222"/>
                <w:sz w:val="24"/>
                <w:szCs w:val="24"/>
              </w:rPr>
            </w:pPr>
            <w:r w:rsidRPr="00B55EAF">
              <w:rPr>
                <w:rFonts w:ascii="Times New Roman" w:eastAsia="Times New Roman" w:hAnsi="Times New Roman" w:cs="Times New Roman"/>
                <w:color w:val="222222"/>
                <w:sz w:val="24"/>
                <w:szCs w:val="24"/>
              </w:rPr>
              <w:t>Vehicle Development Fundamentals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306CC9" w:rsidRDefault="00B55EAF"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5EAF" w:rsidRPr="00B55EAF" w:rsidRDefault="00B55EAF" w:rsidP="00B55EAF">
            <w:pPr>
              <w:rPr>
                <w:rFonts w:ascii="Times New Roman" w:hAnsi="Times New Roman" w:cs="Times New Roman"/>
                <w:sz w:val="24"/>
                <w:szCs w:val="24"/>
              </w:rPr>
            </w:pPr>
            <w:r w:rsidRPr="00B55EAF">
              <w:rPr>
                <w:rFonts w:ascii="Times New Roman" w:hAnsi="Times New Roman" w:cs="Times New Roman"/>
                <w:sz w:val="24"/>
                <w:szCs w:val="24"/>
              </w:rPr>
              <w:t xml:space="preserve">Products </w:t>
            </w:r>
            <w:proofErr w:type="spellStart"/>
            <w:r w:rsidRPr="00B55EAF">
              <w:rPr>
                <w:rFonts w:ascii="Times New Roman" w:hAnsi="Times New Roman" w:cs="Times New Roman"/>
                <w:sz w:val="24"/>
                <w:szCs w:val="24"/>
              </w:rPr>
              <w:t>portfoglio</w:t>
            </w:r>
            <w:proofErr w:type="spellEnd"/>
            <w:r w:rsidRPr="00B55EAF">
              <w:rPr>
                <w:rFonts w:ascii="Times New Roman" w:hAnsi="Times New Roman" w:cs="Times New Roman"/>
                <w:sz w:val="24"/>
                <w:szCs w:val="24"/>
              </w:rPr>
              <w:t xml:space="preserve"> plan, vehicle specs preparation,  Project management principles, Vehicle architecture, vehicle drive train selection, vehicle performance calculations, fuel consumption calculations, vehicle </w:t>
            </w:r>
            <w:proofErr w:type="spellStart"/>
            <w:r w:rsidRPr="00B55EAF">
              <w:rPr>
                <w:rFonts w:ascii="Times New Roman" w:hAnsi="Times New Roman" w:cs="Times New Roman"/>
                <w:sz w:val="24"/>
                <w:szCs w:val="24"/>
              </w:rPr>
              <w:t>homologotion</w:t>
            </w:r>
            <w:proofErr w:type="spellEnd"/>
            <w:r w:rsidRPr="00B55EAF">
              <w:rPr>
                <w:rFonts w:ascii="Times New Roman" w:hAnsi="Times New Roman" w:cs="Times New Roman"/>
                <w:sz w:val="24"/>
                <w:szCs w:val="24"/>
              </w:rPr>
              <w:t xml:space="preserve"> principles, safety issues, design FMEA.</w:t>
            </w:r>
          </w:p>
          <w:p w:rsidR="00B55EAF" w:rsidRPr="00306CC9" w:rsidRDefault="00B55EAF" w:rsidP="00306CC9">
            <w:pPr>
              <w:spacing w:after="0" w:line="240" w:lineRule="auto"/>
              <w:rPr>
                <w:rFonts w:ascii="Times New Roman" w:eastAsia="Times New Roman" w:hAnsi="Times New Roman" w:cs="Times New Roman"/>
                <w:color w:val="222222"/>
                <w:sz w:val="24"/>
                <w:szCs w:val="24"/>
              </w:rPr>
            </w:pPr>
          </w:p>
        </w:tc>
      </w:tr>
      <w:tr w:rsidR="00306CC9" w:rsidRPr="00306CC9" w:rsidTr="00306CC9">
        <w:tc>
          <w:tcPr>
            <w:tcW w:w="23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B55EAF" w:rsidP="00306CC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AUTO407</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sidR="00B55EAF" w:rsidRPr="00B55EAF">
              <w:rPr>
                <w:rFonts w:ascii="Times New Roman" w:eastAsia="Times New Roman" w:hAnsi="Times New Roman" w:cs="Times New Roman"/>
                <w:color w:val="222222"/>
                <w:sz w:val="24"/>
                <w:szCs w:val="24"/>
              </w:rPr>
              <w:t>Vehicle Dynamics</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6CC9" w:rsidRPr="00306CC9" w:rsidRDefault="00306CC9" w:rsidP="00306CC9">
            <w:pPr>
              <w:spacing w:after="0" w:line="240" w:lineRule="auto"/>
              <w:rPr>
                <w:rFonts w:ascii="Times New Roman" w:eastAsia="Times New Roman" w:hAnsi="Times New Roman" w:cs="Times New Roman"/>
                <w:color w:val="222222"/>
                <w:sz w:val="24"/>
                <w:szCs w:val="24"/>
              </w:rPr>
            </w:pPr>
            <w:r w:rsidRPr="00306CC9">
              <w:rPr>
                <w:rFonts w:ascii="Times New Roman" w:eastAsia="Times New Roman" w:hAnsi="Times New Roman" w:cs="Times New Roman"/>
                <w:color w:val="222222"/>
                <w:sz w:val="24"/>
                <w:szCs w:val="24"/>
              </w:rPr>
              <w:t> </w:t>
            </w:r>
            <w:r w:rsidR="00B55EAF">
              <w:rPr>
                <w:rFonts w:ascii="Times New Roman" w:eastAsia="Times New Roman" w:hAnsi="Times New Roman" w:cs="Times New Roman"/>
                <w:color w:val="222222"/>
                <w:sz w:val="24"/>
                <w:szCs w:val="24"/>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5EAF" w:rsidRPr="00B55EAF" w:rsidRDefault="00306CC9" w:rsidP="00B55EAF">
            <w:pPr>
              <w:rPr>
                <w:rFonts w:ascii="Times New Roman" w:hAnsi="Times New Roman" w:cs="Times New Roman"/>
                <w:sz w:val="24"/>
                <w:szCs w:val="24"/>
              </w:rPr>
            </w:pPr>
            <w:r w:rsidRPr="00306CC9">
              <w:rPr>
                <w:rFonts w:ascii="Times New Roman" w:eastAsia="Times New Roman" w:hAnsi="Times New Roman" w:cs="Times New Roman"/>
                <w:color w:val="222222"/>
                <w:sz w:val="24"/>
                <w:szCs w:val="24"/>
              </w:rPr>
              <w:t> </w:t>
            </w:r>
            <w:r w:rsidR="00B55EAF" w:rsidRPr="00B55EAF">
              <w:rPr>
                <w:rFonts w:ascii="Times New Roman" w:hAnsi="Times New Roman" w:cs="Times New Roman"/>
                <w:sz w:val="24"/>
                <w:szCs w:val="24"/>
              </w:rPr>
              <w:t>Tire modeling, longitudinal vehicle dynamics, driveline dynamics , lateral vehicle dynamics (kinematic model, bicycle model, stability), suspension modeling (suspension kinematics, camber, quarter car model, half car model, vibration, frequency response), roll dynamics (roll angle, anti-roll bars, roll-over), steering mechanism (</w:t>
            </w:r>
            <w:proofErr w:type="spellStart"/>
            <w:r w:rsidR="00B55EAF" w:rsidRPr="00B55EAF">
              <w:rPr>
                <w:rFonts w:ascii="Times New Roman" w:hAnsi="Times New Roman" w:cs="Times New Roman"/>
                <w:sz w:val="24"/>
                <w:szCs w:val="24"/>
              </w:rPr>
              <w:t>ackermann</w:t>
            </w:r>
            <w:proofErr w:type="spellEnd"/>
            <w:r w:rsidR="00B55EAF" w:rsidRPr="00B55EAF">
              <w:rPr>
                <w:rFonts w:ascii="Times New Roman" w:hAnsi="Times New Roman" w:cs="Times New Roman"/>
                <w:sz w:val="24"/>
                <w:szCs w:val="24"/>
              </w:rPr>
              <w:t xml:space="preserve"> steering) hydraulic boost, electric boost, caster angle, toe angle), trailer dynamics, trailers with steering.</w:t>
            </w:r>
          </w:p>
          <w:p w:rsidR="00306CC9" w:rsidRPr="00306CC9" w:rsidRDefault="00306CC9" w:rsidP="00306CC9">
            <w:pPr>
              <w:spacing w:after="0" w:line="240" w:lineRule="auto"/>
              <w:rPr>
                <w:rFonts w:ascii="Times New Roman" w:eastAsia="Times New Roman" w:hAnsi="Times New Roman" w:cs="Times New Roman"/>
                <w:color w:val="222222"/>
                <w:sz w:val="24"/>
                <w:szCs w:val="24"/>
              </w:rPr>
            </w:pPr>
          </w:p>
        </w:tc>
      </w:tr>
    </w:tbl>
    <w:p w:rsidR="00D86CE1" w:rsidRDefault="00D86CE1"/>
    <w:sectPr w:rsidR="00D86CE1" w:rsidSect="00306C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BC"/>
    <w:rsid w:val="00306CC9"/>
    <w:rsid w:val="007761BC"/>
    <w:rsid w:val="00B46297"/>
    <w:rsid w:val="00B55EAF"/>
    <w:rsid w:val="00D8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06C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06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694</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İpek</dc:creator>
  <cp:keywords/>
  <dc:description/>
  <cp:lastModifiedBy>Şebnem Çığrı</cp:lastModifiedBy>
  <cp:revision>4</cp:revision>
  <dcterms:created xsi:type="dcterms:W3CDTF">2018-03-30T09:51:00Z</dcterms:created>
  <dcterms:modified xsi:type="dcterms:W3CDTF">2018-04-11T11:33:00Z</dcterms:modified>
</cp:coreProperties>
</file>