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661" w:rsidRDefault="00AF7661" w:rsidP="00D7047C">
      <w:pPr>
        <w:spacing w:after="12" w:line="276" w:lineRule="auto"/>
      </w:pPr>
      <w:bookmarkStart w:id="0" w:name="_GoBack"/>
      <w:bookmarkEnd w:id="0"/>
    </w:p>
    <w:p w:rsidR="00D7047C" w:rsidRPr="00D7047C" w:rsidRDefault="00D7047C" w:rsidP="00CA4F9C">
      <w:pPr>
        <w:spacing w:after="200" w:line="276" w:lineRule="auto"/>
        <w:ind w:right="396" w:firstLine="720"/>
        <w:rPr>
          <w:sz w:val="24"/>
          <w:szCs w:val="24"/>
        </w:rPr>
      </w:pPr>
      <w:r w:rsidRPr="00D7047C">
        <w:rPr>
          <w:sz w:val="24"/>
          <w:szCs w:val="24"/>
        </w:rPr>
        <w:t>Yükseköğretim Kurulunun (YÖK) dijitalleşme, yapay zekâ ve büyük veri alanlarında yürüttüğü teknik çalışmalar kapsamında yayımladığı “Yükseköğretim Kurumları Bilimsel Araştırma ve Yayın Faaliyetlerinde Üretken Yapay Zekâ Kullanımına Dair Etik Rehber” doğrultusunda</w:t>
      </w:r>
      <w:r w:rsidR="00BA3504">
        <w:rPr>
          <w:sz w:val="24"/>
          <w:szCs w:val="24"/>
        </w:rPr>
        <w:t>;</w:t>
      </w:r>
      <w:r w:rsidRPr="00D7047C">
        <w:rPr>
          <w:sz w:val="24"/>
          <w:szCs w:val="24"/>
        </w:rPr>
        <w:t xml:space="preserve"> İstanbul Okan Üniversitesi Lisansüstü Eğitim Enstitüsü üretken yapay zekâ (ÜYZ) kullanımına ilişkin </w:t>
      </w:r>
      <w:r w:rsidR="00BA3504">
        <w:rPr>
          <w:sz w:val="24"/>
          <w:szCs w:val="24"/>
        </w:rPr>
        <w:t>ilke</w:t>
      </w:r>
      <w:r w:rsidRPr="00D7047C">
        <w:rPr>
          <w:sz w:val="24"/>
          <w:szCs w:val="24"/>
        </w:rPr>
        <w:t xml:space="preserve"> ve kuralları belirlemiştir. Söz konusu </w:t>
      </w:r>
      <w:r w:rsidR="00BA3504" w:rsidRPr="00D7047C">
        <w:rPr>
          <w:sz w:val="24"/>
          <w:szCs w:val="24"/>
        </w:rPr>
        <w:t>Etik Rehber</w:t>
      </w:r>
      <w:r w:rsidR="00BA3504">
        <w:rPr>
          <w:sz w:val="24"/>
          <w:szCs w:val="24"/>
        </w:rPr>
        <w:t>’</w:t>
      </w:r>
      <w:r w:rsidR="00BA3504" w:rsidRPr="00D7047C">
        <w:rPr>
          <w:sz w:val="24"/>
          <w:szCs w:val="24"/>
        </w:rPr>
        <w:t xml:space="preserve">in </w:t>
      </w:r>
      <w:r w:rsidRPr="00D7047C">
        <w:rPr>
          <w:sz w:val="24"/>
          <w:szCs w:val="24"/>
        </w:rPr>
        <w:t>temel ilkeleri esas alınarak, üretken yapay zekâ</w:t>
      </w:r>
      <w:r w:rsidR="00BA3504">
        <w:rPr>
          <w:sz w:val="24"/>
          <w:szCs w:val="24"/>
        </w:rPr>
        <w:t>nın</w:t>
      </w:r>
      <w:r w:rsidRPr="00D7047C">
        <w:rPr>
          <w:sz w:val="24"/>
          <w:szCs w:val="24"/>
        </w:rPr>
        <w:t xml:space="preserve"> (ÜYZ) bilimsel araştırma, akademik yazım ve yayın süreçlerinde etik, güvenilir ve sorumlu bir şekilde kullanılmasını sağlamak amacıyla gerekli düzenlemeler yapılmış olup</w:t>
      </w:r>
      <w:r w:rsidR="00BA3504">
        <w:rPr>
          <w:sz w:val="24"/>
          <w:szCs w:val="24"/>
        </w:rPr>
        <w:t>;</w:t>
      </w:r>
      <w:r w:rsidRPr="00D7047C">
        <w:rPr>
          <w:sz w:val="24"/>
          <w:szCs w:val="24"/>
        </w:rPr>
        <w:t xml:space="preserve"> bu kurallar öğrenciler ve akademik personel için bağlayıcı nitelik taşımaktadır. </w:t>
      </w:r>
    </w:p>
    <w:p w:rsidR="00D7047C" w:rsidRPr="00D7047C" w:rsidRDefault="00D7047C" w:rsidP="00794310">
      <w:pPr>
        <w:spacing w:after="200" w:line="276" w:lineRule="auto"/>
        <w:ind w:right="396" w:firstLine="709"/>
        <w:rPr>
          <w:sz w:val="24"/>
          <w:szCs w:val="24"/>
        </w:rPr>
      </w:pPr>
      <w:r w:rsidRPr="00D7047C">
        <w:rPr>
          <w:sz w:val="24"/>
          <w:szCs w:val="24"/>
        </w:rPr>
        <w:t xml:space="preserve">İstanbul Okan Üniversitesi Lisansüstü Eğitim Enstitüsü </w:t>
      </w:r>
      <w:r w:rsidR="00CB1653">
        <w:rPr>
          <w:sz w:val="24"/>
          <w:szCs w:val="24"/>
        </w:rPr>
        <w:t xml:space="preserve">tarafından hazırlanan </w:t>
      </w:r>
      <w:r w:rsidRPr="0077713E">
        <w:rPr>
          <w:sz w:val="24"/>
          <w:szCs w:val="24"/>
        </w:rPr>
        <w:t>“Üretken Yapay Zekâ (ÜYZ) Kullanımı Temel İlke ve Kurallar</w:t>
      </w:r>
      <w:r w:rsidR="00CB1653" w:rsidRPr="0077713E">
        <w:rPr>
          <w:sz w:val="24"/>
          <w:szCs w:val="24"/>
        </w:rPr>
        <w:t>ı</w:t>
      </w:r>
      <w:r w:rsidRPr="0077713E">
        <w:rPr>
          <w:sz w:val="24"/>
          <w:szCs w:val="24"/>
        </w:rPr>
        <w:t>”, ÜYZ teknolojilerinin eğitimde bilinçli</w:t>
      </w:r>
      <w:r w:rsidRPr="007607C8">
        <w:rPr>
          <w:sz w:val="24"/>
          <w:szCs w:val="24"/>
        </w:rPr>
        <w:t xml:space="preserve"> kullanımını teşvik etmek ve akademik dürüstlüğü sağlamak amacıyla hazırlanmıştır.</w:t>
      </w:r>
      <w:r w:rsidRPr="00D7047C">
        <w:rPr>
          <w:sz w:val="24"/>
          <w:szCs w:val="24"/>
        </w:rPr>
        <w:t xml:space="preserve"> </w:t>
      </w:r>
    </w:p>
    <w:p w:rsidR="00D7047C" w:rsidRPr="00CA4F9C" w:rsidRDefault="00D7047C" w:rsidP="00794310">
      <w:pPr>
        <w:spacing w:after="200" w:line="276" w:lineRule="auto"/>
        <w:ind w:right="396" w:firstLine="709"/>
        <w:rPr>
          <w:noProof/>
          <w:sz w:val="24"/>
          <w:szCs w:val="24"/>
        </w:rPr>
      </w:pPr>
      <w:r w:rsidRPr="00D7047C">
        <w:rPr>
          <w:noProof/>
          <w:sz w:val="24"/>
          <w:szCs w:val="24"/>
        </w:rPr>
        <w:t xml:space="preserve">Günümüzde ÜYZ teknolojileri, bilgisayar kodu ve görsel oluşturma gibi birçok alanda yaygınlaşmış ve eğitim süreçlerine entegre edilmiştir. Bu kapsamda ChatGPT, Microsoft Copilot ve Claude gibi araçların yanı sıra, mevcut uygulamalara entegre edilmiş çok sayıda metin oluşturma aracı olarak da bu teknolojilerin kullanımını artmaktadır. </w:t>
      </w:r>
      <w:r w:rsidR="007607C8">
        <w:rPr>
          <w:noProof/>
          <w:sz w:val="24"/>
          <w:szCs w:val="24"/>
        </w:rPr>
        <w:t>ÜYZ</w:t>
      </w:r>
      <w:r w:rsidRPr="00D7047C">
        <w:rPr>
          <w:noProof/>
          <w:sz w:val="24"/>
          <w:szCs w:val="24"/>
        </w:rPr>
        <w:t xml:space="preserve"> araçlarının sunduğu işlevsellik, akademik çalışmalardan iş hayatına kadar geniş bir alanda çeşitli kolaylıklar sunmaktadır. Bu nedenle İstanbul Okan Üniversitesi Lisansüstü Eğitim Enstitüsü </w:t>
      </w:r>
      <w:r w:rsidR="00CA4F9C">
        <w:rPr>
          <w:noProof/>
          <w:sz w:val="24"/>
          <w:szCs w:val="24"/>
        </w:rPr>
        <w:t xml:space="preserve">tarafından, </w:t>
      </w:r>
      <w:r w:rsidR="007607C8">
        <w:rPr>
          <w:noProof/>
          <w:sz w:val="24"/>
          <w:szCs w:val="24"/>
        </w:rPr>
        <w:t>l</w:t>
      </w:r>
      <w:r w:rsidRPr="00D7047C">
        <w:rPr>
          <w:noProof/>
          <w:sz w:val="24"/>
          <w:szCs w:val="24"/>
        </w:rPr>
        <w:t xml:space="preserve">isansüstü eğitim kapsamında </w:t>
      </w:r>
      <w:r w:rsidR="007607C8">
        <w:rPr>
          <w:noProof/>
          <w:sz w:val="24"/>
          <w:szCs w:val="24"/>
        </w:rPr>
        <w:t>ÜYZ</w:t>
      </w:r>
      <w:r w:rsidRPr="00D7047C">
        <w:rPr>
          <w:noProof/>
          <w:sz w:val="24"/>
          <w:szCs w:val="24"/>
        </w:rPr>
        <w:t xml:space="preserve"> teknolojilerinin kullanımıyla ilgili standartları ve sınırları belirleyerek öğrencilere rehberlik e</w:t>
      </w:r>
      <w:r w:rsidR="00CA4F9C">
        <w:rPr>
          <w:noProof/>
          <w:sz w:val="24"/>
          <w:szCs w:val="24"/>
        </w:rPr>
        <w:t>tmek</w:t>
      </w:r>
      <w:r w:rsidRPr="00D7047C">
        <w:rPr>
          <w:noProof/>
          <w:sz w:val="24"/>
          <w:szCs w:val="24"/>
        </w:rPr>
        <w:t xml:space="preserve"> açısından </w:t>
      </w:r>
      <w:r w:rsidR="00CA4F9C">
        <w:rPr>
          <w:noProof/>
          <w:sz w:val="24"/>
          <w:szCs w:val="24"/>
        </w:rPr>
        <w:t xml:space="preserve">hazırlanan </w:t>
      </w:r>
      <w:r w:rsidR="00CA4F9C" w:rsidRPr="00D7047C">
        <w:rPr>
          <w:noProof/>
          <w:sz w:val="24"/>
          <w:szCs w:val="24"/>
        </w:rPr>
        <w:t>kılavuz niteliği</w:t>
      </w:r>
      <w:r w:rsidR="00CA4F9C">
        <w:rPr>
          <w:noProof/>
          <w:sz w:val="24"/>
          <w:szCs w:val="24"/>
        </w:rPr>
        <w:t xml:space="preserve">ndeki bu dokümanda; </w:t>
      </w:r>
      <w:r w:rsidR="00CA4F9C" w:rsidRPr="00D7047C">
        <w:rPr>
          <w:noProof/>
          <w:sz w:val="24"/>
          <w:szCs w:val="24"/>
        </w:rPr>
        <w:t xml:space="preserve"> </w:t>
      </w:r>
      <w:r w:rsidRPr="00D7047C">
        <w:rPr>
          <w:noProof/>
          <w:sz w:val="24"/>
          <w:szCs w:val="24"/>
        </w:rPr>
        <w:t xml:space="preserve">bu teknolojilerin kullanımına </w:t>
      </w:r>
      <w:r w:rsidRPr="0077713E">
        <w:rPr>
          <w:noProof/>
          <w:sz w:val="24"/>
          <w:szCs w:val="24"/>
        </w:rPr>
        <w:t>ilişkin temel ilkeler, izinler ve kısıtlamalar yer almaktadır.</w:t>
      </w:r>
    </w:p>
    <w:p w:rsidR="00D7047C" w:rsidRPr="00D7047C" w:rsidRDefault="007227CC" w:rsidP="00794310">
      <w:pPr>
        <w:pStyle w:val="ListeParagraf"/>
        <w:spacing w:after="200" w:line="276" w:lineRule="auto"/>
        <w:ind w:left="0" w:right="396" w:firstLine="709"/>
        <w:rPr>
          <w:sz w:val="24"/>
          <w:szCs w:val="24"/>
        </w:rPr>
      </w:pPr>
      <w:r>
        <w:rPr>
          <w:b/>
          <w:sz w:val="24"/>
          <w:szCs w:val="24"/>
        </w:rPr>
        <w:t xml:space="preserve">1- </w:t>
      </w:r>
      <w:r w:rsidR="00D7047C" w:rsidRPr="00D7047C">
        <w:rPr>
          <w:b/>
          <w:sz w:val="24"/>
          <w:szCs w:val="24"/>
        </w:rPr>
        <w:t xml:space="preserve">Temel İlkeler </w:t>
      </w:r>
    </w:p>
    <w:p w:rsidR="00794310" w:rsidRPr="00C8023B" w:rsidRDefault="00794310" w:rsidP="00794310">
      <w:pPr>
        <w:spacing w:after="200" w:line="276" w:lineRule="auto"/>
        <w:ind w:right="396" w:firstLine="709"/>
        <w:rPr>
          <w:noProof/>
          <w:sz w:val="24"/>
          <w:szCs w:val="24"/>
        </w:rPr>
      </w:pPr>
      <w:r w:rsidRPr="00C8023B">
        <w:rPr>
          <w:noProof/>
          <w:sz w:val="24"/>
          <w:szCs w:val="24"/>
        </w:rPr>
        <w:t xml:space="preserve">Üretken yapay zekâ araçlarının (ChatGPT vb.) kullanımına ilişkin </w:t>
      </w:r>
      <w:r>
        <w:rPr>
          <w:noProof/>
          <w:sz w:val="24"/>
          <w:szCs w:val="24"/>
        </w:rPr>
        <w:t xml:space="preserve">hazırlanan bu </w:t>
      </w:r>
      <w:r w:rsidR="0077713E">
        <w:rPr>
          <w:noProof/>
          <w:sz w:val="24"/>
          <w:szCs w:val="24"/>
        </w:rPr>
        <w:t>doküman</w:t>
      </w:r>
      <w:r>
        <w:rPr>
          <w:noProof/>
          <w:sz w:val="24"/>
          <w:szCs w:val="24"/>
        </w:rPr>
        <w:t>;</w:t>
      </w:r>
      <w:r w:rsidRPr="00C8023B">
        <w:rPr>
          <w:noProof/>
          <w:sz w:val="24"/>
          <w:szCs w:val="24"/>
        </w:rPr>
        <w:t xml:space="preserve"> akademik çalışmalarda kalite, araştırma bütünlüğü ve şeffaflık temel ilkelerini korurken</w:t>
      </w:r>
      <w:r>
        <w:rPr>
          <w:noProof/>
          <w:sz w:val="24"/>
          <w:szCs w:val="24"/>
        </w:rPr>
        <w:t>,</w:t>
      </w:r>
      <w:r w:rsidRPr="00C8023B">
        <w:rPr>
          <w:noProof/>
          <w:sz w:val="24"/>
          <w:szCs w:val="24"/>
        </w:rPr>
        <w:t xml:space="preserve"> lisansüstü öğrenci</w:t>
      </w:r>
      <w:r>
        <w:rPr>
          <w:noProof/>
          <w:sz w:val="24"/>
          <w:szCs w:val="24"/>
        </w:rPr>
        <w:t>lerin</w:t>
      </w:r>
      <w:r w:rsidRPr="00C8023B">
        <w:rPr>
          <w:noProof/>
          <w:sz w:val="24"/>
          <w:szCs w:val="24"/>
        </w:rPr>
        <w:t xml:space="preserve"> ödev</w:t>
      </w:r>
      <w:r w:rsidR="00CB1653">
        <w:rPr>
          <w:noProof/>
          <w:sz w:val="24"/>
          <w:szCs w:val="24"/>
        </w:rPr>
        <w:t xml:space="preserve">, </w:t>
      </w:r>
      <w:r w:rsidRPr="00C8023B">
        <w:rPr>
          <w:noProof/>
          <w:sz w:val="24"/>
          <w:szCs w:val="24"/>
        </w:rPr>
        <w:t>sunum</w:t>
      </w:r>
      <w:r w:rsidR="00CB1653">
        <w:rPr>
          <w:noProof/>
          <w:sz w:val="24"/>
          <w:szCs w:val="24"/>
        </w:rPr>
        <w:t xml:space="preserve">, </w:t>
      </w:r>
      <w:r w:rsidRPr="00C8023B">
        <w:rPr>
          <w:noProof/>
          <w:sz w:val="24"/>
          <w:szCs w:val="24"/>
        </w:rPr>
        <w:t>proje</w:t>
      </w:r>
      <w:r w:rsidR="00281197">
        <w:rPr>
          <w:noProof/>
          <w:sz w:val="24"/>
          <w:szCs w:val="24"/>
        </w:rPr>
        <w:t xml:space="preserve"> veya</w:t>
      </w:r>
      <w:r w:rsidR="00CB1653">
        <w:rPr>
          <w:noProof/>
          <w:sz w:val="24"/>
          <w:szCs w:val="24"/>
        </w:rPr>
        <w:t xml:space="preserve"> </w:t>
      </w:r>
      <w:r w:rsidRPr="00C8023B">
        <w:rPr>
          <w:noProof/>
          <w:sz w:val="24"/>
          <w:szCs w:val="24"/>
        </w:rPr>
        <w:t xml:space="preserve">tez </w:t>
      </w:r>
      <w:r>
        <w:rPr>
          <w:noProof/>
          <w:sz w:val="24"/>
          <w:szCs w:val="24"/>
        </w:rPr>
        <w:t xml:space="preserve">araştırmalarında ve </w:t>
      </w:r>
      <w:r w:rsidRPr="00C8023B">
        <w:rPr>
          <w:noProof/>
          <w:sz w:val="24"/>
          <w:szCs w:val="24"/>
        </w:rPr>
        <w:t>yaz</w:t>
      </w:r>
      <w:r>
        <w:rPr>
          <w:noProof/>
          <w:sz w:val="24"/>
          <w:szCs w:val="24"/>
        </w:rPr>
        <w:t>ımları</w:t>
      </w:r>
      <w:r w:rsidRPr="00C8023B">
        <w:rPr>
          <w:noProof/>
          <w:sz w:val="24"/>
          <w:szCs w:val="24"/>
        </w:rPr>
        <w:t>nda</w:t>
      </w:r>
      <w:r>
        <w:rPr>
          <w:noProof/>
          <w:sz w:val="24"/>
          <w:szCs w:val="24"/>
        </w:rPr>
        <w:t>;</w:t>
      </w:r>
      <w:r w:rsidRPr="00C8023B">
        <w:rPr>
          <w:noProof/>
          <w:sz w:val="24"/>
          <w:szCs w:val="24"/>
        </w:rPr>
        <w:t xml:space="preserve"> danışmanlar, izleme komiteleri ve lisansüstü birimler için önemli konuları içermektedir. Lisansüstü ödev</w:t>
      </w:r>
      <w:r w:rsidR="00CB1653">
        <w:rPr>
          <w:noProof/>
          <w:sz w:val="24"/>
          <w:szCs w:val="24"/>
        </w:rPr>
        <w:t xml:space="preserve">, </w:t>
      </w:r>
      <w:r w:rsidRPr="00C8023B">
        <w:rPr>
          <w:noProof/>
          <w:sz w:val="24"/>
          <w:szCs w:val="24"/>
        </w:rPr>
        <w:t>sunum</w:t>
      </w:r>
      <w:r w:rsidR="00CB1653">
        <w:rPr>
          <w:noProof/>
          <w:sz w:val="24"/>
          <w:szCs w:val="24"/>
        </w:rPr>
        <w:t xml:space="preserve">, </w:t>
      </w:r>
      <w:r w:rsidRPr="00C8023B">
        <w:rPr>
          <w:noProof/>
          <w:sz w:val="24"/>
          <w:szCs w:val="24"/>
        </w:rPr>
        <w:t>proje</w:t>
      </w:r>
      <w:r w:rsidR="00281197">
        <w:rPr>
          <w:noProof/>
          <w:sz w:val="24"/>
          <w:szCs w:val="24"/>
        </w:rPr>
        <w:t xml:space="preserve"> veya</w:t>
      </w:r>
      <w:r w:rsidRPr="00C8023B">
        <w:rPr>
          <w:noProof/>
          <w:sz w:val="24"/>
          <w:szCs w:val="24"/>
        </w:rPr>
        <w:t xml:space="preserve"> tez araştırması ve yazımında ÜYZ araçlarının kullanımının hem onaylanması hem de belgelendirilmesi için gereklilikleri ve ayrıca lisansüstü projelerde </w:t>
      </w:r>
      <w:r w:rsidR="00281197">
        <w:rPr>
          <w:noProof/>
          <w:sz w:val="24"/>
          <w:szCs w:val="24"/>
        </w:rPr>
        <w:t>veya</w:t>
      </w:r>
      <w:r w:rsidRPr="00C8023B">
        <w:rPr>
          <w:noProof/>
          <w:sz w:val="24"/>
          <w:szCs w:val="24"/>
        </w:rPr>
        <w:t xml:space="preserve"> tezlerde literatür araştırmasında ve proje </w:t>
      </w:r>
      <w:r w:rsidR="00281197">
        <w:rPr>
          <w:noProof/>
          <w:sz w:val="24"/>
          <w:szCs w:val="24"/>
        </w:rPr>
        <w:t>veya</w:t>
      </w:r>
      <w:r w:rsidRPr="00C8023B">
        <w:rPr>
          <w:noProof/>
          <w:sz w:val="24"/>
          <w:szCs w:val="24"/>
        </w:rPr>
        <w:t xml:space="preserve"> tez yazımında ÜYZ kullanılmasındaki riskleri ve diğer konuları da kapsamaktadır.</w:t>
      </w:r>
    </w:p>
    <w:p w:rsidR="00D7047C" w:rsidRPr="00D7047C" w:rsidRDefault="00794310" w:rsidP="00794310">
      <w:pPr>
        <w:spacing w:after="200" w:line="276" w:lineRule="auto"/>
        <w:ind w:right="396" w:firstLine="709"/>
        <w:rPr>
          <w:sz w:val="24"/>
          <w:szCs w:val="24"/>
        </w:rPr>
      </w:pPr>
      <w:r w:rsidRPr="00C8023B">
        <w:rPr>
          <w:sz w:val="24"/>
          <w:szCs w:val="24"/>
        </w:rPr>
        <w:t>Üretken yapay zekânın yenilikçi ve yaratıcı kullanımları, akademik faaliyetleri destekleyebilir. Özellikle belirli disiplinlerde yüksek kaliteli araştırmayı kolaylaştırmaya yardımcı olabilir. Lisansüstü öğrencilerinin ve program danışmanlarının tüm akademik faaliyetlerde yüksek akademik kalite ve araştırma bütünlüğü standartlarına ulaşmaları hedeflenir. Bu nedenle, lisansüstü ödev</w:t>
      </w:r>
      <w:r w:rsidR="00281197">
        <w:rPr>
          <w:sz w:val="24"/>
          <w:szCs w:val="24"/>
        </w:rPr>
        <w:t xml:space="preserve">, </w:t>
      </w:r>
      <w:r w:rsidRPr="00C8023B">
        <w:rPr>
          <w:sz w:val="24"/>
          <w:szCs w:val="24"/>
        </w:rPr>
        <w:t>sunum</w:t>
      </w:r>
      <w:r w:rsidR="00281197">
        <w:rPr>
          <w:sz w:val="24"/>
          <w:szCs w:val="24"/>
        </w:rPr>
        <w:t xml:space="preserve">, </w:t>
      </w:r>
      <w:r w:rsidRPr="00C8023B">
        <w:rPr>
          <w:sz w:val="24"/>
          <w:szCs w:val="24"/>
        </w:rPr>
        <w:t xml:space="preserve">proje </w:t>
      </w:r>
      <w:r w:rsidR="00281197">
        <w:rPr>
          <w:sz w:val="24"/>
          <w:szCs w:val="24"/>
        </w:rPr>
        <w:t xml:space="preserve">veya </w:t>
      </w:r>
      <w:r w:rsidRPr="00C8023B">
        <w:rPr>
          <w:sz w:val="24"/>
          <w:szCs w:val="24"/>
        </w:rPr>
        <w:t>tezin araştırma ve yazma sürecinde; ÜYZ araçlarının kullanımı her zaman etik ilkeler çerçevesinde ve tam bir şeffaflıkla gerçekleş</w:t>
      </w:r>
      <w:r>
        <w:rPr>
          <w:sz w:val="24"/>
          <w:szCs w:val="24"/>
        </w:rPr>
        <w:t>tiril</w:t>
      </w:r>
      <w:r w:rsidRPr="00C8023B">
        <w:rPr>
          <w:sz w:val="24"/>
          <w:szCs w:val="24"/>
        </w:rPr>
        <w:t>melidir.</w:t>
      </w:r>
    </w:p>
    <w:p w:rsidR="0077713E" w:rsidRDefault="0077713E" w:rsidP="00794310">
      <w:pPr>
        <w:spacing w:after="200" w:line="276" w:lineRule="auto"/>
        <w:ind w:right="397" w:firstLine="709"/>
        <w:rPr>
          <w:noProof/>
          <w:sz w:val="24"/>
          <w:szCs w:val="24"/>
        </w:rPr>
      </w:pPr>
    </w:p>
    <w:p w:rsidR="00D7047C" w:rsidRPr="00D7047C" w:rsidRDefault="00794310" w:rsidP="00794310">
      <w:pPr>
        <w:spacing w:after="200" w:line="276" w:lineRule="auto"/>
        <w:ind w:right="397" w:firstLine="709"/>
        <w:rPr>
          <w:noProof/>
          <w:sz w:val="24"/>
          <w:szCs w:val="24"/>
        </w:rPr>
      </w:pPr>
      <w:r w:rsidRPr="00C8023B">
        <w:rPr>
          <w:noProof/>
          <w:sz w:val="24"/>
          <w:szCs w:val="24"/>
        </w:rPr>
        <w:t>İstanbul Okan Üniversitesi Lisansüstü Eğitim Enstitüsü öğrencilerinin ödev</w:t>
      </w:r>
      <w:r w:rsidR="00281197">
        <w:rPr>
          <w:noProof/>
          <w:sz w:val="24"/>
          <w:szCs w:val="24"/>
        </w:rPr>
        <w:t>,</w:t>
      </w:r>
      <w:r w:rsidRPr="00C8023B">
        <w:rPr>
          <w:noProof/>
          <w:sz w:val="24"/>
          <w:szCs w:val="24"/>
        </w:rPr>
        <w:t xml:space="preserve"> sunum</w:t>
      </w:r>
      <w:r w:rsidR="00281197">
        <w:rPr>
          <w:noProof/>
          <w:sz w:val="24"/>
          <w:szCs w:val="24"/>
        </w:rPr>
        <w:t xml:space="preserve">, </w:t>
      </w:r>
      <w:r w:rsidRPr="00C8023B">
        <w:rPr>
          <w:noProof/>
          <w:sz w:val="24"/>
          <w:szCs w:val="24"/>
        </w:rPr>
        <w:t xml:space="preserve">proje </w:t>
      </w:r>
      <w:r w:rsidR="00281197">
        <w:rPr>
          <w:noProof/>
          <w:sz w:val="24"/>
          <w:szCs w:val="24"/>
        </w:rPr>
        <w:t xml:space="preserve">veya </w:t>
      </w:r>
      <w:r w:rsidRPr="00C8023B">
        <w:rPr>
          <w:noProof/>
          <w:sz w:val="24"/>
          <w:szCs w:val="24"/>
        </w:rPr>
        <w:t>tez çalışmalarında ÜYZ araçlarını kullanmayı planlamaları durumunda; önceden                              Tez Danışmanı ve Tez İzleme Komitesinden yazılı onay alarak bu kullanımı belgelemeleri gerekmektedir. ÜYZ araçlarının izinsiz kullanımı; Akademik Konularda Davranış Kuralları kapsamında bir ihlal ve Araştırmada Etik Davranış Politikası çerçevesinde akademik araştırma suistimali olarak değerlendirilecektir.</w:t>
      </w:r>
    </w:p>
    <w:p w:rsidR="00794310" w:rsidRPr="00794310" w:rsidRDefault="00794310" w:rsidP="007227CC">
      <w:pPr>
        <w:spacing w:after="200" w:line="276" w:lineRule="auto"/>
        <w:ind w:right="396" w:firstLine="709"/>
        <w:rPr>
          <w:sz w:val="24"/>
          <w:szCs w:val="24"/>
        </w:rPr>
      </w:pPr>
      <w:r w:rsidRPr="00794310">
        <w:rPr>
          <w:sz w:val="24"/>
          <w:szCs w:val="24"/>
        </w:rPr>
        <w:t>Lisansüstü programlarının mezuniyet koşulu olan akademik yayınlarda, disiplin normlarına uygun şekilde ÜYZ araçlarının kullanımına ve bu kullanımın açık bir şekilde belirtilmesine özen gösterilmelidir. Bu durum, tez kapsamında yapılan araştırma, tasarım, ana hatların oluşturulması, taslak hazırlama, yazım, düzenleme veya ses ve görsel içerik üretimi gibi süreçlerde ÜYZ araçlarının kullanımını kapsamakta olup, bu tür araçların diğer kullanım alanlarını da içermektedir. ÜYZ kullanımında, öğretim üyeleri ve lisansüstü öğrenciler, söz konusu araçların kullanımına ilişkin belirtilen etik ve hukuki yükümlülükleri dikkate alarak çalışmalarını tamamlamalıdır.</w:t>
      </w:r>
    </w:p>
    <w:p w:rsidR="00D7047C" w:rsidRPr="00D7047C" w:rsidRDefault="007227CC" w:rsidP="007227CC">
      <w:pPr>
        <w:pStyle w:val="ListeParagraf"/>
        <w:spacing w:after="200" w:line="276" w:lineRule="auto"/>
        <w:ind w:left="709" w:right="396"/>
        <w:rPr>
          <w:b/>
          <w:sz w:val="24"/>
          <w:szCs w:val="24"/>
        </w:rPr>
      </w:pPr>
      <w:r>
        <w:rPr>
          <w:b/>
          <w:sz w:val="24"/>
          <w:szCs w:val="24"/>
        </w:rPr>
        <w:t xml:space="preserve">2- </w:t>
      </w:r>
      <w:r w:rsidR="00D7047C" w:rsidRPr="00D7047C">
        <w:rPr>
          <w:b/>
          <w:sz w:val="24"/>
          <w:szCs w:val="24"/>
        </w:rPr>
        <w:t>Kullanım Kuralları</w:t>
      </w:r>
    </w:p>
    <w:p w:rsidR="007227CC" w:rsidRPr="00C8023B" w:rsidRDefault="007227CC" w:rsidP="007227CC">
      <w:pPr>
        <w:pStyle w:val="ListeParagraf"/>
        <w:spacing w:after="200" w:line="276" w:lineRule="auto"/>
        <w:ind w:left="360" w:right="396" w:firstLine="349"/>
        <w:rPr>
          <w:b/>
          <w:i/>
          <w:sz w:val="24"/>
          <w:szCs w:val="24"/>
        </w:rPr>
      </w:pPr>
      <w:r>
        <w:rPr>
          <w:b/>
          <w:i/>
          <w:sz w:val="24"/>
          <w:szCs w:val="24"/>
        </w:rPr>
        <w:t xml:space="preserve">a)  </w:t>
      </w:r>
      <w:r w:rsidRPr="00C8023B">
        <w:rPr>
          <w:b/>
          <w:i/>
          <w:sz w:val="24"/>
          <w:szCs w:val="24"/>
        </w:rPr>
        <w:t>Üretken Yapay Zekâ (ÜYZ)</w:t>
      </w:r>
      <w:r w:rsidRPr="00C8023B">
        <w:rPr>
          <w:sz w:val="24"/>
          <w:szCs w:val="24"/>
        </w:rPr>
        <w:t xml:space="preserve"> </w:t>
      </w:r>
      <w:r w:rsidRPr="00C8023B">
        <w:rPr>
          <w:b/>
          <w:i/>
          <w:sz w:val="24"/>
          <w:szCs w:val="24"/>
        </w:rPr>
        <w:t xml:space="preserve">Kullanım </w:t>
      </w:r>
      <w:r>
        <w:rPr>
          <w:b/>
          <w:i/>
          <w:sz w:val="24"/>
          <w:szCs w:val="24"/>
        </w:rPr>
        <w:t>Koşulları</w:t>
      </w:r>
    </w:p>
    <w:p w:rsidR="007227CC" w:rsidRPr="00C8023B" w:rsidRDefault="007227CC" w:rsidP="007227CC">
      <w:pPr>
        <w:spacing w:after="200" w:line="276" w:lineRule="auto"/>
        <w:ind w:right="396" w:firstLine="709"/>
        <w:rPr>
          <w:sz w:val="24"/>
          <w:szCs w:val="24"/>
        </w:rPr>
      </w:pPr>
      <w:r w:rsidRPr="00C8023B">
        <w:rPr>
          <w:sz w:val="24"/>
          <w:szCs w:val="24"/>
        </w:rPr>
        <w:t>Proje</w:t>
      </w:r>
      <w:r>
        <w:rPr>
          <w:sz w:val="24"/>
          <w:szCs w:val="24"/>
        </w:rPr>
        <w:t xml:space="preserve"> </w:t>
      </w:r>
      <w:r w:rsidR="00281197">
        <w:rPr>
          <w:sz w:val="24"/>
          <w:szCs w:val="24"/>
        </w:rPr>
        <w:t>veya</w:t>
      </w:r>
      <w:r>
        <w:rPr>
          <w:sz w:val="24"/>
          <w:szCs w:val="24"/>
        </w:rPr>
        <w:t xml:space="preserve"> </w:t>
      </w:r>
      <w:r w:rsidRPr="00C8023B">
        <w:rPr>
          <w:sz w:val="24"/>
          <w:szCs w:val="24"/>
        </w:rPr>
        <w:t xml:space="preserve">Tez </w:t>
      </w:r>
      <w:r>
        <w:rPr>
          <w:sz w:val="24"/>
          <w:szCs w:val="24"/>
        </w:rPr>
        <w:t>D</w:t>
      </w:r>
      <w:r w:rsidRPr="00C8023B">
        <w:rPr>
          <w:sz w:val="24"/>
          <w:szCs w:val="24"/>
        </w:rPr>
        <w:t>anışmanları tarafından, eğitim süresince öğrencilerin yerine getirmekle yükümlü oldukları ödev</w:t>
      </w:r>
      <w:r w:rsidR="00281197">
        <w:rPr>
          <w:sz w:val="24"/>
          <w:szCs w:val="24"/>
        </w:rPr>
        <w:t xml:space="preserve">, </w:t>
      </w:r>
      <w:r w:rsidRPr="00C8023B">
        <w:rPr>
          <w:sz w:val="24"/>
          <w:szCs w:val="24"/>
        </w:rPr>
        <w:t>sunum</w:t>
      </w:r>
      <w:r w:rsidR="00281197">
        <w:rPr>
          <w:sz w:val="24"/>
          <w:szCs w:val="24"/>
        </w:rPr>
        <w:t xml:space="preserve">, </w:t>
      </w:r>
      <w:r w:rsidRPr="00C8023B">
        <w:rPr>
          <w:sz w:val="24"/>
          <w:szCs w:val="24"/>
        </w:rPr>
        <w:t>yayın</w:t>
      </w:r>
      <w:r w:rsidR="00281197">
        <w:rPr>
          <w:sz w:val="24"/>
          <w:szCs w:val="24"/>
        </w:rPr>
        <w:t xml:space="preserve">, </w:t>
      </w:r>
      <w:r w:rsidRPr="00C8023B">
        <w:rPr>
          <w:sz w:val="24"/>
          <w:szCs w:val="24"/>
        </w:rPr>
        <w:t xml:space="preserve">proje veya tezlerde </w:t>
      </w:r>
      <w:r>
        <w:rPr>
          <w:sz w:val="24"/>
          <w:szCs w:val="24"/>
        </w:rPr>
        <w:t>ÜYZ</w:t>
      </w:r>
      <w:r w:rsidRPr="00C8023B">
        <w:rPr>
          <w:sz w:val="24"/>
          <w:szCs w:val="24"/>
        </w:rPr>
        <w:t xml:space="preserve"> araçlarının destekleyici olarak kullanılmasına izin verilmektedir. Ancak, öğrenciler bu araçları nasıl kullandıklarını açıklamalı ve oluşturulan içeriği uygun şekilde atfetmelidir.</w:t>
      </w:r>
    </w:p>
    <w:p w:rsidR="007227CC" w:rsidRPr="00C8023B" w:rsidRDefault="007227CC" w:rsidP="007227CC">
      <w:pPr>
        <w:spacing w:after="200" w:line="276" w:lineRule="auto"/>
        <w:ind w:right="396" w:firstLine="709"/>
        <w:rPr>
          <w:sz w:val="24"/>
          <w:szCs w:val="24"/>
        </w:rPr>
      </w:pPr>
      <w:r w:rsidRPr="00C8023B">
        <w:rPr>
          <w:sz w:val="24"/>
          <w:szCs w:val="24"/>
        </w:rPr>
        <w:t xml:space="preserve">Öğrenciler </w:t>
      </w:r>
      <w:r>
        <w:rPr>
          <w:sz w:val="24"/>
          <w:szCs w:val="24"/>
        </w:rPr>
        <w:t xml:space="preserve">ödev, </w:t>
      </w:r>
      <w:r w:rsidRPr="00C8023B">
        <w:rPr>
          <w:sz w:val="24"/>
          <w:szCs w:val="24"/>
        </w:rPr>
        <w:t>araştırma, proje ve tez</w:t>
      </w:r>
      <w:r>
        <w:rPr>
          <w:sz w:val="24"/>
          <w:szCs w:val="24"/>
        </w:rPr>
        <w:t>ler</w:t>
      </w:r>
      <w:r w:rsidRPr="00C8023B">
        <w:rPr>
          <w:sz w:val="24"/>
          <w:szCs w:val="24"/>
        </w:rPr>
        <w:t xml:space="preserve">de </w:t>
      </w:r>
      <w:r>
        <w:rPr>
          <w:sz w:val="24"/>
          <w:szCs w:val="24"/>
        </w:rPr>
        <w:t>ÜYZ</w:t>
      </w:r>
      <w:r w:rsidRPr="00C8023B">
        <w:rPr>
          <w:sz w:val="24"/>
          <w:szCs w:val="24"/>
        </w:rPr>
        <w:t xml:space="preserve"> araçlarının kullanım kapsam</w:t>
      </w:r>
      <w:r>
        <w:rPr>
          <w:sz w:val="24"/>
          <w:szCs w:val="24"/>
        </w:rPr>
        <w:t>ı</w:t>
      </w:r>
      <w:r w:rsidRPr="00C8023B">
        <w:rPr>
          <w:sz w:val="24"/>
          <w:szCs w:val="24"/>
        </w:rPr>
        <w:t xml:space="preserve">nı ve buradan elde edilen içerikleri açıkça beyan etmekle yükümlüdür. Örneğin, ödevlere bir ek </w:t>
      </w:r>
      <w:r w:rsidR="0077713E">
        <w:rPr>
          <w:sz w:val="24"/>
          <w:szCs w:val="24"/>
        </w:rPr>
        <w:t>olarak;</w:t>
      </w:r>
      <w:r>
        <w:rPr>
          <w:sz w:val="24"/>
          <w:szCs w:val="24"/>
        </w:rPr>
        <w:t xml:space="preserve"> </w:t>
      </w:r>
      <w:r w:rsidRPr="00C8023B">
        <w:rPr>
          <w:sz w:val="24"/>
          <w:szCs w:val="24"/>
        </w:rPr>
        <w:t xml:space="preserve">kullanılan araçlar, komut sistemleri ve üretim süreci açıklanmalıdır. </w:t>
      </w:r>
      <w:r>
        <w:rPr>
          <w:sz w:val="24"/>
          <w:szCs w:val="24"/>
        </w:rPr>
        <w:t>ÜYZ</w:t>
      </w:r>
      <w:r w:rsidRPr="00C8023B">
        <w:rPr>
          <w:sz w:val="24"/>
          <w:szCs w:val="24"/>
        </w:rPr>
        <w:t xml:space="preserve"> aracı tarafından üretilen içeriğe uygun şekilde atıf yapılması zorunludur.</w:t>
      </w:r>
    </w:p>
    <w:p w:rsidR="00D7047C" w:rsidRPr="007227CC" w:rsidRDefault="007227CC" w:rsidP="007227CC">
      <w:pPr>
        <w:spacing w:after="200" w:line="276" w:lineRule="auto"/>
        <w:ind w:right="396" w:firstLine="709"/>
        <w:rPr>
          <w:sz w:val="24"/>
          <w:szCs w:val="24"/>
        </w:rPr>
      </w:pPr>
      <w:r w:rsidRPr="00C8023B">
        <w:rPr>
          <w:sz w:val="24"/>
          <w:szCs w:val="24"/>
        </w:rPr>
        <w:t xml:space="preserve">Öğrenciler, ders materyallerini anlamalarını kolaylaştırmak amacıyla </w:t>
      </w:r>
      <w:r>
        <w:rPr>
          <w:sz w:val="24"/>
          <w:szCs w:val="24"/>
        </w:rPr>
        <w:t>ÜYZ</w:t>
      </w:r>
      <w:r w:rsidRPr="00C8023B">
        <w:rPr>
          <w:sz w:val="24"/>
          <w:szCs w:val="24"/>
        </w:rPr>
        <w:t xml:space="preserve"> araçlarını kullanabilirler. Araştırmalarında </w:t>
      </w:r>
      <w:r>
        <w:rPr>
          <w:sz w:val="24"/>
          <w:szCs w:val="24"/>
        </w:rPr>
        <w:t>ÜYZ</w:t>
      </w:r>
      <w:r w:rsidRPr="00C8023B">
        <w:rPr>
          <w:sz w:val="24"/>
          <w:szCs w:val="24"/>
        </w:rPr>
        <w:t xml:space="preserve"> araçlarından destek alabilirler; ancak bu durumda üretilen içeriğin tamamından öğrenciler sorumludur.</w:t>
      </w:r>
    </w:p>
    <w:p w:rsidR="0077713E" w:rsidRDefault="0077713E" w:rsidP="0077713E">
      <w:pPr>
        <w:spacing w:after="200" w:line="276" w:lineRule="auto"/>
        <w:ind w:right="396"/>
        <w:rPr>
          <w:b/>
          <w:sz w:val="24"/>
          <w:szCs w:val="24"/>
        </w:rPr>
      </w:pPr>
    </w:p>
    <w:p w:rsidR="0077713E" w:rsidRDefault="0077713E" w:rsidP="0077713E">
      <w:pPr>
        <w:spacing w:after="200" w:line="276" w:lineRule="auto"/>
        <w:ind w:right="396"/>
        <w:rPr>
          <w:b/>
          <w:sz w:val="24"/>
          <w:szCs w:val="24"/>
        </w:rPr>
      </w:pPr>
    </w:p>
    <w:p w:rsidR="0077713E" w:rsidRDefault="0077713E" w:rsidP="0077713E">
      <w:pPr>
        <w:spacing w:after="200" w:line="276" w:lineRule="auto"/>
        <w:ind w:right="396"/>
        <w:rPr>
          <w:b/>
          <w:sz w:val="24"/>
          <w:szCs w:val="24"/>
        </w:rPr>
      </w:pPr>
    </w:p>
    <w:p w:rsidR="0077713E" w:rsidRDefault="0077713E" w:rsidP="0077713E">
      <w:pPr>
        <w:spacing w:after="200" w:line="276" w:lineRule="auto"/>
        <w:ind w:right="396"/>
        <w:rPr>
          <w:b/>
          <w:sz w:val="24"/>
          <w:szCs w:val="24"/>
        </w:rPr>
      </w:pPr>
    </w:p>
    <w:p w:rsidR="0077713E" w:rsidRDefault="0077713E" w:rsidP="0077713E">
      <w:pPr>
        <w:spacing w:after="200" w:line="276" w:lineRule="auto"/>
        <w:ind w:right="396"/>
        <w:rPr>
          <w:b/>
          <w:sz w:val="24"/>
          <w:szCs w:val="24"/>
        </w:rPr>
      </w:pPr>
    </w:p>
    <w:p w:rsidR="00D7047C" w:rsidRPr="007227CC" w:rsidRDefault="00D7047C" w:rsidP="0077713E">
      <w:pPr>
        <w:spacing w:after="200" w:line="276" w:lineRule="auto"/>
        <w:ind w:right="396"/>
        <w:rPr>
          <w:b/>
          <w:sz w:val="24"/>
          <w:szCs w:val="24"/>
        </w:rPr>
      </w:pPr>
      <w:r w:rsidRPr="007227CC">
        <w:rPr>
          <w:b/>
          <w:sz w:val="24"/>
          <w:szCs w:val="24"/>
        </w:rPr>
        <w:t>Üretken Yapay Zekâ (ÜYZ) kullanımına ilişkin izin verilen durumlar aşağıda özetlenmiştir:</w:t>
      </w:r>
    </w:p>
    <w:p w:rsidR="00D7047C" w:rsidRPr="0077713E" w:rsidRDefault="007227CC" w:rsidP="0077713E">
      <w:pPr>
        <w:pStyle w:val="ListeParagraf"/>
        <w:numPr>
          <w:ilvl w:val="0"/>
          <w:numId w:val="19"/>
        </w:numPr>
        <w:spacing w:after="200" w:line="276" w:lineRule="auto"/>
        <w:ind w:left="714" w:right="396" w:hanging="357"/>
        <w:rPr>
          <w:sz w:val="24"/>
          <w:szCs w:val="24"/>
        </w:rPr>
      </w:pPr>
      <w:r w:rsidRPr="00C8023B">
        <w:rPr>
          <w:sz w:val="24"/>
          <w:szCs w:val="24"/>
        </w:rPr>
        <w:t>Akademik çalışmalarda</w:t>
      </w:r>
      <w:r>
        <w:rPr>
          <w:sz w:val="24"/>
          <w:szCs w:val="24"/>
        </w:rPr>
        <w:t>;</w:t>
      </w:r>
      <w:r w:rsidRPr="00C8023B">
        <w:rPr>
          <w:sz w:val="24"/>
          <w:szCs w:val="24"/>
        </w:rPr>
        <w:t xml:space="preserve"> ödev, sunum, proje, tez, makale veya raporların yazımında yalnızca tablo, grafik, şekiller, yöntem ve metodolojiye ilişkin uygulanan ölçekler açıkça beyan edilmek suretiyle</w:t>
      </w:r>
      <w:r>
        <w:rPr>
          <w:sz w:val="24"/>
          <w:szCs w:val="24"/>
        </w:rPr>
        <w:t>,</w:t>
      </w:r>
      <w:r w:rsidRPr="00C8023B">
        <w:rPr>
          <w:sz w:val="24"/>
          <w:szCs w:val="24"/>
        </w:rPr>
        <w:t xml:space="preserve"> destek amaçlı </w:t>
      </w:r>
      <w:r>
        <w:rPr>
          <w:sz w:val="24"/>
          <w:szCs w:val="24"/>
        </w:rPr>
        <w:t xml:space="preserve">olarak </w:t>
      </w:r>
      <w:r w:rsidRPr="00C8023B">
        <w:rPr>
          <w:sz w:val="24"/>
          <w:szCs w:val="24"/>
        </w:rPr>
        <w:t>ÜYZ kullanılabilir.</w:t>
      </w:r>
    </w:p>
    <w:p w:rsidR="00D7047C" w:rsidRPr="00D7047C" w:rsidRDefault="00D7047C" w:rsidP="0077713E">
      <w:pPr>
        <w:pStyle w:val="ListeParagraf"/>
        <w:numPr>
          <w:ilvl w:val="0"/>
          <w:numId w:val="19"/>
        </w:numPr>
        <w:spacing w:after="200" w:line="276" w:lineRule="auto"/>
        <w:ind w:right="396"/>
        <w:rPr>
          <w:sz w:val="24"/>
          <w:szCs w:val="24"/>
        </w:rPr>
      </w:pPr>
      <w:r w:rsidRPr="00D7047C">
        <w:rPr>
          <w:sz w:val="24"/>
          <w:szCs w:val="24"/>
        </w:rPr>
        <w:t xml:space="preserve">Referans ve literatür araştırmalarında kaynakları bulmak ve özetlemek için destekleyici bir araç olarak kullanılabilir. </w:t>
      </w:r>
    </w:p>
    <w:p w:rsidR="00D7047C" w:rsidRPr="007227CC" w:rsidRDefault="007227CC" w:rsidP="0077713E">
      <w:pPr>
        <w:pStyle w:val="ListeParagraf"/>
        <w:numPr>
          <w:ilvl w:val="0"/>
          <w:numId w:val="19"/>
        </w:numPr>
        <w:spacing w:after="200" w:line="276" w:lineRule="auto"/>
        <w:ind w:left="714" w:right="396" w:hanging="357"/>
        <w:rPr>
          <w:sz w:val="24"/>
          <w:szCs w:val="24"/>
        </w:rPr>
      </w:pPr>
      <w:r w:rsidRPr="00C8023B">
        <w:rPr>
          <w:sz w:val="24"/>
          <w:szCs w:val="24"/>
        </w:rPr>
        <w:t>Tüm araştırmalarda taslak oluşturma, düzenleme ve içerik geliştirme süreçlerinde</w:t>
      </w:r>
      <w:r>
        <w:rPr>
          <w:sz w:val="24"/>
          <w:szCs w:val="24"/>
        </w:rPr>
        <w:t>;</w:t>
      </w:r>
      <w:r w:rsidRPr="00C8023B">
        <w:rPr>
          <w:sz w:val="24"/>
          <w:szCs w:val="24"/>
        </w:rPr>
        <w:t xml:space="preserve"> dil ve ifade düzenlemelerinde metinlerin dil bilgisi, yazım ve akıcılık açısından düzenlenmesi amacıyla ÜYZ araçları tüm içeriğin orijinalliği korunarak kullanılabilir. </w:t>
      </w:r>
    </w:p>
    <w:p w:rsidR="00D7047C" w:rsidRPr="00D7047C" w:rsidRDefault="00D7047C" w:rsidP="0077713E">
      <w:pPr>
        <w:pStyle w:val="ListeParagraf"/>
        <w:numPr>
          <w:ilvl w:val="0"/>
          <w:numId w:val="19"/>
        </w:numPr>
        <w:spacing w:after="200" w:line="276" w:lineRule="auto"/>
        <w:ind w:right="396"/>
        <w:rPr>
          <w:sz w:val="24"/>
          <w:szCs w:val="24"/>
        </w:rPr>
      </w:pPr>
      <w:r w:rsidRPr="00D7047C">
        <w:rPr>
          <w:sz w:val="24"/>
          <w:szCs w:val="24"/>
        </w:rPr>
        <w:t>Bilimsel araştırmalarda simülasyon, veri analizi ve modelleme süreçlerinde kullanılabilir.</w:t>
      </w:r>
    </w:p>
    <w:p w:rsidR="00D7047C" w:rsidRPr="00D7047C" w:rsidRDefault="00D7047C" w:rsidP="0077713E">
      <w:pPr>
        <w:pStyle w:val="ListeParagraf"/>
        <w:numPr>
          <w:ilvl w:val="0"/>
          <w:numId w:val="19"/>
        </w:numPr>
        <w:spacing w:after="200" w:line="276" w:lineRule="auto"/>
        <w:ind w:right="396"/>
        <w:rPr>
          <w:sz w:val="24"/>
          <w:szCs w:val="24"/>
        </w:rPr>
      </w:pPr>
      <w:r w:rsidRPr="00D7047C">
        <w:rPr>
          <w:sz w:val="24"/>
          <w:szCs w:val="24"/>
        </w:rPr>
        <w:t xml:space="preserve">Kod / algoritma programlama ve geliştirme süreçlerinde, </w:t>
      </w:r>
      <w:r w:rsidR="007227CC">
        <w:rPr>
          <w:sz w:val="24"/>
          <w:szCs w:val="24"/>
        </w:rPr>
        <w:t>ÜYZ</w:t>
      </w:r>
      <w:r w:rsidRPr="00D7047C">
        <w:rPr>
          <w:sz w:val="24"/>
          <w:szCs w:val="24"/>
        </w:rPr>
        <w:t xml:space="preserve"> araçları kullanmak suretiyle kodların işlevselliği ve doğruluğu test edilebilir.</w:t>
      </w:r>
    </w:p>
    <w:p w:rsidR="00D7047C" w:rsidRPr="00D7047C" w:rsidRDefault="00D7047C" w:rsidP="0077713E">
      <w:pPr>
        <w:pStyle w:val="ListeParagraf"/>
        <w:numPr>
          <w:ilvl w:val="0"/>
          <w:numId w:val="19"/>
        </w:numPr>
        <w:spacing w:after="200" w:line="276" w:lineRule="auto"/>
        <w:ind w:right="396"/>
        <w:rPr>
          <w:sz w:val="24"/>
          <w:szCs w:val="24"/>
        </w:rPr>
      </w:pPr>
      <w:r w:rsidRPr="00D7047C">
        <w:rPr>
          <w:sz w:val="24"/>
          <w:szCs w:val="24"/>
        </w:rPr>
        <w:t>Tüm akademik çalışmalarda görsel tasarım veya sunum materyali oluşturma gibi yaratıcı süreçlerde kaynak gösterilerek kullanılabilir.</w:t>
      </w:r>
    </w:p>
    <w:p w:rsidR="00D7047C" w:rsidRPr="00D7047C" w:rsidRDefault="00D7047C" w:rsidP="0077713E">
      <w:pPr>
        <w:pStyle w:val="ListeParagraf"/>
        <w:numPr>
          <w:ilvl w:val="0"/>
          <w:numId w:val="19"/>
        </w:numPr>
        <w:spacing w:after="200" w:line="276" w:lineRule="auto"/>
        <w:ind w:right="396"/>
        <w:rPr>
          <w:sz w:val="24"/>
          <w:szCs w:val="24"/>
        </w:rPr>
      </w:pPr>
      <w:r w:rsidRPr="00D7047C">
        <w:rPr>
          <w:sz w:val="24"/>
          <w:szCs w:val="24"/>
        </w:rPr>
        <w:t xml:space="preserve">Akademik çalışmalarda, ödev, sunum, proje, tez, makale veya raporların yazımında farklı dillere çeviri yapmak veya farklı dillerdeki kaynaklardan </w:t>
      </w:r>
      <w:r>
        <w:rPr>
          <w:sz w:val="24"/>
          <w:szCs w:val="24"/>
        </w:rPr>
        <w:t>yararlanmak</w:t>
      </w:r>
      <w:r w:rsidRPr="00D7047C">
        <w:rPr>
          <w:sz w:val="24"/>
          <w:szCs w:val="24"/>
        </w:rPr>
        <w:t xml:space="preserve"> amacıyla, kaynak içeriklerinin farklı dillere çevrilmesi için destekleyici araç olarak kullanılabilir.</w:t>
      </w:r>
    </w:p>
    <w:p w:rsidR="007227CC" w:rsidRPr="007227CC" w:rsidRDefault="007227CC" w:rsidP="0077713E">
      <w:pPr>
        <w:spacing w:after="200" w:line="276" w:lineRule="auto"/>
        <w:ind w:right="396"/>
        <w:rPr>
          <w:b/>
          <w:i/>
          <w:sz w:val="24"/>
          <w:szCs w:val="24"/>
        </w:rPr>
      </w:pPr>
      <w:r w:rsidRPr="007227CC">
        <w:rPr>
          <w:b/>
          <w:i/>
          <w:sz w:val="24"/>
          <w:szCs w:val="24"/>
        </w:rPr>
        <w:t>b) Üretken Yapay Zekâ (ÜYZ)</w:t>
      </w:r>
      <w:r w:rsidRPr="007227CC">
        <w:rPr>
          <w:b/>
          <w:sz w:val="24"/>
          <w:szCs w:val="24"/>
        </w:rPr>
        <w:t xml:space="preserve"> </w:t>
      </w:r>
      <w:r w:rsidRPr="007227CC">
        <w:rPr>
          <w:b/>
          <w:i/>
          <w:sz w:val="24"/>
          <w:szCs w:val="24"/>
        </w:rPr>
        <w:t>Kullanım Kısıtlamaları</w:t>
      </w:r>
    </w:p>
    <w:p w:rsidR="007227CC" w:rsidRPr="006B75F7" w:rsidRDefault="007227CC" w:rsidP="0077713E">
      <w:pPr>
        <w:spacing w:after="200" w:line="276" w:lineRule="auto"/>
        <w:ind w:right="396"/>
        <w:rPr>
          <w:sz w:val="24"/>
          <w:szCs w:val="24"/>
        </w:rPr>
      </w:pPr>
      <w:r w:rsidRPr="006B75F7">
        <w:rPr>
          <w:sz w:val="24"/>
          <w:szCs w:val="24"/>
        </w:rPr>
        <w:t>Öğrenciler</w:t>
      </w:r>
      <w:r w:rsidR="00281197">
        <w:rPr>
          <w:sz w:val="24"/>
          <w:szCs w:val="24"/>
        </w:rPr>
        <w:t>;</w:t>
      </w:r>
      <w:r w:rsidRPr="006B75F7">
        <w:rPr>
          <w:sz w:val="24"/>
          <w:szCs w:val="24"/>
        </w:rPr>
        <w:t xml:space="preserve"> </w:t>
      </w:r>
      <w:r w:rsidR="00281197" w:rsidRPr="006B75F7">
        <w:rPr>
          <w:sz w:val="24"/>
          <w:szCs w:val="24"/>
        </w:rPr>
        <w:t>ödevlerini</w:t>
      </w:r>
      <w:r w:rsidR="00281197">
        <w:rPr>
          <w:sz w:val="24"/>
          <w:szCs w:val="24"/>
        </w:rPr>
        <w:t>,</w:t>
      </w:r>
      <w:r w:rsidR="00281197" w:rsidRPr="006B75F7">
        <w:rPr>
          <w:sz w:val="24"/>
          <w:szCs w:val="24"/>
        </w:rPr>
        <w:t xml:space="preserve"> </w:t>
      </w:r>
      <w:r w:rsidRPr="006B75F7">
        <w:rPr>
          <w:sz w:val="24"/>
          <w:szCs w:val="24"/>
        </w:rPr>
        <w:t>projelerini</w:t>
      </w:r>
      <w:r>
        <w:rPr>
          <w:sz w:val="24"/>
          <w:szCs w:val="24"/>
        </w:rPr>
        <w:t xml:space="preserve"> </w:t>
      </w:r>
      <w:r w:rsidR="00281197">
        <w:rPr>
          <w:sz w:val="24"/>
          <w:szCs w:val="24"/>
        </w:rPr>
        <w:t>veya</w:t>
      </w:r>
      <w:r>
        <w:rPr>
          <w:sz w:val="24"/>
          <w:szCs w:val="24"/>
        </w:rPr>
        <w:t xml:space="preserve"> </w:t>
      </w:r>
      <w:r w:rsidRPr="006B75F7">
        <w:rPr>
          <w:sz w:val="24"/>
          <w:szCs w:val="24"/>
        </w:rPr>
        <w:t>tezlerini yalnızca bireysel çalışmalar</w:t>
      </w:r>
      <w:r w:rsidR="00281197">
        <w:rPr>
          <w:sz w:val="24"/>
          <w:szCs w:val="24"/>
        </w:rPr>
        <w:t xml:space="preserve"> ile tamamlamaları </w:t>
      </w:r>
      <w:r w:rsidRPr="006B75F7">
        <w:rPr>
          <w:sz w:val="24"/>
          <w:szCs w:val="24"/>
        </w:rPr>
        <w:t xml:space="preserve">gerektiği durumlarda </w:t>
      </w:r>
      <w:r>
        <w:rPr>
          <w:sz w:val="24"/>
          <w:szCs w:val="24"/>
        </w:rPr>
        <w:t>ÜYZ</w:t>
      </w:r>
      <w:r w:rsidRPr="006B75F7">
        <w:rPr>
          <w:sz w:val="24"/>
          <w:szCs w:val="24"/>
        </w:rPr>
        <w:t xml:space="preserve"> araçlarını kullanamazlar.</w:t>
      </w:r>
    </w:p>
    <w:p w:rsidR="007227CC" w:rsidRPr="006B75F7" w:rsidRDefault="007227CC" w:rsidP="0077713E">
      <w:pPr>
        <w:spacing w:after="200" w:line="276" w:lineRule="auto"/>
        <w:ind w:right="396"/>
        <w:rPr>
          <w:sz w:val="24"/>
          <w:szCs w:val="24"/>
        </w:rPr>
      </w:pPr>
      <w:r w:rsidRPr="006B75F7">
        <w:rPr>
          <w:sz w:val="24"/>
          <w:szCs w:val="24"/>
        </w:rPr>
        <w:t xml:space="preserve">Sınavlar, dönem ödevleri ve diğer değerlendirme araçlarında içerik üretmek için </w:t>
      </w:r>
      <w:r>
        <w:rPr>
          <w:sz w:val="24"/>
          <w:szCs w:val="24"/>
        </w:rPr>
        <w:t>ÜYZ</w:t>
      </w:r>
      <w:r w:rsidRPr="006B75F7">
        <w:rPr>
          <w:sz w:val="24"/>
          <w:szCs w:val="24"/>
        </w:rPr>
        <w:t xml:space="preserve"> kullanımı yasaktır. Bu tür bir kullanım, akademik ihlal olarak değerlendirilir.</w:t>
      </w:r>
    </w:p>
    <w:p w:rsidR="00D7047C" w:rsidRPr="00D7047C" w:rsidRDefault="007227CC" w:rsidP="0077713E">
      <w:pPr>
        <w:spacing w:after="200" w:line="276" w:lineRule="auto"/>
        <w:ind w:right="396"/>
        <w:rPr>
          <w:sz w:val="24"/>
          <w:szCs w:val="24"/>
        </w:rPr>
      </w:pPr>
      <w:r>
        <w:rPr>
          <w:sz w:val="24"/>
          <w:szCs w:val="24"/>
        </w:rPr>
        <w:t>ÜYZ</w:t>
      </w:r>
      <w:r w:rsidRPr="006B75F7">
        <w:rPr>
          <w:sz w:val="24"/>
          <w:szCs w:val="24"/>
        </w:rPr>
        <w:t xml:space="preserve"> araçlarının yalnızca ödev taslakları oluşturmak veya düzenlemek için kullanıldığı durumlarda</w:t>
      </w:r>
      <w:r>
        <w:rPr>
          <w:sz w:val="24"/>
          <w:szCs w:val="24"/>
        </w:rPr>
        <w:t>;</w:t>
      </w:r>
      <w:r w:rsidRPr="006B75F7">
        <w:rPr>
          <w:sz w:val="24"/>
          <w:szCs w:val="24"/>
        </w:rPr>
        <w:t xml:space="preserve"> nihai teslim edilen çalışma öğrencinin kendi orijinal üretimi olmalıdır.</w:t>
      </w:r>
    </w:p>
    <w:p w:rsidR="0077713E" w:rsidRDefault="0077713E" w:rsidP="0077713E">
      <w:pPr>
        <w:spacing w:after="200" w:line="276" w:lineRule="auto"/>
        <w:ind w:right="396"/>
        <w:rPr>
          <w:b/>
          <w:sz w:val="24"/>
          <w:szCs w:val="24"/>
        </w:rPr>
      </w:pPr>
    </w:p>
    <w:p w:rsidR="0077713E" w:rsidRDefault="0077713E" w:rsidP="0077713E">
      <w:pPr>
        <w:spacing w:after="200" w:line="276" w:lineRule="auto"/>
        <w:ind w:right="396"/>
        <w:rPr>
          <w:b/>
          <w:sz w:val="24"/>
          <w:szCs w:val="24"/>
        </w:rPr>
      </w:pPr>
    </w:p>
    <w:p w:rsidR="0077713E" w:rsidRDefault="0077713E" w:rsidP="007227CC">
      <w:pPr>
        <w:spacing w:after="200" w:line="276" w:lineRule="auto"/>
        <w:ind w:right="396"/>
        <w:rPr>
          <w:b/>
          <w:sz w:val="24"/>
          <w:szCs w:val="24"/>
        </w:rPr>
      </w:pPr>
    </w:p>
    <w:p w:rsidR="0077713E" w:rsidRDefault="0077713E" w:rsidP="007227CC">
      <w:pPr>
        <w:spacing w:after="200" w:line="276" w:lineRule="auto"/>
        <w:ind w:right="396"/>
        <w:rPr>
          <w:b/>
          <w:noProof/>
          <w:sz w:val="24"/>
          <w:szCs w:val="24"/>
        </w:rPr>
      </w:pPr>
    </w:p>
    <w:p w:rsidR="007227CC" w:rsidRPr="007227CC" w:rsidRDefault="007227CC" w:rsidP="007227CC">
      <w:pPr>
        <w:spacing w:after="200" w:line="276" w:lineRule="auto"/>
        <w:ind w:right="396"/>
        <w:rPr>
          <w:b/>
          <w:noProof/>
          <w:sz w:val="24"/>
          <w:szCs w:val="24"/>
        </w:rPr>
      </w:pPr>
      <w:r w:rsidRPr="007227CC">
        <w:rPr>
          <w:b/>
          <w:noProof/>
          <w:sz w:val="24"/>
          <w:szCs w:val="24"/>
        </w:rPr>
        <w:t xml:space="preserve">Üretken Yapay Zekâ (ÜYZ) kullanımına ilişkin kısıtlama ve yasaklama olan durumlar aşağıda özetlenmiştir: </w:t>
      </w:r>
    </w:p>
    <w:p w:rsidR="007227CC" w:rsidRPr="006B75F7" w:rsidRDefault="007227CC" w:rsidP="007227CC">
      <w:pPr>
        <w:pStyle w:val="ListeParagraf"/>
        <w:numPr>
          <w:ilvl w:val="0"/>
          <w:numId w:val="18"/>
        </w:numPr>
        <w:spacing w:after="200" w:line="276" w:lineRule="auto"/>
        <w:ind w:right="396"/>
        <w:rPr>
          <w:sz w:val="24"/>
          <w:szCs w:val="24"/>
        </w:rPr>
      </w:pPr>
      <w:r w:rsidRPr="006B75F7">
        <w:rPr>
          <w:sz w:val="24"/>
          <w:szCs w:val="24"/>
        </w:rPr>
        <w:t xml:space="preserve">Tez, makale, proje veya diğer akademik çalışmaların tamamının </w:t>
      </w:r>
      <w:r>
        <w:rPr>
          <w:sz w:val="24"/>
          <w:szCs w:val="24"/>
        </w:rPr>
        <w:t>ÜYZ</w:t>
      </w:r>
      <w:r w:rsidRPr="006B75F7">
        <w:rPr>
          <w:sz w:val="24"/>
          <w:szCs w:val="24"/>
        </w:rPr>
        <w:t xml:space="preserve"> ile hazırlanması ve öğrencinin kendi katkısını tamamen ortadan kaldıracak şekilde yararlanması yasaktır. Oluşturulan içerikler, orijinal çalışma gibi sunulamaz.</w:t>
      </w:r>
    </w:p>
    <w:p w:rsidR="007227CC" w:rsidRPr="006B75F7" w:rsidRDefault="007227CC" w:rsidP="007227CC">
      <w:pPr>
        <w:pStyle w:val="ListeParagraf"/>
        <w:numPr>
          <w:ilvl w:val="0"/>
          <w:numId w:val="18"/>
        </w:numPr>
        <w:spacing w:after="200" w:line="276" w:lineRule="auto"/>
        <w:ind w:right="396"/>
        <w:rPr>
          <w:sz w:val="24"/>
          <w:szCs w:val="24"/>
        </w:rPr>
      </w:pPr>
      <w:r w:rsidRPr="006B75F7">
        <w:rPr>
          <w:sz w:val="24"/>
          <w:szCs w:val="24"/>
        </w:rPr>
        <w:t xml:space="preserve">Sınav, dönem ödevi ve diğer değerlendirme araçlarında </w:t>
      </w:r>
      <w:r>
        <w:rPr>
          <w:sz w:val="24"/>
          <w:szCs w:val="24"/>
        </w:rPr>
        <w:t>ÜYZ</w:t>
      </w:r>
      <w:r w:rsidRPr="006B75F7">
        <w:rPr>
          <w:sz w:val="24"/>
          <w:szCs w:val="24"/>
        </w:rPr>
        <w:t xml:space="preserve"> araçlarının kullanımı yasaktır. Bu tür bir kullanım, akademik ihlal olarak değerlendirilir.</w:t>
      </w:r>
    </w:p>
    <w:p w:rsidR="007227CC" w:rsidRPr="006B75F7" w:rsidRDefault="007227CC" w:rsidP="007227CC">
      <w:pPr>
        <w:pStyle w:val="ListeParagraf"/>
        <w:numPr>
          <w:ilvl w:val="0"/>
          <w:numId w:val="18"/>
        </w:numPr>
        <w:spacing w:after="200" w:line="276" w:lineRule="auto"/>
        <w:ind w:right="396"/>
        <w:rPr>
          <w:sz w:val="24"/>
          <w:szCs w:val="24"/>
        </w:rPr>
      </w:pPr>
      <w:r>
        <w:rPr>
          <w:sz w:val="24"/>
          <w:szCs w:val="24"/>
        </w:rPr>
        <w:t>ÜYZ</w:t>
      </w:r>
      <w:r w:rsidRPr="006B75F7">
        <w:rPr>
          <w:sz w:val="24"/>
          <w:szCs w:val="24"/>
        </w:rPr>
        <w:t xml:space="preserve"> araçlarının, yanıltıcı veri üretimi, sahte referans oluşturma veya gerçek olmayan bilgi sunma gibi etik dışı amaçlarla kullanılması yasaktır.</w:t>
      </w:r>
    </w:p>
    <w:p w:rsidR="007227CC" w:rsidRPr="006B75F7" w:rsidRDefault="007227CC" w:rsidP="007227CC">
      <w:pPr>
        <w:pStyle w:val="ListeParagraf"/>
        <w:numPr>
          <w:ilvl w:val="0"/>
          <w:numId w:val="18"/>
        </w:numPr>
        <w:spacing w:after="200" w:line="276" w:lineRule="auto"/>
        <w:ind w:right="396"/>
        <w:rPr>
          <w:sz w:val="24"/>
          <w:szCs w:val="24"/>
        </w:rPr>
      </w:pPr>
      <w:r w:rsidRPr="006B75F7">
        <w:rPr>
          <w:sz w:val="24"/>
          <w:szCs w:val="24"/>
        </w:rPr>
        <w:t>Öğrenciler</w:t>
      </w:r>
      <w:r>
        <w:rPr>
          <w:sz w:val="24"/>
          <w:szCs w:val="24"/>
        </w:rPr>
        <w:t>in</w:t>
      </w:r>
      <w:r w:rsidRPr="006B75F7">
        <w:rPr>
          <w:sz w:val="24"/>
          <w:szCs w:val="24"/>
        </w:rPr>
        <w:t xml:space="preserve"> çevrim</w:t>
      </w:r>
      <w:r>
        <w:rPr>
          <w:sz w:val="24"/>
          <w:szCs w:val="24"/>
        </w:rPr>
        <w:t xml:space="preserve"> </w:t>
      </w:r>
      <w:r w:rsidRPr="006B75F7">
        <w:rPr>
          <w:sz w:val="24"/>
          <w:szCs w:val="24"/>
        </w:rPr>
        <w:t>içi veya yazılı sınavlarda, ödev değerlendirmelerinde ve bireysel performansın ölçülmesi gereken süreçlerde</w:t>
      </w:r>
      <w:r>
        <w:rPr>
          <w:sz w:val="24"/>
          <w:szCs w:val="24"/>
        </w:rPr>
        <w:t>,</w:t>
      </w:r>
      <w:r w:rsidRPr="006B75F7">
        <w:rPr>
          <w:sz w:val="24"/>
          <w:szCs w:val="24"/>
        </w:rPr>
        <w:t xml:space="preserve"> </w:t>
      </w:r>
      <w:r>
        <w:rPr>
          <w:sz w:val="24"/>
          <w:szCs w:val="24"/>
        </w:rPr>
        <w:t>ÜYZ</w:t>
      </w:r>
      <w:r w:rsidRPr="006B75F7">
        <w:rPr>
          <w:sz w:val="24"/>
          <w:szCs w:val="24"/>
        </w:rPr>
        <w:t xml:space="preserve"> araçların</w:t>
      </w:r>
      <w:r>
        <w:rPr>
          <w:sz w:val="24"/>
          <w:szCs w:val="24"/>
        </w:rPr>
        <w:t>ı</w:t>
      </w:r>
      <w:r w:rsidRPr="006B75F7">
        <w:rPr>
          <w:sz w:val="24"/>
          <w:szCs w:val="24"/>
        </w:rPr>
        <w:t xml:space="preserve"> kullanm</w:t>
      </w:r>
      <w:r>
        <w:rPr>
          <w:sz w:val="24"/>
          <w:szCs w:val="24"/>
        </w:rPr>
        <w:t>alar</w:t>
      </w:r>
      <w:r w:rsidRPr="006B75F7">
        <w:rPr>
          <w:sz w:val="24"/>
          <w:szCs w:val="24"/>
        </w:rPr>
        <w:t>ı yasaktır.</w:t>
      </w:r>
    </w:p>
    <w:p w:rsidR="007227CC" w:rsidRPr="006B75F7" w:rsidRDefault="007227CC" w:rsidP="007227CC">
      <w:pPr>
        <w:pStyle w:val="ListeParagraf"/>
        <w:numPr>
          <w:ilvl w:val="0"/>
          <w:numId w:val="18"/>
        </w:numPr>
        <w:spacing w:after="200" w:line="276" w:lineRule="auto"/>
        <w:ind w:right="396"/>
        <w:rPr>
          <w:sz w:val="24"/>
          <w:szCs w:val="24"/>
        </w:rPr>
      </w:pPr>
      <w:r w:rsidRPr="006B75F7">
        <w:rPr>
          <w:sz w:val="24"/>
          <w:szCs w:val="24"/>
        </w:rPr>
        <w:t xml:space="preserve">Toplumsal değerler, ahlak kuralları veya </w:t>
      </w:r>
      <w:r>
        <w:rPr>
          <w:sz w:val="24"/>
          <w:szCs w:val="24"/>
        </w:rPr>
        <w:t>Ü</w:t>
      </w:r>
      <w:r w:rsidRPr="006B75F7">
        <w:rPr>
          <w:sz w:val="24"/>
          <w:szCs w:val="24"/>
        </w:rPr>
        <w:t xml:space="preserve">niversitenin etik kurallarına aykırı içerik üretmek amacıyla </w:t>
      </w:r>
      <w:r>
        <w:rPr>
          <w:sz w:val="24"/>
          <w:szCs w:val="24"/>
        </w:rPr>
        <w:t>ÜYZ</w:t>
      </w:r>
      <w:r w:rsidRPr="006B75F7">
        <w:rPr>
          <w:sz w:val="24"/>
          <w:szCs w:val="24"/>
        </w:rPr>
        <w:t xml:space="preserve"> kullanımı yasaktır.</w:t>
      </w:r>
    </w:p>
    <w:p w:rsidR="00D7047C" w:rsidRPr="007227CC" w:rsidRDefault="007227CC" w:rsidP="007227CC">
      <w:pPr>
        <w:pStyle w:val="ListeParagraf"/>
        <w:numPr>
          <w:ilvl w:val="0"/>
          <w:numId w:val="18"/>
        </w:numPr>
        <w:spacing w:after="200" w:line="276" w:lineRule="auto"/>
        <w:ind w:right="396"/>
        <w:rPr>
          <w:b/>
          <w:sz w:val="24"/>
          <w:szCs w:val="24"/>
        </w:rPr>
      </w:pPr>
      <w:r>
        <w:rPr>
          <w:sz w:val="24"/>
          <w:szCs w:val="24"/>
        </w:rPr>
        <w:t>ÜYZ</w:t>
      </w:r>
      <w:r w:rsidRPr="006B75F7">
        <w:rPr>
          <w:sz w:val="24"/>
          <w:szCs w:val="24"/>
        </w:rPr>
        <w:t xml:space="preserve"> araçlarının kullanımı, danışman onayı olmaksızın yapılamaz.</w:t>
      </w:r>
    </w:p>
    <w:p w:rsidR="00D7047C" w:rsidRPr="00D7047C" w:rsidRDefault="007227CC" w:rsidP="007227CC">
      <w:pPr>
        <w:pStyle w:val="ListeParagraf"/>
        <w:spacing w:after="200" w:line="276" w:lineRule="auto"/>
        <w:ind w:left="360" w:right="396" w:hanging="360"/>
        <w:rPr>
          <w:b/>
          <w:sz w:val="24"/>
          <w:szCs w:val="24"/>
        </w:rPr>
      </w:pPr>
      <w:r>
        <w:rPr>
          <w:b/>
          <w:sz w:val="24"/>
          <w:szCs w:val="24"/>
        </w:rPr>
        <w:t xml:space="preserve">3- </w:t>
      </w:r>
      <w:r w:rsidR="00D7047C" w:rsidRPr="00D7047C">
        <w:rPr>
          <w:b/>
          <w:sz w:val="24"/>
          <w:szCs w:val="24"/>
        </w:rPr>
        <w:t>Tespit Yöntemleri ve Yaptırımları</w:t>
      </w:r>
    </w:p>
    <w:p w:rsidR="007227CC" w:rsidRPr="006B75F7" w:rsidRDefault="007227CC" w:rsidP="007227CC">
      <w:pPr>
        <w:spacing w:after="200" w:line="276" w:lineRule="auto"/>
        <w:ind w:right="396"/>
        <w:rPr>
          <w:noProof/>
          <w:sz w:val="24"/>
          <w:szCs w:val="24"/>
        </w:rPr>
      </w:pPr>
      <w:r w:rsidRPr="006B75F7">
        <w:rPr>
          <w:noProof/>
          <w:sz w:val="24"/>
          <w:szCs w:val="24"/>
        </w:rPr>
        <w:t xml:space="preserve">Üretken yapay zekâ </w:t>
      </w:r>
      <w:r>
        <w:rPr>
          <w:noProof/>
          <w:sz w:val="24"/>
          <w:szCs w:val="24"/>
        </w:rPr>
        <w:t xml:space="preserve">(ÜYZ) </w:t>
      </w:r>
      <w:r w:rsidRPr="006B75F7">
        <w:rPr>
          <w:noProof/>
          <w:sz w:val="24"/>
          <w:szCs w:val="24"/>
        </w:rPr>
        <w:t>araçlarının izinsiz kullanı</w:t>
      </w:r>
      <w:r>
        <w:rPr>
          <w:noProof/>
          <w:sz w:val="24"/>
          <w:szCs w:val="24"/>
        </w:rPr>
        <w:t xml:space="preserve">ldığının </w:t>
      </w:r>
      <w:r w:rsidRPr="006B75F7">
        <w:rPr>
          <w:noProof/>
          <w:sz w:val="24"/>
          <w:szCs w:val="24"/>
        </w:rPr>
        <w:t>veya etik kurallara aykırı şekilde yararlanıl</w:t>
      </w:r>
      <w:r>
        <w:rPr>
          <w:noProof/>
          <w:sz w:val="24"/>
          <w:szCs w:val="24"/>
        </w:rPr>
        <w:t xml:space="preserve">dığının </w:t>
      </w:r>
      <w:r w:rsidRPr="006B75F7">
        <w:rPr>
          <w:noProof/>
          <w:sz w:val="24"/>
          <w:szCs w:val="24"/>
        </w:rPr>
        <w:t>tespit edilmesi için akademik denetim süreci yürütülür. Öğrencilerin teslim ettikleri ödev, proje, tez ve diğer akademik çalışmalar, danışmanlar ve ilgili jüriler tarafından incelenir. Çalışmalarda kullanılan yöntem ve araçlar kontrol edilerek öğrencinin bireysel katkısı doğrulanır. Gerekli durumlarda, içerik oluşturma sürecine ilişkin detaylı açıklama veya belge talep edilebilir.</w:t>
      </w:r>
    </w:p>
    <w:p w:rsidR="007227CC" w:rsidRPr="006B75F7" w:rsidRDefault="007227CC" w:rsidP="007227CC">
      <w:pPr>
        <w:spacing w:after="200" w:line="276" w:lineRule="auto"/>
        <w:ind w:right="396"/>
        <w:rPr>
          <w:sz w:val="24"/>
          <w:szCs w:val="24"/>
        </w:rPr>
      </w:pPr>
      <w:r w:rsidRPr="006B75F7">
        <w:rPr>
          <w:sz w:val="24"/>
          <w:szCs w:val="24"/>
        </w:rPr>
        <w:t>Teslim edilen akademik çalışmalar, intihal tespit yazılımları</w:t>
      </w:r>
      <w:r>
        <w:rPr>
          <w:sz w:val="24"/>
          <w:szCs w:val="24"/>
        </w:rPr>
        <w:t xml:space="preserve"> ile</w:t>
      </w:r>
      <w:r w:rsidRPr="006B75F7">
        <w:rPr>
          <w:sz w:val="24"/>
          <w:szCs w:val="24"/>
        </w:rPr>
        <w:t xml:space="preserve"> kontrol edilerek başka çalışmalardan kopyalama yapılıp yapılmadığı analiz edilir. Özellikle </w:t>
      </w:r>
      <w:r>
        <w:rPr>
          <w:sz w:val="24"/>
          <w:szCs w:val="24"/>
        </w:rPr>
        <w:t>ÜYZ</w:t>
      </w:r>
      <w:r w:rsidRPr="006B75F7">
        <w:rPr>
          <w:sz w:val="24"/>
          <w:szCs w:val="24"/>
        </w:rPr>
        <w:t xml:space="preserve"> araçlarının katkısıyla oluşturulan metinlerin kaynak belirtilmeden kullanılıp kullanılmadığı dikkatle değerlendirilir. Elde edilen intihal raporları, çalışmaların özgünlüğünü belirlemek için kullanılır.</w:t>
      </w:r>
    </w:p>
    <w:p w:rsidR="007227CC" w:rsidRPr="006B75F7" w:rsidRDefault="007227CC" w:rsidP="007227CC">
      <w:pPr>
        <w:spacing w:after="200" w:line="276" w:lineRule="auto"/>
        <w:ind w:right="396"/>
        <w:rPr>
          <w:sz w:val="24"/>
          <w:szCs w:val="24"/>
        </w:rPr>
      </w:pPr>
      <w:r w:rsidRPr="0077713E">
        <w:rPr>
          <w:sz w:val="24"/>
          <w:szCs w:val="24"/>
        </w:rPr>
        <w:t>Etik dışı ÜYZ kullanımı, “2547 sayılı Yükseköğretim Kanunu” çerçevesinde bir disiplin ihlali olarak değerlendirilir</w:t>
      </w:r>
      <w:r w:rsidR="00CB1653" w:rsidRPr="0077713E">
        <w:rPr>
          <w:sz w:val="24"/>
          <w:szCs w:val="24"/>
        </w:rPr>
        <w:t xml:space="preserve"> ve</w:t>
      </w:r>
      <w:r w:rsidRPr="0077713E">
        <w:rPr>
          <w:sz w:val="24"/>
          <w:szCs w:val="24"/>
        </w:rPr>
        <w:t xml:space="preserve"> </w:t>
      </w:r>
      <w:r w:rsidR="00CB1653" w:rsidRPr="0077713E">
        <w:rPr>
          <w:sz w:val="24"/>
          <w:szCs w:val="24"/>
        </w:rPr>
        <w:t>b</w:t>
      </w:r>
      <w:r w:rsidRPr="0077713E">
        <w:rPr>
          <w:sz w:val="24"/>
          <w:szCs w:val="24"/>
        </w:rPr>
        <w:t>u kapsamda öğrenci hakkında işlem yapıl</w:t>
      </w:r>
      <w:r w:rsidR="00CB1653" w:rsidRPr="0077713E">
        <w:rPr>
          <w:sz w:val="24"/>
          <w:szCs w:val="24"/>
        </w:rPr>
        <w:t>arak</w:t>
      </w:r>
      <w:r w:rsidRPr="0077713E">
        <w:rPr>
          <w:sz w:val="24"/>
          <w:szCs w:val="24"/>
        </w:rPr>
        <w:t xml:space="preserve"> uygun cezai yaptırımlar uygulanır.</w:t>
      </w:r>
    </w:p>
    <w:p w:rsidR="0077713E" w:rsidRDefault="0077713E" w:rsidP="007227CC">
      <w:pPr>
        <w:spacing w:after="200" w:line="276" w:lineRule="auto"/>
        <w:ind w:right="396"/>
        <w:rPr>
          <w:sz w:val="24"/>
          <w:szCs w:val="24"/>
        </w:rPr>
      </w:pPr>
    </w:p>
    <w:p w:rsidR="0077713E" w:rsidRDefault="0077713E" w:rsidP="007227CC">
      <w:pPr>
        <w:spacing w:after="200" w:line="276" w:lineRule="auto"/>
        <w:ind w:right="396"/>
        <w:rPr>
          <w:sz w:val="24"/>
          <w:szCs w:val="24"/>
        </w:rPr>
      </w:pPr>
    </w:p>
    <w:p w:rsidR="007227CC" w:rsidRPr="006B75F7" w:rsidRDefault="007227CC" w:rsidP="007227CC">
      <w:pPr>
        <w:spacing w:after="200" w:line="276" w:lineRule="auto"/>
        <w:ind w:right="396"/>
        <w:rPr>
          <w:sz w:val="24"/>
          <w:szCs w:val="24"/>
        </w:rPr>
      </w:pPr>
      <w:r w:rsidRPr="006B75F7">
        <w:rPr>
          <w:sz w:val="24"/>
          <w:szCs w:val="24"/>
        </w:rPr>
        <w:t>Her türlü ödev, proje, tez ve benzeri çalışmalarda intihal yapan, intihale teşebbüs eden, yapanlara yardım eden veya yapılan inceleme sonucu intihal yaptığı tespit edilen öğrencilerin, ilgili çalışmaları geçersiz sayılır ve 2547 sayılı Yükseköğretim Kanunu hükümleri uygulanır. Disiplin süreçleri, 2547 sayılı Yükseköğretim Kanunu’nun ve ilgili mevzuatın disiplin hükümlerine göre gerektiğinde ilgili öğrenciye bir yarıyıl süreyle uzaklaştırma cezası verilerek bu süre içinde öğrencilik haklarından yararlanamayacağı yazılı olarak bildirilir.</w:t>
      </w:r>
    </w:p>
    <w:p w:rsidR="007227CC" w:rsidRPr="006B75F7" w:rsidRDefault="007227CC" w:rsidP="007227CC">
      <w:pPr>
        <w:spacing w:after="200" w:line="276" w:lineRule="auto"/>
        <w:ind w:right="396"/>
        <w:rPr>
          <w:sz w:val="24"/>
          <w:szCs w:val="24"/>
        </w:rPr>
      </w:pPr>
      <w:r>
        <w:rPr>
          <w:sz w:val="24"/>
          <w:szCs w:val="24"/>
        </w:rPr>
        <w:t>ÜYZ</w:t>
      </w:r>
      <w:r w:rsidRPr="006B75F7">
        <w:rPr>
          <w:sz w:val="24"/>
          <w:szCs w:val="24"/>
        </w:rPr>
        <w:t xml:space="preserve"> ile elde edilen bilgilerin doğruluğu ve uygunluğu öğrencinin sorumluluğundadır.</w:t>
      </w:r>
    </w:p>
    <w:p w:rsidR="00D7047C" w:rsidRPr="00D7047C" w:rsidRDefault="00D7047C" w:rsidP="00BA3504">
      <w:pPr>
        <w:spacing w:after="200" w:line="276" w:lineRule="auto"/>
        <w:rPr>
          <w:sz w:val="24"/>
          <w:szCs w:val="24"/>
        </w:rPr>
      </w:pPr>
    </w:p>
    <w:p w:rsidR="00884AC5" w:rsidRPr="00D7047C" w:rsidRDefault="00884AC5" w:rsidP="00BA3504">
      <w:pPr>
        <w:spacing w:after="200" w:line="276" w:lineRule="auto"/>
        <w:rPr>
          <w:rFonts w:ascii="Arial" w:hAnsi="Arial" w:cs="Arial"/>
          <w:sz w:val="24"/>
          <w:szCs w:val="24"/>
        </w:rPr>
      </w:pPr>
    </w:p>
    <w:sectPr w:rsidR="00884AC5" w:rsidRPr="00D7047C" w:rsidSect="002A511B">
      <w:headerReference w:type="default" r:id="rId8"/>
      <w:footerReference w:type="default" r:id="rId9"/>
      <w:type w:val="continuous"/>
      <w:pgSz w:w="11907" w:h="16840"/>
      <w:pgMar w:top="2104" w:right="737" w:bottom="0" w:left="1418" w:header="851" w:footer="9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95C" w:rsidRDefault="008C195C">
      <w:r>
        <w:separator/>
      </w:r>
    </w:p>
  </w:endnote>
  <w:endnote w:type="continuationSeparator" w:id="0">
    <w:p w:rsidR="008C195C" w:rsidRDefault="008C1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47C" w:rsidRDefault="00D7047C" w:rsidP="0001617A">
    <w:pPr>
      <w:pStyle w:val="Altbilgi"/>
      <w:tabs>
        <w:tab w:val="clear" w:pos="4153"/>
        <w:tab w:val="center" w:pos="4678"/>
      </w:tabs>
      <w:jc w:val="right"/>
      <w:rPr>
        <w:i/>
      </w:rPr>
    </w:pPr>
  </w:p>
  <w:p w:rsidR="00191028" w:rsidRDefault="0001617A" w:rsidP="0001617A">
    <w:pPr>
      <w:pStyle w:val="Altbilgi"/>
      <w:tabs>
        <w:tab w:val="clear" w:pos="4153"/>
        <w:tab w:val="center" w:pos="4678"/>
      </w:tabs>
      <w:jc w:val="right"/>
      <w:rPr>
        <w:rFonts w:ascii="Arial" w:hAnsi="Arial"/>
        <w:sz w:val="16"/>
      </w:rPr>
    </w:pPr>
    <w:r>
      <w:rPr>
        <w:i/>
      </w:rPr>
      <w:t>F</w:t>
    </w:r>
    <w:r w:rsidR="00D7047C">
      <w:rPr>
        <w:i/>
      </w:rPr>
      <w:t>R.OKN.049</w:t>
    </w:r>
    <w:r w:rsidR="00451540">
      <w:rPr>
        <w:i/>
      </w:rPr>
      <w:t xml:space="preserve"> / Rev.0</w:t>
    </w:r>
    <w:r w:rsidR="00BC2B8A">
      <w:rPr>
        <w:i/>
      </w:rPr>
      <w:t>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95C" w:rsidRDefault="008C195C">
      <w:r>
        <w:separator/>
      </w:r>
    </w:p>
  </w:footnote>
  <w:footnote w:type="continuationSeparator" w:id="0">
    <w:p w:rsidR="008C195C" w:rsidRDefault="008C1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18"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CellMar>
        <w:left w:w="57" w:type="dxa"/>
        <w:right w:w="57" w:type="dxa"/>
      </w:tblCellMar>
      <w:tblLook w:val="0000" w:firstRow="0" w:lastRow="0" w:firstColumn="0" w:lastColumn="0" w:noHBand="0" w:noVBand="0"/>
    </w:tblPr>
    <w:tblGrid>
      <w:gridCol w:w="2544"/>
      <w:gridCol w:w="4536"/>
      <w:gridCol w:w="2838"/>
    </w:tblGrid>
    <w:tr w:rsidR="00451540" w:rsidRPr="00451540" w:rsidTr="00342DC4">
      <w:trPr>
        <w:cantSplit/>
        <w:trHeight w:val="330"/>
        <w:jc w:val="center"/>
      </w:trPr>
      <w:tc>
        <w:tcPr>
          <w:tcW w:w="2544" w:type="dxa"/>
          <w:vMerge w:val="restart"/>
          <w:tcBorders>
            <w:top w:val="double" w:sz="4" w:space="0" w:color="auto"/>
            <w:left w:val="double" w:sz="4" w:space="0" w:color="auto"/>
            <w:right w:val="single" w:sz="4" w:space="0" w:color="auto"/>
          </w:tcBorders>
          <w:vAlign w:val="center"/>
        </w:tcPr>
        <w:p w:rsidR="00451540" w:rsidRPr="00451540" w:rsidRDefault="00D7047C" w:rsidP="00451540">
          <w:pPr>
            <w:widowControl w:val="0"/>
            <w:suppressAutoHyphens/>
            <w:spacing w:line="240" w:lineRule="atLeast"/>
            <w:jc w:val="center"/>
            <w:rPr>
              <w:rFonts w:ascii="Courier New" w:hAnsi="Courier New"/>
              <w:b/>
              <w:sz w:val="52"/>
              <w:szCs w:val="24"/>
            </w:rPr>
          </w:pPr>
          <w:r w:rsidRPr="00451540">
            <w:rPr>
              <w:noProof/>
              <w:sz w:val="24"/>
              <w:szCs w:val="24"/>
            </w:rPr>
            <w:drawing>
              <wp:inline distT="0" distB="0" distL="0" distR="0">
                <wp:extent cx="1539240" cy="1143000"/>
                <wp:effectExtent l="0" t="0" r="0" b="0"/>
                <wp:docPr id="1" name="Resim 1"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9240" cy="1143000"/>
                        </a:xfrm>
                        <a:prstGeom prst="rect">
                          <a:avLst/>
                        </a:prstGeom>
                        <a:noFill/>
                        <a:ln>
                          <a:noFill/>
                        </a:ln>
                      </pic:spPr>
                    </pic:pic>
                  </a:graphicData>
                </a:graphic>
              </wp:inline>
            </w:drawing>
          </w:r>
        </w:p>
      </w:tc>
      <w:tc>
        <w:tcPr>
          <w:tcW w:w="4536" w:type="dxa"/>
          <w:vMerge w:val="restart"/>
          <w:tcBorders>
            <w:top w:val="double" w:sz="4" w:space="0" w:color="auto"/>
            <w:left w:val="single" w:sz="4" w:space="0" w:color="auto"/>
            <w:right w:val="double" w:sz="4" w:space="0" w:color="auto"/>
          </w:tcBorders>
          <w:vAlign w:val="center"/>
        </w:tcPr>
        <w:p w:rsidR="00BA3504" w:rsidRDefault="00D7047C" w:rsidP="00AF7661">
          <w:pPr>
            <w:widowControl w:val="0"/>
            <w:suppressAutoHyphens/>
            <w:overflowPunct w:val="0"/>
            <w:autoSpaceDE w:val="0"/>
            <w:autoSpaceDN w:val="0"/>
            <w:adjustRightInd w:val="0"/>
            <w:spacing w:line="240" w:lineRule="atLeast"/>
            <w:jc w:val="center"/>
            <w:rPr>
              <w:b/>
              <w:sz w:val="28"/>
              <w:szCs w:val="28"/>
            </w:rPr>
          </w:pPr>
          <w:r>
            <w:rPr>
              <w:b/>
              <w:sz w:val="28"/>
              <w:szCs w:val="28"/>
            </w:rPr>
            <w:t xml:space="preserve">İSTANBUL OKAN ÜNİVERSİTESİ LİSANSÜSTÜ EĞİTİM ENSTİTÜSÜ </w:t>
          </w:r>
        </w:p>
        <w:p w:rsidR="00451540" w:rsidRPr="00451540" w:rsidRDefault="00D7047C" w:rsidP="00AF7661">
          <w:pPr>
            <w:widowControl w:val="0"/>
            <w:suppressAutoHyphens/>
            <w:overflowPunct w:val="0"/>
            <w:autoSpaceDE w:val="0"/>
            <w:autoSpaceDN w:val="0"/>
            <w:adjustRightInd w:val="0"/>
            <w:spacing w:line="240" w:lineRule="atLeast"/>
            <w:jc w:val="center"/>
            <w:rPr>
              <w:b/>
              <w:sz w:val="24"/>
              <w:szCs w:val="24"/>
            </w:rPr>
          </w:pPr>
          <w:r>
            <w:rPr>
              <w:b/>
              <w:sz w:val="28"/>
              <w:szCs w:val="28"/>
            </w:rPr>
            <w:t>ÜRETKEN YAPAY ZEKÂ</w:t>
          </w:r>
          <w:r w:rsidR="00BA3504">
            <w:rPr>
              <w:b/>
              <w:sz w:val="28"/>
              <w:szCs w:val="28"/>
            </w:rPr>
            <w:t xml:space="preserve"> </w:t>
          </w:r>
          <w:r>
            <w:rPr>
              <w:b/>
              <w:sz w:val="28"/>
              <w:szCs w:val="28"/>
            </w:rPr>
            <w:t>(ÜYZ) KULLANIM</w:t>
          </w:r>
          <w:r w:rsidR="00281197">
            <w:rPr>
              <w:b/>
              <w:sz w:val="28"/>
              <w:szCs w:val="28"/>
            </w:rPr>
            <w:t>I TEMEL</w:t>
          </w:r>
          <w:r>
            <w:rPr>
              <w:b/>
              <w:sz w:val="28"/>
              <w:szCs w:val="28"/>
            </w:rPr>
            <w:t xml:space="preserve"> İLKE VE KURALLARI </w:t>
          </w:r>
          <w:r w:rsidR="00AF7661">
            <w:rPr>
              <w:b/>
              <w:sz w:val="28"/>
              <w:szCs w:val="28"/>
            </w:rPr>
            <w:t xml:space="preserve"> </w:t>
          </w:r>
        </w:p>
      </w:tc>
      <w:tc>
        <w:tcPr>
          <w:tcW w:w="2838" w:type="dxa"/>
          <w:tcBorders>
            <w:top w:val="double" w:sz="4" w:space="0" w:color="auto"/>
            <w:left w:val="double" w:sz="4" w:space="0" w:color="auto"/>
            <w:bottom w:val="double" w:sz="4" w:space="0" w:color="auto"/>
            <w:right w:val="double" w:sz="4" w:space="0" w:color="auto"/>
          </w:tcBorders>
          <w:vAlign w:val="center"/>
        </w:tcPr>
        <w:p w:rsidR="00451540" w:rsidRPr="00451540" w:rsidRDefault="00451540" w:rsidP="00451540">
          <w:pPr>
            <w:widowControl w:val="0"/>
            <w:suppressAutoHyphens/>
            <w:spacing w:line="240" w:lineRule="atLeast"/>
            <w:jc w:val="left"/>
            <w:rPr>
              <w:noProof/>
            </w:rPr>
          </w:pPr>
          <w:r w:rsidRPr="00451540">
            <w:rPr>
              <w:noProof/>
            </w:rPr>
            <w:t xml:space="preserve">Doküman Kodu: </w:t>
          </w:r>
          <w:r w:rsidR="001662A0">
            <w:rPr>
              <w:noProof/>
            </w:rPr>
            <w:t>FR.OKN.049</w:t>
          </w:r>
        </w:p>
      </w:tc>
    </w:tr>
    <w:tr w:rsidR="00451540" w:rsidRPr="00451540" w:rsidTr="00342DC4">
      <w:trPr>
        <w:cantSplit/>
        <w:trHeight w:val="329"/>
        <w:jc w:val="center"/>
      </w:trPr>
      <w:tc>
        <w:tcPr>
          <w:tcW w:w="2544" w:type="dxa"/>
          <w:vMerge/>
          <w:tcBorders>
            <w:left w:val="double" w:sz="4" w:space="0" w:color="auto"/>
            <w:right w:val="sing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4536" w:type="dxa"/>
          <w:vMerge/>
          <w:tcBorders>
            <w:left w:val="single" w:sz="4" w:space="0" w:color="auto"/>
            <w:right w:val="doub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2838" w:type="dxa"/>
          <w:tcBorders>
            <w:top w:val="double" w:sz="4" w:space="0" w:color="auto"/>
            <w:left w:val="double" w:sz="4" w:space="0" w:color="auto"/>
            <w:bottom w:val="double" w:sz="4" w:space="0" w:color="auto"/>
            <w:right w:val="double" w:sz="4" w:space="0" w:color="auto"/>
          </w:tcBorders>
          <w:vAlign w:val="center"/>
        </w:tcPr>
        <w:p w:rsidR="00451540" w:rsidRPr="00451540" w:rsidRDefault="00AF7661" w:rsidP="007607C8">
          <w:pPr>
            <w:widowControl w:val="0"/>
            <w:suppressAutoHyphens/>
            <w:jc w:val="left"/>
            <w:rPr>
              <w:noProof/>
            </w:rPr>
          </w:pPr>
          <w:r>
            <w:rPr>
              <w:noProof/>
            </w:rPr>
            <w:t>Rev. No: 00</w:t>
          </w:r>
        </w:p>
      </w:tc>
    </w:tr>
    <w:tr w:rsidR="00451540" w:rsidRPr="00451540" w:rsidTr="00342DC4">
      <w:trPr>
        <w:cantSplit/>
        <w:trHeight w:val="329"/>
        <w:jc w:val="center"/>
      </w:trPr>
      <w:tc>
        <w:tcPr>
          <w:tcW w:w="2544" w:type="dxa"/>
          <w:vMerge/>
          <w:tcBorders>
            <w:left w:val="double" w:sz="4" w:space="0" w:color="auto"/>
            <w:right w:val="sing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4536" w:type="dxa"/>
          <w:vMerge/>
          <w:tcBorders>
            <w:left w:val="single" w:sz="4" w:space="0" w:color="auto"/>
            <w:right w:val="doub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2838" w:type="dxa"/>
          <w:tcBorders>
            <w:top w:val="double" w:sz="4" w:space="0" w:color="auto"/>
            <w:left w:val="double" w:sz="4" w:space="0" w:color="auto"/>
            <w:bottom w:val="double" w:sz="4" w:space="0" w:color="auto"/>
            <w:right w:val="double" w:sz="4" w:space="0" w:color="auto"/>
          </w:tcBorders>
          <w:vAlign w:val="center"/>
        </w:tcPr>
        <w:p w:rsidR="00451540" w:rsidRPr="00451540" w:rsidRDefault="00451540" w:rsidP="00D7047C">
          <w:pPr>
            <w:widowControl w:val="0"/>
            <w:suppressAutoHyphens/>
            <w:spacing w:line="240" w:lineRule="atLeast"/>
            <w:jc w:val="left"/>
            <w:rPr>
              <w:noProof/>
            </w:rPr>
          </w:pPr>
          <w:r w:rsidRPr="00451540">
            <w:rPr>
              <w:noProof/>
            </w:rPr>
            <w:t xml:space="preserve">Yayın Tarihi: </w:t>
          </w:r>
          <w:r w:rsidR="007607C8">
            <w:rPr>
              <w:noProof/>
            </w:rPr>
            <w:t>05</w:t>
          </w:r>
          <w:r w:rsidR="00D7047C">
            <w:rPr>
              <w:noProof/>
            </w:rPr>
            <w:t>.03.2025</w:t>
          </w:r>
        </w:p>
      </w:tc>
    </w:tr>
    <w:tr w:rsidR="00451540" w:rsidRPr="00451540" w:rsidTr="00342DC4">
      <w:trPr>
        <w:cantSplit/>
        <w:trHeight w:val="329"/>
        <w:jc w:val="center"/>
      </w:trPr>
      <w:tc>
        <w:tcPr>
          <w:tcW w:w="2544" w:type="dxa"/>
          <w:vMerge/>
          <w:tcBorders>
            <w:left w:val="double" w:sz="4" w:space="0" w:color="auto"/>
            <w:right w:val="sing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4536" w:type="dxa"/>
          <w:vMerge/>
          <w:tcBorders>
            <w:left w:val="single" w:sz="4" w:space="0" w:color="auto"/>
            <w:right w:val="doub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2838" w:type="dxa"/>
          <w:tcBorders>
            <w:top w:val="double" w:sz="4" w:space="0" w:color="auto"/>
            <w:left w:val="double" w:sz="4" w:space="0" w:color="auto"/>
            <w:bottom w:val="double" w:sz="4" w:space="0" w:color="auto"/>
            <w:right w:val="double" w:sz="4" w:space="0" w:color="auto"/>
          </w:tcBorders>
          <w:vAlign w:val="center"/>
        </w:tcPr>
        <w:p w:rsidR="00451540" w:rsidRPr="00451540" w:rsidRDefault="00451540" w:rsidP="00AF7661">
          <w:pPr>
            <w:widowControl w:val="0"/>
            <w:suppressAutoHyphens/>
            <w:spacing w:line="240" w:lineRule="atLeast"/>
            <w:jc w:val="left"/>
            <w:rPr>
              <w:noProof/>
            </w:rPr>
          </w:pPr>
          <w:r w:rsidRPr="00451540">
            <w:rPr>
              <w:noProof/>
            </w:rPr>
            <w:t xml:space="preserve">Revizyon Tarihi: </w:t>
          </w:r>
        </w:p>
      </w:tc>
    </w:tr>
    <w:tr w:rsidR="00451540" w:rsidRPr="00451540" w:rsidTr="00342DC4">
      <w:trPr>
        <w:cantSplit/>
        <w:trHeight w:val="128"/>
        <w:jc w:val="center"/>
      </w:trPr>
      <w:tc>
        <w:tcPr>
          <w:tcW w:w="2544" w:type="dxa"/>
          <w:vMerge/>
          <w:tcBorders>
            <w:left w:val="double" w:sz="4" w:space="0" w:color="auto"/>
            <w:bottom w:val="double" w:sz="4" w:space="0" w:color="auto"/>
            <w:right w:val="sing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4536" w:type="dxa"/>
          <w:vMerge/>
          <w:tcBorders>
            <w:left w:val="single" w:sz="4" w:space="0" w:color="auto"/>
            <w:bottom w:val="double" w:sz="4" w:space="0" w:color="auto"/>
            <w:right w:val="doub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2838" w:type="dxa"/>
          <w:tcBorders>
            <w:top w:val="double" w:sz="4" w:space="0" w:color="auto"/>
            <w:left w:val="double" w:sz="4" w:space="0" w:color="auto"/>
            <w:bottom w:val="double" w:sz="4" w:space="0" w:color="auto"/>
            <w:right w:val="double" w:sz="4" w:space="0" w:color="auto"/>
          </w:tcBorders>
          <w:vAlign w:val="center"/>
        </w:tcPr>
        <w:p w:rsidR="00451540" w:rsidRPr="00451540" w:rsidRDefault="00451540" w:rsidP="00451540">
          <w:pPr>
            <w:widowControl w:val="0"/>
            <w:suppressAutoHyphens/>
            <w:spacing w:line="240" w:lineRule="atLeast"/>
            <w:jc w:val="left"/>
            <w:rPr>
              <w:noProof/>
            </w:rPr>
          </w:pPr>
          <w:r w:rsidRPr="00451540">
            <w:rPr>
              <w:noProof/>
            </w:rPr>
            <w:t xml:space="preserve">Sayfa No: </w:t>
          </w:r>
          <w:r w:rsidRPr="00451540">
            <w:rPr>
              <w:noProof/>
            </w:rPr>
            <w:fldChar w:fldCharType="begin"/>
          </w:r>
          <w:r w:rsidRPr="00451540">
            <w:rPr>
              <w:noProof/>
            </w:rPr>
            <w:instrText xml:space="preserve"> PAGE </w:instrText>
          </w:r>
          <w:r w:rsidRPr="00451540">
            <w:rPr>
              <w:noProof/>
            </w:rPr>
            <w:fldChar w:fldCharType="separate"/>
          </w:r>
          <w:r w:rsidR="00324E97">
            <w:rPr>
              <w:noProof/>
            </w:rPr>
            <w:t>1</w:t>
          </w:r>
          <w:r w:rsidRPr="00451540">
            <w:rPr>
              <w:noProof/>
            </w:rPr>
            <w:fldChar w:fldCharType="end"/>
          </w:r>
          <w:r w:rsidR="009725A1">
            <w:rPr>
              <w:noProof/>
            </w:rPr>
            <w:t>/</w:t>
          </w:r>
          <w:r w:rsidR="000A0CE5">
            <w:rPr>
              <w:noProof/>
            </w:rPr>
            <w:t>4</w:t>
          </w:r>
        </w:p>
      </w:tc>
    </w:tr>
  </w:tbl>
  <w:p w:rsidR="00191028" w:rsidRDefault="0019102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24817"/>
    <w:multiLevelType w:val="hybridMultilevel"/>
    <w:tmpl w:val="D39CBEF4"/>
    <w:lvl w:ilvl="0" w:tplc="04090001">
      <w:start w:val="1"/>
      <w:numFmt w:val="bullet"/>
      <w:lvlText w:val=""/>
      <w:lvlJc w:val="left"/>
      <w:pPr>
        <w:ind w:left="976" w:hanging="360"/>
      </w:pPr>
      <w:rPr>
        <w:rFonts w:ascii="Symbol" w:hAnsi="Symbol" w:hint="default"/>
        <w:b/>
      </w:rPr>
    </w:lvl>
    <w:lvl w:ilvl="1" w:tplc="2038476C">
      <w:numFmt w:val="none"/>
      <w:lvlText w:val=""/>
      <w:lvlJc w:val="left"/>
      <w:pPr>
        <w:tabs>
          <w:tab w:val="num" w:pos="360"/>
        </w:tabs>
      </w:pPr>
    </w:lvl>
    <w:lvl w:ilvl="2" w:tplc="7F92666A">
      <w:numFmt w:val="none"/>
      <w:lvlText w:val=""/>
      <w:lvlJc w:val="left"/>
      <w:pPr>
        <w:tabs>
          <w:tab w:val="num" w:pos="360"/>
        </w:tabs>
      </w:pPr>
    </w:lvl>
    <w:lvl w:ilvl="3" w:tplc="8C0C50CC">
      <w:numFmt w:val="none"/>
      <w:lvlText w:val=""/>
      <w:lvlJc w:val="left"/>
      <w:pPr>
        <w:tabs>
          <w:tab w:val="num" w:pos="360"/>
        </w:tabs>
      </w:pPr>
    </w:lvl>
    <w:lvl w:ilvl="4" w:tplc="359E59D4">
      <w:numFmt w:val="none"/>
      <w:lvlText w:val=""/>
      <w:lvlJc w:val="left"/>
      <w:pPr>
        <w:tabs>
          <w:tab w:val="num" w:pos="360"/>
        </w:tabs>
      </w:pPr>
    </w:lvl>
    <w:lvl w:ilvl="5" w:tplc="82FEB606">
      <w:numFmt w:val="none"/>
      <w:lvlText w:val=""/>
      <w:lvlJc w:val="left"/>
      <w:pPr>
        <w:tabs>
          <w:tab w:val="num" w:pos="360"/>
        </w:tabs>
      </w:pPr>
    </w:lvl>
    <w:lvl w:ilvl="6" w:tplc="71DC6758">
      <w:numFmt w:val="none"/>
      <w:lvlText w:val=""/>
      <w:lvlJc w:val="left"/>
      <w:pPr>
        <w:tabs>
          <w:tab w:val="num" w:pos="360"/>
        </w:tabs>
      </w:pPr>
    </w:lvl>
    <w:lvl w:ilvl="7" w:tplc="01CC3DC8">
      <w:numFmt w:val="none"/>
      <w:lvlText w:val=""/>
      <w:lvlJc w:val="left"/>
      <w:pPr>
        <w:tabs>
          <w:tab w:val="num" w:pos="360"/>
        </w:tabs>
      </w:pPr>
    </w:lvl>
    <w:lvl w:ilvl="8" w:tplc="8036F9A2">
      <w:numFmt w:val="none"/>
      <w:lvlText w:val=""/>
      <w:lvlJc w:val="left"/>
      <w:pPr>
        <w:tabs>
          <w:tab w:val="num" w:pos="360"/>
        </w:tabs>
      </w:pPr>
    </w:lvl>
  </w:abstractNum>
  <w:abstractNum w:abstractNumId="1" w15:restartNumberingAfterBreak="0">
    <w:nsid w:val="10C80371"/>
    <w:multiLevelType w:val="hybridMultilevel"/>
    <w:tmpl w:val="625259C6"/>
    <w:lvl w:ilvl="0" w:tplc="0409000D">
      <w:start w:val="1"/>
      <w:numFmt w:val="bullet"/>
      <w:lvlText w:val=""/>
      <w:lvlJc w:val="left"/>
      <w:pPr>
        <w:ind w:left="1211" w:hanging="360"/>
      </w:pPr>
      <w:rPr>
        <w:rFonts w:ascii="Wingdings" w:hAnsi="Wingdings" w:hint="default"/>
      </w:rPr>
    </w:lvl>
    <w:lvl w:ilvl="1" w:tplc="04090003">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15:restartNumberingAfterBreak="0">
    <w:nsid w:val="130558E8"/>
    <w:multiLevelType w:val="multilevel"/>
    <w:tmpl w:val="4CFCE42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sz w:val="20"/>
      </w:rPr>
    </w:lvl>
    <w:lvl w:ilvl="2">
      <w:start w:val="1"/>
      <w:numFmt w:val="decimal"/>
      <w:isLgl/>
      <w:lvlText w:val="%1.%2.%3"/>
      <w:lvlJc w:val="left"/>
      <w:pPr>
        <w:ind w:left="1800" w:hanging="720"/>
      </w:pPr>
      <w:rPr>
        <w:rFonts w:hint="default"/>
        <w:sz w:val="20"/>
      </w:rPr>
    </w:lvl>
    <w:lvl w:ilvl="3">
      <w:start w:val="1"/>
      <w:numFmt w:val="decimal"/>
      <w:isLgl/>
      <w:lvlText w:val="%1.%2.%3.%4"/>
      <w:lvlJc w:val="left"/>
      <w:pPr>
        <w:ind w:left="2160" w:hanging="720"/>
      </w:pPr>
      <w:rPr>
        <w:rFonts w:hint="default"/>
        <w:sz w:val="20"/>
      </w:rPr>
    </w:lvl>
    <w:lvl w:ilvl="4">
      <w:start w:val="1"/>
      <w:numFmt w:val="decimal"/>
      <w:isLgl/>
      <w:lvlText w:val="%1.%2.%3.%4.%5"/>
      <w:lvlJc w:val="left"/>
      <w:pPr>
        <w:ind w:left="2880" w:hanging="1080"/>
      </w:pPr>
      <w:rPr>
        <w:rFonts w:hint="default"/>
        <w:sz w:val="20"/>
      </w:rPr>
    </w:lvl>
    <w:lvl w:ilvl="5">
      <w:start w:val="1"/>
      <w:numFmt w:val="decimal"/>
      <w:isLgl/>
      <w:lvlText w:val="%1.%2.%3.%4.%5.%6"/>
      <w:lvlJc w:val="left"/>
      <w:pPr>
        <w:ind w:left="3600" w:hanging="1440"/>
      </w:pPr>
      <w:rPr>
        <w:rFonts w:hint="default"/>
        <w:sz w:val="20"/>
      </w:rPr>
    </w:lvl>
    <w:lvl w:ilvl="6">
      <w:start w:val="1"/>
      <w:numFmt w:val="decimal"/>
      <w:isLgl/>
      <w:lvlText w:val="%1.%2.%3.%4.%5.%6.%7"/>
      <w:lvlJc w:val="left"/>
      <w:pPr>
        <w:ind w:left="3960" w:hanging="1440"/>
      </w:pPr>
      <w:rPr>
        <w:rFonts w:hint="default"/>
        <w:sz w:val="20"/>
      </w:rPr>
    </w:lvl>
    <w:lvl w:ilvl="7">
      <w:start w:val="1"/>
      <w:numFmt w:val="decimal"/>
      <w:isLgl/>
      <w:lvlText w:val="%1.%2.%3.%4.%5.%6.%7.%8"/>
      <w:lvlJc w:val="left"/>
      <w:pPr>
        <w:ind w:left="4680" w:hanging="1800"/>
      </w:pPr>
      <w:rPr>
        <w:rFonts w:hint="default"/>
        <w:sz w:val="20"/>
      </w:rPr>
    </w:lvl>
    <w:lvl w:ilvl="8">
      <w:start w:val="1"/>
      <w:numFmt w:val="decimal"/>
      <w:isLgl/>
      <w:lvlText w:val="%1.%2.%3.%4.%5.%6.%7.%8.%9"/>
      <w:lvlJc w:val="left"/>
      <w:pPr>
        <w:ind w:left="5040" w:hanging="1800"/>
      </w:pPr>
      <w:rPr>
        <w:rFonts w:hint="default"/>
        <w:sz w:val="20"/>
      </w:rPr>
    </w:lvl>
  </w:abstractNum>
  <w:abstractNum w:abstractNumId="3" w15:restartNumberingAfterBreak="0">
    <w:nsid w:val="19D53767"/>
    <w:multiLevelType w:val="hybridMultilevel"/>
    <w:tmpl w:val="B08C936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4C5F1E"/>
    <w:multiLevelType w:val="hybridMultilevel"/>
    <w:tmpl w:val="A5B82A4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242A18BD"/>
    <w:multiLevelType w:val="hybridMultilevel"/>
    <w:tmpl w:val="D89A2D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515B01"/>
    <w:multiLevelType w:val="hybridMultilevel"/>
    <w:tmpl w:val="7480CB42"/>
    <w:lvl w:ilvl="0" w:tplc="041F000F">
      <w:start w:val="5"/>
      <w:numFmt w:val="decimal"/>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8916A60"/>
    <w:multiLevelType w:val="hybridMultilevel"/>
    <w:tmpl w:val="4DB22F4C"/>
    <w:lvl w:ilvl="0" w:tplc="041F0001">
      <w:start w:val="1"/>
      <w:numFmt w:val="bullet"/>
      <w:lvlText w:val=""/>
      <w:lvlJc w:val="left"/>
      <w:pPr>
        <w:ind w:left="720" w:hanging="360"/>
      </w:pPr>
      <w:rPr>
        <w:rFonts w:ascii="Symbol" w:hAnsi="Symbol" w:hint="default"/>
      </w:rPr>
    </w:lvl>
    <w:lvl w:ilvl="1" w:tplc="041F000D">
      <w:start w:val="1"/>
      <w:numFmt w:val="bullet"/>
      <w:lvlText w:val=""/>
      <w:lvlJc w:val="left"/>
      <w:pPr>
        <w:ind w:left="1440" w:hanging="360"/>
      </w:pPr>
      <w:rPr>
        <w:rFonts w:ascii="Wingdings" w:hAnsi="Wingdings"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AE0C7B"/>
    <w:multiLevelType w:val="hybridMultilevel"/>
    <w:tmpl w:val="015224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0474655"/>
    <w:multiLevelType w:val="multilevel"/>
    <w:tmpl w:val="D1985E1A"/>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43817F58"/>
    <w:multiLevelType w:val="hybridMultilevel"/>
    <w:tmpl w:val="944E1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CB6186"/>
    <w:multiLevelType w:val="hybridMultilevel"/>
    <w:tmpl w:val="E1A4D54C"/>
    <w:lvl w:ilvl="0" w:tplc="04090001">
      <w:start w:val="1"/>
      <w:numFmt w:val="bullet"/>
      <w:lvlText w:val=""/>
      <w:lvlJc w:val="left"/>
      <w:pPr>
        <w:ind w:left="976" w:hanging="360"/>
      </w:pPr>
      <w:rPr>
        <w:rFonts w:ascii="Symbol" w:hAnsi="Symbol" w:hint="default"/>
      </w:rPr>
    </w:lvl>
    <w:lvl w:ilvl="1" w:tplc="04090003">
      <w:start w:val="1"/>
      <w:numFmt w:val="bullet"/>
      <w:lvlText w:val="o"/>
      <w:lvlJc w:val="left"/>
      <w:pPr>
        <w:ind w:left="1630" w:hanging="360"/>
      </w:pPr>
      <w:rPr>
        <w:rFonts w:ascii="Courier New" w:hAnsi="Courier New" w:hint="default"/>
      </w:rPr>
    </w:lvl>
    <w:lvl w:ilvl="2" w:tplc="04090005">
      <w:start w:val="1"/>
      <w:numFmt w:val="bullet"/>
      <w:lvlText w:val=""/>
      <w:lvlJc w:val="left"/>
      <w:pPr>
        <w:ind w:left="2350" w:hanging="360"/>
      </w:pPr>
      <w:rPr>
        <w:rFonts w:ascii="Wingdings" w:hAnsi="Wingdings" w:hint="default"/>
      </w:rPr>
    </w:lvl>
    <w:lvl w:ilvl="3" w:tplc="04090001">
      <w:start w:val="1"/>
      <w:numFmt w:val="bullet"/>
      <w:lvlText w:val=""/>
      <w:lvlJc w:val="left"/>
      <w:pPr>
        <w:ind w:left="3070" w:hanging="360"/>
      </w:pPr>
      <w:rPr>
        <w:rFonts w:ascii="Symbol" w:hAnsi="Symbol" w:hint="default"/>
      </w:rPr>
    </w:lvl>
    <w:lvl w:ilvl="4" w:tplc="04090003">
      <w:start w:val="1"/>
      <w:numFmt w:val="bullet"/>
      <w:lvlText w:val="o"/>
      <w:lvlJc w:val="left"/>
      <w:pPr>
        <w:ind w:left="3790" w:hanging="360"/>
      </w:pPr>
      <w:rPr>
        <w:rFonts w:ascii="Courier New" w:hAnsi="Courier New" w:hint="default"/>
      </w:rPr>
    </w:lvl>
    <w:lvl w:ilvl="5" w:tplc="04090005">
      <w:start w:val="1"/>
      <w:numFmt w:val="bullet"/>
      <w:lvlText w:val=""/>
      <w:lvlJc w:val="left"/>
      <w:pPr>
        <w:ind w:left="4510" w:hanging="360"/>
      </w:pPr>
      <w:rPr>
        <w:rFonts w:ascii="Wingdings" w:hAnsi="Wingdings" w:hint="default"/>
      </w:rPr>
    </w:lvl>
    <w:lvl w:ilvl="6" w:tplc="04090001">
      <w:start w:val="1"/>
      <w:numFmt w:val="bullet"/>
      <w:lvlText w:val=""/>
      <w:lvlJc w:val="left"/>
      <w:pPr>
        <w:ind w:left="5230" w:hanging="360"/>
      </w:pPr>
      <w:rPr>
        <w:rFonts w:ascii="Symbol" w:hAnsi="Symbol" w:hint="default"/>
      </w:rPr>
    </w:lvl>
    <w:lvl w:ilvl="7" w:tplc="04090003">
      <w:start w:val="1"/>
      <w:numFmt w:val="bullet"/>
      <w:lvlText w:val="o"/>
      <w:lvlJc w:val="left"/>
      <w:pPr>
        <w:ind w:left="5950" w:hanging="360"/>
      </w:pPr>
      <w:rPr>
        <w:rFonts w:ascii="Courier New" w:hAnsi="Courier New" w:hint="default"/>
      </w:rPr>
    </w:lvl>
    <w:lvl w:ilvl="8" w:tplc="04090005">
      <w:start w:val="1"/>
      <w:numFmt w:val="bullet"/>
      <w:lvlText w:val=""/>
      <w:lvlJc w:val="left"/>
      <w:pPr>
        <w:ind w:left="6670" w:hanging="360"/>
      </w:pPr>
      <w:rPr>
        <w:rFonts w:ascii="Wingdings" w:hAnsi="Wingdings" w:hint="default"/>
      </w:rPr>
    </w:lvl>
  </w:abstractNum>
  <w:abstractNum w:abstractNumId="12" w15:restartNumberingAfterBreak="0">
    <w:nsid w:val="4A9F09A7"/>
    <w:multiLevelType w:val="hybridMultilevel"/>
    <w:tmpl w:val="726C2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F9796F"/>
    <w:multiLevelType w:val="hybridMultilevel"/>
    <w:tmpl w:val="B940617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CCA7F67"/>
    <w:multiLevelType w:val="hybridMultilevel"/>
    <w:tmpl w:val="DE38A70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5" w15:restartNumberingAfterBreak="0">
    <w:nsid w:val="5EF935CB"/>
    <w:multiLevelType w:val="singleLevel"/>
    <w:tmpl w:val="DA2A04BA"/>
    <w:lvl w:ilvl="0">
      <w:start w:val="1"/>
      <w:numFmt w:val="ordinal"/>
      <w:lvlText w:val="%1"/>
      <w:lvlJc w:val="left"/>
      <w:pPr>
        <w:tabs>
          <w:tab w:val="num" w:pos="720"/>
        </w:tabs>
        <w:ind w:left="0" w:firstLine="0"/>
      </w:pPr>
      <w:rPr>
        <w:b/>
        <w:i w:val="0"/>
      </w:rPr>
    </w:lvl>
  </w:abstractNum>
  <w:abstractNum w:abstractNumId="16" w15:restartNumberingAfterBreak="0">
    <w:nsid w:val="6C332F9D"/>
    <w:multiLevelType w:val="hybridMultilevel"/>
    <w:tmpl w:val="9AA29EDE"/>
    <w:lvl w:ilvl="0" w:tplc="04090011">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E3371D8"/>
    <w:multiLevelType w:val="multilevel"/>
    <w:tmpl w:val="5D4A6E4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7"/>
  </w:num>
  <w:num w:numId="3">
    <w:abstractNumId w:val="10"/>
  </w:num>
  <w:num w:numId="4">
    <w:abstractNumId w:val="5"/>
  </w:num>
  <w:num w:numId="5">
    <w:abstractNumId w:val="4"/>
  </w:num>
  <w:num w:numId="6">
    <w:abstractNumId w:val="7"/>
  </w:num>
  <w:num w:numId="7">
    <w:abstractNumId w:val="14"/>
  </w:num>
  <w:num w:numId="8">
    <w:abstractNumId w:val="1"/>
  </w:num>
  <w:num w:numId="9">
    <w:abstractNumId w:val="9"/>
  </w:num>
  <w:num w:numId="1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5"/>
  </w:num>
  <w:num w:numId="13">
    <w:abstractNumId w:val="0"/>
  </w:num>
  <w:num w:numId="14">
    <w:abstractNumId w:val="6"/>
  </w:num>
  <w:num w:numId="15">
    <w:abstractNumId w:val="3"/>
  </w:num>
  <w:num w:numId="16">
    <w:abstractNumId w:val="16"/>
  </w:num>
  <w:num w:numId="17">
    <w:abstractNumId w:val="13"/>
  </w:num>
  <w:num w:numId="18">
    <w:abstractNumId w:val="8"/>
  </w:num>
  <w:num w:numId="19">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11B"/>
    <w:rsid w:val="00007452"/>
    <w:rsid w:val="0001053C"/>
    <w:rsid w:val="00012DD3"/>
    <w:rsid w:val="0001617A"/>
    <w:rsid w:val="0001629A"/>
    <w:rsid w:val="00016F59"/>
    <w:rsid w:val="0005254D"/>
    <w:rsid w:val="000555C0"/>
    <w:rsid w:val="00056008"/>
    <w:rsid w:val="000579F5"/>
    <w:rsid w:val="000643A7"/>
    <w:rsid w:val="0008054E"/>
    <w:rsid w:val="00080A68"/>
    <w:rsid w:val="000A0CE5"/>
    <w:rsid w:val="000B02EB"/>
    <w:rsid w:val="000C3E78"/>
    <w:rsid w:val="00100F2C"/>
    <w:rsid w:val="00122DEA"/>
    <w:rsid w:val="00126F1A"/>
    <w:rsid w:val="0013789E"/>
    <w:rsid w:val="0014237A"/>
    <w:rsid w:val="0015163A"/>
    <w:rsid w:val="00154308"/>
    <w:rsid w:val="001633DD"/>
    <w:rsid w:val="001662A0"/>
    <w:rsid w:val="00174D79"/>
    <w:rsid w:val="00191028"/>
    <w:rsid w:val="001B6E8F"/>
    <w:rsid w:val="001F2D94"/>
    <w:rsid w:val="00220777"/>
    <w:rsid w:val="00240AC7"/>
    <w:rsid w:val="002553E9"/>
    <w:rsid w:val="002634A4"/>
    <w:rsid w:val="00265CEA"/>
    <w:rsid w:val="00267BE6"/>
    <w:rsid w:val="00270053"/>
    <w:rsid w:val="00272536"/>
    <w:rsid w:val="00281197"/>
    <w:rsid w:val="00281713"/>
    <w:rsid w:val="0028791B"/>
    <w:rsid w:val="00294CF1"/>
    <w:rsid w:val="002A15BD"/>
    <w:rsid w:val="002A511B"/>
    <w:rsid w:val="002B1949"/>
    <w:rsid w:val="002B5546"/>
    <w:rsid w:val="002D614F"/>
    <w:rsid w:val="002F0346"/>
    <w:rsid w:val="002F3528"/>
    <w:rsid w:val="002F58D2"/>
    <w:rsid w:val="00300526"/>
    <w:rsid w:val="00317CD8"/>
    <w:rsid w:val="0032141D"/>
    <w:rsid w:val="00322E2E"/>
    <w:rsid w:val="00324E97"/>
    <w:rsid w:val="00342DC4"/>
    <w:rsid w:val="00343807"/>
    <w:rsid w:val="0036662C"/>
    <w:rsid w:val="003671A7"/>
    <w:rsid w:val="00375925"/>
    <w:rsid w:val="003B717C"/>
    <w:rsid w:val="003C3A5A"/>
    <w:rsid w:val="003D140C"/>
    <w:rsid w:val="003D70A9"/>
    <w:rsid w:val="00416D2F"/>
    <w:rsid w:val="004424DD"/>
    <w:rsid w:val="0044294F"/>
    <w:rsid w:val="00451540"/>
    <w:rsid w:val="00452EE6"/>
    <w:rsid w:val="00461A22"/>
    <w:rsid w:val="00470FD1"/>
    <w:rsid w:val="00490B37"/>
    <w:rsid w:val="004C224E"/>
    <w:rsid w:val="004E1959"/>
    <w:rsid w:val="004F50AB"/>
    <w:rsid w:val="00507533"/>
    <w:rsid w:val="00507FAF"/>
    <w:rsid w:val="00514CD6"/>
    <w:rsid w:val="0052793A"/>
    <w:rsid w:val="00537CE9"/>
    <w:rsid w:val="005B1276"/>
    <w:rsid w:val="005B17C8"/>
    <w:rsid w:val="005B4E73"/>
    <w:rsid w:val="005B5FFE"/>
    <w:rsid w:val="005E5DF1"/>
    <w:rsid w:val="00626284"/>
    <w:rsid w:val="006278B7"/>
    <w:rsid w:val="00662E84"/>
    <w:rsid w:val="00664BEC"/>
    <w:rsid w:val="00665726"/>
    <w:rsid w:val="00671D78"/>
    <w:rsid w:val="00676F99"/>
    <w:rsid w:val="00685BEF"/>
    <w:rsid w:val="006862EA"/>
    <w:rsid w:val="006A28C9"/>
    <w:rsid w:val="006B1919"/>
    <w:rsid w:val="006B54A9"/>
    <w:rsid w:val="006D0998"/>
    <w:rsid w:val="006F4EBC"/>
    <w:rsid w:val="00706BC7"/>
    <w:rsid w:val="007227CC"/>
    <w:rsid w:val="007408E6"/>
    <w:rsid w:val="007607C8"/>
    <w:rsid w:val="00774F70"/>
    <w:rsid w:val="0077713E"/>
    <w:rsid w:val="00793BFD"/>
    <w:rsid w:val="00794310"/>
    <w:rsid w:val="007A5FB7"/>
    <w:rsid w:val="007B0FE4"/>
    <w:rsid w:val="007D1264"/>
    <w:rsid w:val="007F7ADD"/>
    <w:rsid w:val="00812DA3"/>
    <w:rsid w:val="00817222"/>
    <w:rsid w:val="00821488"/>
    <w:rsid w:val="00822FB0"/>
    <w:rsid w:val="008321ED"/>
    <w:rsid w:val="00841298"/>
    <w:rsid w:val="008457B8"/>
    <w:rsid w:val="00866E15"/>
    <w:rsid w:val="0087132C"/>
    <w:rsid w:val="008836A1"/>
    <w:rsid w:val="00884AC5"/>
    <w:rsid w:val="008A5919"/>
    <w:rsid w:val="008A7546"/>
    <w:rsid w:val="008B13EE"/>
    <w:rsid w:val="008B76CA"/>
    <w:rsid w:val="008B7F19"/>
    <w:rsid w:val="008C195C"/>
    <w:rsid w:val="008C6031"/>
    <w:rsid w:val="008E2D38"/>
    <w:rsid w:val="008F12D0"/>
    <w:rsid w:val="008F2D1D"/>
    <w:rsid w:val="008F7B73"/>
    <w:rsid w:val="009101FB"/>
    <w:rsid w:val="0091249E"/>
    <w:rsid w:val="00944F4A"/>
    <w:rsid w:val="00952BEA"/>
    <w:rsid w:val="0096092C"/>
    <w:rsid w:val="009725A1"/>
    <w:rsid w:val="00997295"/>
    <w:rsid w:val="009A4E4F"/>
    <w:rsid w:val="00A0057E"/>
    <w:rsid w:val="00A22F64"/>
    <w:rsid w:val="00A26289"/>
    <w:rsid w:val="00A44C13"/>
    <w:rsid w:val="00A475CA"/>
    <w:rsid w:val="00A6187C"/>
    <w:rsid w:val="00A710A3"/>
    <w:rsid w:val="00A73B83"/>
    <w:rsid w:val="00AA32B4"/>
    <w:rsid w:val="00AB6945"/>
    <w:rsid w:val="00AE503D"/>
    <w:rsid w:val="00AF0C8A"/>
    <w:rsid w:val="00AF4B1C"/>
    <w:rsid w:val="00AF7661"/>
    <w:rsid w:val="00B0571F"/>
    <w:rsid w:val="00B11A69"/>
    <w:rsid w:val="00B12F6E"/>
    <w:rsid w:val="00B138A8"/>
    <w:rsid w:val="00B16789"/>
    <w:rsid w:val="00B24A99"/>
    <w:rsid w:val="00B37964"/>
    <w:rsid w:val="00B408EA"/>
    <w:rsid w:val="00B504B9"/>
    <w:rsid w:val="00B5619D"/>
    <w:rsid w:val="00B651BF"/>
    <w:rsid w:val="00B73CF6"/>
    <w:rsid w:val="00B859E5"/>
    <w:rsid w:val="00BA0623"/>
    <w:rsid w:val="00BA3504"/>
    <w:rsid w:val="00BB1C1D"/>
    <w:rsid w:val="00BB4192"/>
    <w:rsid w:val="00BC2B8A"/>
    <w:rsid w:val="00BC6689"/>
    <w:rsid w:val="00BC6B24"/>
    <w:rsid w:val="00BD428C"/>
    <w:rsid w:val="00C10FA6"/>
    <w:rsid w:val="00C166A8"/>
    <w:rsid w:val="00C17B9E"/>
    <w:rsid w:val="00C52655"/>
    <w:rsid w:val="00C6002E"/>
    <w:rsid w:val="00C8218D"/>
    <w:rsid w:val="00C83B77"/>
    <w:rsid w:val="00C905C7"/>
    <w:rsid w:val="00C9622E"/>
    <w:rsid w:val="00CA4F9C"/>
    <w:rsid w:val="00CB06BF"/>
    <w:rsid w:val="00CB0D01"/>
    <w:rsid w:val="00CB1653"/>
    <w:rsid w:val="00CC74DE"/>
    <w:rsid w:val="00CE0BDE"/>
    <w:rsid w:val="00CE5DDE"/>
    <w:rsid w:val="00CF314D"/>
    <w:rsid w:val="00CF6116"/>
    <w:rsid w:val="00D208B8"/>
    <w:rsid w:val="00D40ABB"/>
    <w:rsid w:val="00D7047C"/>
    <w:rsid w:val="00D77040"/>
    <w:rsid w:val="00DA46F7"/>
    <w:rsid w:val="00DA59A3"/>
    <w:rsid w:val="00DC3F42"/>
    <w:rsid w:val="00DD4906"/>
    <w:rsid w:val="00DD6EDE"/>
    <w:rsid w:val="00E070C2"/>
    <w:rsid w:val="00E25432"/>
    <w:rsid w:val="00E274D0"/>
    <w:rsid w:val="00E35B2D"/>
    <w:rsid w:val="00E36769"/>
    <w:rsid w:val="00E6111B"/>
    <w:rsid w:val="00E61968"/>
    <w:rsid w:val="00E61D7A"/>
    <w:rsid w:val="00E729A5"/>
    <w:rsid w:val="00E7533C"/>
    <w:rsid w:val="00E923F8"/>
    <w:rsid w:val="00E940D6"/>
    <w:rsid w:val="00E972BB"/>
    <w:rsid w:val="00EB64C3"/>
    <w:rsid w:val="00EB7DEB"/>
    <w:rsid w:val="00EC03DA"/>
    <w:rsid w:val="00EC1F85"/>
    <w:rsid w:val="00ED67FF"/>
    <w:rsid w:val="00EE5B2D"/>
    <w:rsid w:val="00EF40C4"/>
    <w:rsid w:val="00EF5B3D"/>
    <w:rsid w:val="00F013D4"/>
    <w:rsid w:val="00F03B9F"/>
    <w:rsid w:val="00F7583F"/>
    <w:rsid w:val="00F8010F"/>
    <w:rsid w:val="00F8459D"/>
    <w:rsid w:val="00F969CE"/>
    <w:rsid w:val="00FA2F90"/>
    <w:rsid w:val="00FA2FF3"/>
    <w:rsid w:val="00FB2807"/>
    <w:rsid w:val="00FD5B17"/>
    <w:rsid w:val="00FE7F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03E4AC4-2268-450A-B221-80AC708C6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B8A"/>
    <w:pPr>
      <w:jc w:val="both"/>
    </w:pPr>
  </w:style>
  <w:style w:type="paragraph" w:styleId="Balk1">
    <w:name w:val="heading 1"/>
    <w:basedOn w:val="Normal"/>
    <w:next w:val="Normal"/>
    <w:qFormat/>
    <w:pPr>
      <w:keepNext/>
      <w:framePr w:w="6010" w:h="720" w:hSpace="181" w:wrap="around" w:vAnchor="text" w:hAnchor="page" w:x="5336" w:y="214"/>
      <w:ind w:right="-614"/>
      <w:outlineLvl w:val="0"/>
    </w:pPr>
    <w:rPr>
      <w:rFonts w:ascii="Arial" w:hAnsi="Arial"/>
      <w:b/>
    </w:rPr>
  </w:style>
  <w:style w:type="paragraph" w:styleId="Balk2">
    <w:name w:val="heading 2"/>
    <w:basedOn w:val="Normal"/>
    <w:next w:val="Normal"/>
    <w:qFormat/>
    <w:pPr>
      <w:keepNext/>
      <w:ind w:firstLine="709"/>
      <w:jc w:val="right"/>
      <w:outlineLvl w:val="1"/>
    </w:pPr>
    <w:rPr>
      <w:rFonts w:ascii="Arial" w:hAnsi="Arial"/>
      <w:sz w:val="24"/>
    </w:rPr>
  </w:style>
  <w:style w:type="paragraph" w:styleId="Balk3">
    <w:name w:val="heading 3"/>
    <w:basedOn w:val="Normal"/>
    <w:next w:val="Normal"/>
    <w:qFormat/>
    <w:pPr>
      <w:keepNext/>
      <w:spacing w:after="120"/>
      <w:jc w:val="right"/>
      <w:outlineLvl w:val="2"/>
    </w:pPr>
    <w:rPr>
      <w:rFonts w:ascii="Arial" w:hAnsi="Arial"/>
      <w:sz w:val="24"/>
    </w:rPr>
  </w:style>
  <w:style w:type="paragraph" w:styleId="Balk4">
    <w:name w:val="heading 4"/>
    <w:basedOn w:val="Normal"/>
    <w:next w:val="Normal"/>
    <w:qFormat/>
    <w:pPr>
      <w:keepNext/>
      <w:tabs>
        <w:tab w:val="left" w:pos="5670"/>
      </w:tabs>
      <w:jc w:val="left"/>
      <w:outlineLvl w:val="3"/>
    </w:pPr>
    <w:rPr>
      <w:rFonts w:ascii="Arial" w:hAnsi="Arial"/>
      <w:snapToGrid w:val="0"/>
      <w:color w:val="000000"/>
      <w:sz w:val="24"/>
    </w:rPr>
  </w:style>
  <w:style w:type="paragraph" w:styleId="Balk5">
    <w:name w:val="heading 5"/>
    <w:basedOn w:val="Normal"/>
    <w:next w:val="Normal"/>
    <w:qFormat/>
    <w:pPr>
      <w:keepNext/>
      <w:ind w:firstLine="851"/>
      <w:outlineLvl w:val="4"/>
    </w:pPr>
    <w:rPr>
      <w:rFonts w:ascii="Arial" w:hAnsi="Arial"/>
      <w:sz w:val="24"/>
    </w:rPr>
  </w:style>
  <w:style w:type="paragraph" w:styleId="Balk6">
    <w:name w:val="heading 6"/>
    <w:basedOn w:val="Normal"/>
    <w:next w:val="Normal"/>
    <w:qFormat/>
    <w:pPr>
      <w:keepNext/>
      <w:tabs>
        <w:tab w:val="left" w:pos="3544"/>
        <w:tab w:val="left" w:pos="4820"/>
        <w:tab w:val="left" w:pos="6237"/>
        <w:tab w:val="left" w:pos="7230"/>
      </w:tabs>
      <w:ind w:firstLine="426"/>
      <w:outlineLvl w:val="5"/>
    </w:pPr>
    <w:rPr>
      <w:rFonts w:ascii="Arial" w:hAnsi="Arial"/>
      <w:sz w:val="24"/>
    </w:rPr>
  </w:style>
  <w:style w:type="paragraph" w:styleId="Balk7">
    <w:name w:val="heading 7"/>
    <w:basedOn w:val="Normal"/>
    <w:next w:val="Normal"/>
    <w:qFormat/>
    <w:pPr>
      <w:keepNext/>
      <w:tabs>
        <w:tab w:val="left" w:pos="3544"/>
        <w:tab w:val="left" w:pos="4820"/>
        <w:tab w:val="left" w:pos="6237"/>
        <w:tab w:val="left" w:pos="7230"/>
      </w:tabs>
      <w:spacing w:after="120"/>
      <w:ind w:firstLine="425"/>
      <w:outlineLvl w:val="6"/>
    </w:pPr>
    <w:rPr>
      <w:rFonts w:ascii="Arial" w:hAnsi="Arial"/>
      <w:sz w:val="24"/>
    </w:rPr>
  </w:style>
  <w:style w:type="paragraph" w:styleId="Balk8">
    <w:name w:val="heading 8"/>
    <w:basedOn w:val="Normal"/>
    <w:next w:val="Normal"/>
    <w:qFormat/>
    <w:pPr>
      <w:keepNext/>
      <w:tabs>
        <w:tab w:val="left" w:pos="3686"/>
        <w:tab w:val="left" w:pos="4962"/>
        <w:tab w:val="left" w:pos="6379"/>
        <w:tab w:val="left" w:pos="7230"/>
      </w:tabs>
      <w:spacing w:after="120"/>
      <w:ind w:firstLine="709"/>
      <w:outlineLvl w:val="7"/>
    </w:pPr>
    <w:rPr>
      <w:rFonts w:ascii="Arial" w:hAnsi="Arial"/>
      <w:b/>
      <w:sz w:val="24"/>
    </w:rPr>
  </w:style>
  <w:style w:type="paragraph" w:styleId="Balk9">
    <w:name w:val="heading 9"/>
    <w:basedOn w:val="Normal"/>
    <w:next w:val="Normal"/>
    <w:qFormat/>
    <w:pPr>
      <w:keepNext/>
      <w:tabs>
        <w:tab w:val="left" w:pos="7371"/>
      </w:tabs>
      <w:spacing w:after="120"/>
      <w:ind w:firstLine="720"/>
      <w:outlineLvl w:val="8"/>
    </w:pPr>
    <w:rPr>
      <w:rFonts w:ascii="Arial" w:hAnsi="Arial"/>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pPr>
      <w:tabs>
        <w:tab w:val="center" w:pos="4153"/>
        <w:tab w:val="right" w:pos="8306"/>
      </w:tabs>
    </w:pPr>
  </w:style>
  <w:style w:type="paragraph" w:customStyle="1" w:styleId="Altbilgi">
    <w:name w:val="Altbilgi"/>
    <w:basedOn w:val="Normal"/>
    <w:pPr>
      <w:tabs>
        <w:tab w:val="center" w:pos="4153"/>
        <w:tab w:val="right" w:pos="8306"/>
      </w:tabs>
    </w:pPr>
  </w:style>
  <w:style w:type="character" w:styleId="SayfaNumaras">
    <w:name w:val="page number"/>
    <w:basedOn w:val="VarsaylanParagrafYazTipi"/>
  </w:style>
  <w:style w:type="paragraph" w:styleId="ResimYazs">
    <w:name w:val="caption"/>
    <w:basedOn w:val="Normal"/>
    <w:next w:val="Normal"/>
    <w:qFormat/>
    <w:pPr>
      <w:ind w:right="-766"/>
    </w:pPr>
    <w:rPr>
      <w:rFonts w:ascii="Arial" w:hAnsi="Arial"/>
      <w:sz w:val="120"/>
    </w:rPr>
  </w:style>
  <w:style w:type="paragraph" w:styleId="GvdeMetni">
    <w:name w:val="Body Text"/>
    <w:basedOn w:val="Normal"/>
    <w:link w:val="GvdeMetniChar"/>
    <w:rPr>
      <w:rFonts w:ascii="Arial" w:hAnsi="Arial"/>
      <w:sz w:val="24"/>
    </w:rPr>
  </w:style>
  <w:style w:type="paragraph" w:styleId="GvdeMetniGirintisi">
    <w:name w:val="Body Text Indent"/>
    <w:basedOn w:val="Normal"/>
    <w:pPr>
      <w:tabs>
        <w:tab w:val="left" w:pos="3544"/>
        <w:tab w:val="left" w:pos="4820"/>
        <w:tab w:val="left" w:pos="6237"/>
        <w:tab w:val="left" w:pos="7230"/>
      </w:tabs>
      <w:ind w:firstLine="426"/>
    </w:pPr>
    <w:rPr>
      <w:rFonts w:ascii="Arial" w:hAnsi="Arial"/>
      <w:b/>
      <w:sz w:val="24"/>
    </w:rPr>
  </w:style>
  <w:style w:type="paragraph" w:styleId="GvdeMetniGirintisi2">
    <w:name w:val="Body Text Indent 2"/>
    <w:basedOn w:val="Normal"/>
    <w:pPr>
      <w:tabs>
        <w:tab w:val="left" w:pos="7371"/>
      </w:tabs>
      <w:spacing w:after="120"/>
      <w:ind w:firstLine="720"/>
    </w:pPr>
    <w:rPr>
      <w:rFonts w:ascii="Arial" w:hAnsi="Arial"/>
      <w:sz w:val="24"/>
    </w:rPr>
  </w:style>
  <w:style w:type="paragraph" w:styleId="bekMetni">
    <w:name w:val="Block Text"/>
    <w:basedOn w:val="Normal"/>
    <w:pPr>
      <w:ind w:left="567" w:right="709" w:firstLine="426"/>
      <w:jc w:val="left"/>
    </w:pPr>
    <w:rPr>
      <w:rFonts w:ascii="Arial" w:hAnsi="Arial"/>
      <w:sz w:val="28"/>
    </w:rPr>
  </w:style>
  <w:style w:type="paragraph" w:styleId="GvdeMetniGirintisi3">
    <w:name w:val="Body Text Indent 3"/>
    <w:basedOn w:val="Normal"/>
    <w:pPr>
      <w:tabs>
        <w:tab w:val="left" w:pos="2127"/>
      </w:tabs>
      <w:spacing w:after="120"/>
      <w:ind w:left="2410" w:hanging="2410"/>
    </w:pPr>
    <w:rPr>
      <w:rFonts w:ascii="Arial" w:hAnsi="Arial"/>
      <w:sz w:val="24"/>
    </w:rPr>
  </w:style>
  <w:style w:type="paragraph" w:styleId="KonuBal">
    <w:name w:val="Title"/>
    <w:basedOn w:val="Normal"/>
    <w:qFormat/>
    <w:pPr>
      <w:spacing w:after="120"/>
      <w:jc w:val="center"/>
    </w:pPr>
    <w:rPr>
      <w:rFonts w:ascii="Arial" w:hAnsi="Arial"/>
      <w:b/>
      <w:sz w:val="32"/>
      <w:u w:val="single"/>
    </w:rPr>
  </w:style>
  <w:style w:type="paragraph" w:styleId="BalonMetni">
    <w:name w:val="Balloon Text"/>
    <w:basedOn w:val="Normal"/>
    <w:link w:val="BalonMetniChar"/>
    <w:uiPriority w:val="99"/>
    <w:semiHidden/>
    <w:unhideWhenUsed/>
    <w:rsid w:val="00416D2F"/>
    <w:rPr>
      <w:rFonts w:ascii="Tahoma" w:hAnsi="Tahoma" w:cs="Tahoma"/>
      <w:sz w:val="16"/>
      <w:szCs w:val="16"/>
    </w:rPr>
  </w:style>
  <w:style w:type="character" w:customStyle="1" w:styleId="BalonMetniChar">
    <w:name w:val="Balon Metni Char"/>
    <w:link w:val="BalonMetni"/>
    <w:uiPriority w:val="99"/>
    <w:semiHidden/>
    <w:rsid w:val="00416D2F"/>
    <w:rPr>
      <w:rFonts w:ascii="Tahoma" w:hAnsi="Tahoma" w:cs="Tahoma"/>
      <w:sz w:val="16"/>
      <w:szCs w:val="16"/>
    </w:rPr>
  </w:style>
  <w:style w:type="character" w:customStyle="1" w:styleId="GvdeMetniChar">
    <w:name w:val="Gövde Metni Char"/>
    <w:link w:val="GvdeMetni"/>
    <w:rsid w:val="00281713"/>
    <w:rPr>
      <w:rFonts w:ascii="Arial" w:hAnsi="Arial"/>
      <w:sz w:val="24"/>
    </w:rPr>
  </w:style>
  <w:style w:type="paragraph" w:styleId="ListeParagraf">
    <w:name w:val="List Paragraph"/>
    <w:basedOn w:val="Normal"/>
    <w:uiPriority w:val="34"/>
    <w:qFormat/>
    <w:rsid w:val="005B5FFE"/>
    <w:pPr>
      <w:ind w:left="708"/>
    </w:pPr>
  </w:style>
  <w:style w:type="paragraph" w:customStyle="1" w:styleId="xl25">
    <w:name w:val="xl25"/>
    <w:basedOn w:val="Normal"/>
    <w:rsid w:val="006B1919"/>
    <w:pPr>
      <w:spacing w:before="100" w:beforeAutospacing="1" w:after="100" w:afterAutospacing="1"/>
      <w:jc w:val="left"/>
    </w:pPr>
    <w:rPr>
      <w:rFonts w:eastAsia="Arial Unicode MS"/>
      <w:sz w:val="24"/>
      <w:szCs w:val="24"/>
    </w:rPr>
  </w:style>
  <w:style w:type="table" w:styleId="TabloKlavuzu">
    <w:name w:val="Table Grid"/>
    <w:basedOn w:val="NormalTablo"/>
    <w:rsid w:val="00841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0">
    <w:name w:val="header"/>
    <w:basedOn w:val="Normal"/>
    <w:link w:val="stBilgiChar"/>
    <w:uiPriority w:val="99"/>
    <w:unhideWhenUsed/>
    <w:rsid w:val="009725A1"/>
    <w:pPr>
      <w:tabs>
        <w:tab w:val="center" w:pos="4536"/>
        <w:tab w:val="right" w:pos="9072"/>
      </w:tabs>
    </w:pPr>
  </w:style>
  <w:style w:type="character" w:customStyle="1" w:styleId="stBilgiChar">
    <w:name w:val="Üst Bilgi Char"/>
    <w:basedOn w:val="VarsaylanParagrafYazTipi"/>
    <w:link w:val="stBilgi0"/>
    <w:uiPriority w:val="99"/>
    <w:rsid w:val="009725A1"/>
  </w:style>
  <w:style w:type="paragraph" w:styleId="AltBilgi0">
    <w:name w:val="footer"/>
    <w:basedOn w:val="Normal"/>
    <w:link w:val="AltBilgiChar"/>
    <w:uiPriority w:val="99"/>
    <w:unhideWhenUsed/>
    <w:rsid w:val="009725A1"/>
    <w:pPr>
      <w:tabs>
        <w:tab w:val="center" w:pos="4536"/>
        <w:tab w:val="right" w:pos="9072"/>
      </w:tabs>
    </w:pPr>
  </w:style>
  <w:style w:type="character" w:customStyle="1" w:styleId="AltBilgiChar">
    <w:name w:val="Alt Bilgi Char"/>
    <w:basedOn w:val="VarsaylanParagrafYazTipi"/>
    <w:link w:val="AltBilgi0"/>
    <w:uiPriority w:val="99"/>
    <w:rsid w:val="00972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332410">
      <w:bodyDiv w:val="1"/>
      <w:marLeft w:val="0"/>
      <w:marRight w:val="0"/>
      <w:marTop w:val="0"/>
      <w:marBottom w:val="0"/>
      <w:divBdr>
        <w:top w:val="none" w:sz="0" w:space="0" w:color="auto"/>
        <w:left w:val="none" w:sz="0" w:space="0" w:color="auto"/>
        <w:bottom w:val="none" w:sz="0" w:space="0" w:color="auto"/>
        <w:right w:val="none" w:sz="0" w:space="0" w:color="auto"/>
      </w:divBdr>
    </w:div>
    <w:div w:id="86089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F54EC-E2A7-4E7E-8FAB-87705079A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1458</Words>
  <Characters>8313</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Prosedür</vt:lpstr>
    </vt:vector>
  </TitlesOfParts>
  <Company>ARSLAN</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Prosedür</dc:title>
  <dc:subject>Doküman ve kalite kayıtları</dc:subject>
  <dc:creator>Ali KELEŞ</dc:creator>
  <cp:keywords/>
  <dc:description>KALİTE YÖNETİM SİSTEMİ PROSEDÜRÜ</dc:description>
  <cp:lastModifiedBy>Deniz Sönmez</cp:lastModifiedBy>
  <cp:revision>2</cp:revision>
  <cp:lastPrinted>2019-02-19T09:01:00Z</cp:lastPrinted>
  <dcterms:created xsi:type="dcterms:W3CDTF">2025-03-25T07:00:00Z</dcterms:created>
  <dcterms:modified xsi:type="dcterms:W3CDTF">2025-03-25T07:00:00Z</dcterms:modified>
</cp:coreProperties>
</file>