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2A" w:rsidRDefault="00886D2A" w:rsidP="00886D2A">
      <w:pPr>
        <w:pStyle w:val="ListeParagraf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noProof/>
          <w:color w:val="262626"/>
          <w:sz w:val="28"/>
          <w:szCs w:val="28"/>
          <w:lang w:val="en-US"/>
        </w:rPr>
      </w:pPr>
      <w:r w:rsidRPr="00886D2A">
        <w:rPr>
          <w:b/>
          <w:noProof/>
          <w:color w:val="262626"/>
          <w:sz w:val="28"/>
          <w:szCs w:val="28"/>
          <w:lang w:val="en-US"/>
        </w:rPr>
        <w:t>Sorumlu</w:t>
      </w:r>
      <w:r>
        <w:rPr>
          <w:b/>
          <w:noProof/>
          <w:color w:val="262626"/>
          <w:sz w:val="28"/>
          <w:szCs w:val="28"/>
          <w:lang w:val="en-US"/>
        </w:rPr>
        <w:t>luk</w:t>
      </w:r>
    </w:p>
    <w:p w:rsidR="00886D2A" w:rsidRPr="00886D2A" w:rsidRDefault="00886D2A" w:rsidP="00886D2A">
      <w:pPr>
        <w:pStyle w:val="ListeParagraf"/>
        <w:widowControl w:val="0"/>
        <w:autoSpaceDE w:val="0"/>
        <w:autoSpaceDN w:val="0"/>
        <w:adjustRightInd w:val="0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Bu talimatın uygulanmasından kütüphaneden yararlanan tüm personel ve öğrenciler sorumludur.</w:t>
      </w:r>
    </w:p>
    <w:p w:rsidR="00886D2A" w:rsidRPr="00886D2A" w:rsidRDefault="00886D2A" w:rsidP="00886D2A">
      <w:pPr>
        <w:pStyle w:val="ListeParagraf"/>
        <w:widowControl w:val="0"/>
        <w:autoSpaceDE w:val="0"/>
        <w:autoSpaceDN w:val="0"/>
        <w:adjustRightInd w:val="0"/>
        <w:jc w:val="both"/>
        <w:rPr>
          <w:noProof/>
          <w:color w:val="262626"/>
          <w:sz w:val="24"/>
          <w:szCs w:val="24"/>
          <w:lang w:val="en-US"/>
        </w:rPr>
      </w:pPr>
    </w:p>
    <w:p w:rsidR="00886D2A" w:rsidRPr="00886D2A" w:rsidRDefault="00886D2A" w:rsidP="00886D2A">
      <w:pPr>
        <w:pStyle w:val="ListeParagraf"/>
        <w:widowControl w:val="0"/>
        <w:autoSpaceDE w:val="0"/>
        <w:autoSpaceDN w:val="0"/>
        <w:adjustRightInd w:val="0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Bu talimatta belirtilen kurallara uymayanlar için yapılacak işlemlerden Kütüphane Müdürlüğü ve personeli sorumludur.</w:t>
      </w:r>
    </w:p>
    <w:p w:rsidR="00886D2A" w:rsidRPr="00886D2A" w:rsidRDefault="00886D2A" w:rsidP="00886D2A">
      <w:pPr>
        <w:pStyle w:val="ListeParagraf"/>
        <w:widowControl w:val="0"/>
        <w:autoSpaceDE w:val="0"/>
        <w:autoSpaceDN w:val="0"/>
        <w:adjustRightInd w:val="0"/>
        <w:spacing w:line="360" w:lineRule="auto"/>
        <w:jc w:val="both"/>
        <w:rPr>
          <w:b/>
          <w:noProof/>
          <w:color w:val="262626"/>
          <w:sz w:val="28"/>
          <w:szCs w:val="28"/>
          <w:lang w:val="en-US"/>
        </w:rPr>
      </w:pPr>
    </w:p>
    <w:p w:rsidR="00886D2A" w:rsidRPr="00886D2A" w:rsidRDefault="00886D2A" w:rsidP="00886D2A">
      <w:pPr>
        <w:pStyle w:val="ListeParagraf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noProof/>
          <w:color w:val="262626"/>
          <w:sz w:val="28"/>
          <w:szCs w:val="28"/>
          <w:lang w:val="en-US"/>
        </w:rPr>
      </w:pPr>
      <w:r>
        <w:rPr>
          <w:b/>
          <w:noProof/>
          <w:color w:val="262626"/>
          <w:sz w:val="28"/>
          <w:szCs w:val="28"/>
          <w:lang w:val="en-US"/>
        </w:rPr>
        <w:t>Uygulama</w:t>
      </w:r>
    </w:p>
    <w:p w:rsidR="00886D2A" w:rsidRPr="00E146EE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E146EE">
        <w:rPr>
          <w:noProof/>
          <w:color w:val="262626"/>
          <w:sz w:val="24"/>
          <w:szCs w:val="24"/>
          <w:lang w:val="en-US"/>
        </w:rPr>
        <w:t>Yiyecek ve içecekle kütüphaneye girilmez.</w:t>
      </w:r>
    </w:p>
    <w:p w:rsidR="00886D2A" w:rsidRPr="00E146EE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E146EE">
        <w:rPr>
          <w:noProof/>
          <w:color w:val="262626"/>
          <w:sz w:val="24"/>
          <w:szCs w:val="24"/>
          <w:lang w:val="en-US"/>
        </w:rPr>
        <w:t>Kütüphane içinde sigara içilmez.</w:t>
      </w:r>
    </w:p>
    <w:p w:rsidR="00886D2A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Kütüphane içinde cep telefonu kapalı tutulmalıdır.</w:t>
      </w:r>
    </w:p>
    <w:p w:rsidR="00886D2A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Kütüphane içinde başkalarını rahatsız edecek şekilde konuşulmaz ve davranılmaz.</w:t>
      </w:r>
    </w:p>
    <w:p w:rsidR="00886D2A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Bilgi kaynaklarının kullanımına özen gösterilir ve ödünç alma işlemleri tamamlanmadan kaynaklar dışarı çıkartılamaz.</w:t>
      </w:r>
    </w:p>
    <w:p w:rsidR="00886D2A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Ödünç alınan bilgi kaynakları zamanında iade edilir, gecikme süresi gecikme ücretine tabi tutulur.</w:t>
      </w:r>
    </w:p>
    <w:p w:rsidR="00886D2A" w:rsidRDefault="00E146EE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>
        <w:rPr>
          <w:noProof/>
          <w:color w:val="262626"/>
          <w:sz w:val="24"/>
          <w:szCs w:val="24"/>
          <w:lang w:val="en-US"/>
        </w:rPr>
        <w:t>R</w:t>
      </w:r>
      <w:r w:rsidR="00D25D47" w:rsidRPr="00886D2A">
        <w:rPr>
          <w:noProof/>
          <w:color w:val="262626"/>
          <w:sz w:val="24"/>
          <w:szCs w:val="24"/>
          <w:lang w:val="en-US"/>
        </w:rPr>
        <w:t>aflarda bulunmayan materyal için kütüphane personeline başvurulur.</w:t>
      </w:r>
    </w:p>
    <w:p w:rsidR="00886D2A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Yararlanılan materyal raflara yerleştirilmeyip masada bırakılır.</w:t>
      </w:r>
    </w:p>
    <w:p w:rsidR="00886D2A" w:rsidRDefault="00290832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>
        <w:rPr>
          <w:noProof/>
          <w:color w:val="262626"/>
          <w:sz w:val="24"/>
          <w:szCs w:val="24"/>
          <w:lang w:val="en-US"/>
        </w:rPr>
        <w:t xml:space="preserve">İstanbul </w:t>
      </w:r>
      <w:r w:rsidR="00D25D47" w:rsidRPr="00886D2A">
        <w:rPr>
          <w:noProof/>
          <w:color w:val="262626"/>
          <w:sz w:val="24"/>
          <w:szCs w:val="24"/>
          <w:lang w:val="en-US"/>
        </w:rPr>
        <w:t>Okan üniversitesi dışından gelen kullanıcılar kütüphaneden özel izinle faydalanabilirler.</w:t>
      </w:r>
    </w:p>
    <w:p w:rsidR="00D25D47" w:rsidRPr="00886D2A" w:rsidRDefault="00D25D47" w:rsidP="00E146EE">
      <w:pPr>
        <w:pStyle w:val="ListeParagraf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 w:rsidRPr="00886D2A">
        <w:rPr>
          <w:noProof/>
          <w:color w:val="262626"/>
          <w:sz w:val="24"/>
          <w:szCs w:val="24"/>
          <w:lang w:val="en-US"/>
        </w:rPr>
        <w:t>Kütüphane sorumlusunun izni olmadan hiçbir materyal ve kütüphane malzemesi kütüphane dışına çıkartılamaz. Çıkartanlar hakkında yasal işlemler uygulanır.</w:t>
      </w:r>
    </w:p>
    <w:p w:rsidR="00696BF2" w:rsidRDefault="00696BF2">
      <w:pPr>
        <w:rPr>
          <w:noProof/>
        </w:rPr>
      </w:pPr>
    </w:p>
    <w:sectPr w:rsidR="00696BF2" w:rsidSect="00082C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1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570" w:rsidRDefault="00565570" w:rsidP="00D25D47">
      <w:r>
        <w:separator/>
      </w:r>
    </w:p>
  </w:endnote>
  <w:endnote w:type="continuationSeparator" w:id="0">
    <w:p w:rsidR="00565570" w:rsidRDefault="00565570" w:rsidP="00D2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32" w:rsidRDefault="0029083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7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082CC6" w:rsidRPr="004837B4" w:rsidTr="00F3399C">
      <w:trPr>
        <w:cantSplit/>
        <w:trHeight w:val="360"/>
      </w:trPr>
      <w:tc>
        <w:tcPr>
          <w:tcW w:w="4820" w:type="dxa"/>
          <w:vAlign w:val="center"/>
        </w:tcPr>
        <w:p w:rsidR="00082CC6" w:rsidRPr="004837B4" w:rsidRDefault="00082CC6" w:rsidP="00F3399C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Hazırlayan</w:t>
          </w:r>
        </w:p>
      </w:tc>
      <w:tc>
        <w:tcPr>
          <w:tcW w:w="4961" w:type="dxa"/>
          <w:vAlign w:val="center"/>
        </w:tcPr>
        <w:p w:rsidR="00082CC6" w:rsidRPr="004837B4" w:rsidRDefault="00082CC6" w:rsidP="00F3399C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Onaylayan</w:t>
          </w:r>
        </w:p>
      </w:tc>
    </w:tr>
    <w:tr w:rsidR="00082CC6" w:rsidRPr="004837B4" w:rsidTr="00F3399C">
      <w:trPr>
        <w:cantSplit/>
        <w:trHeight w:val="715"/>
      </w:trPr>
      <w:tc>
        <w:tcPr>
          <w:tcW w:w="4820" w:type="dxa"/>
          <w:vAlign w:val="center"/>
        </w:tcPr>
        <w:p w:rsidR="00082CC6" w:rsidRPr="004837B4" w:rsidRDefault="00BA3832" w:rsidP="00290832">
          <w:pPr>
            <w:jc w:val="center"/>
          </w:pPr>
          <w:r w:rsidRPr="00E146EE">
            <w:rPr>
              <w:sz w:val="24"/>
            </w:rPr>
            <w:t xml:space="preserve">Kütüphane </w:t>
          </w:r>
          <w:r w:rsidR="00290832">
            <w:rPr>
              <w:sz w:val="24"/>
            </w:rPr>
            <w:t xml:space="preserve">Müdürü </w:t>
          </w:r>
        </w:p>
      </w:tc>
      <w:tc>
        <w:tcPr>
          <w:tcW w:w="4961" w:type="dxa"/>
          <w:vAlign w:val="center"/>
        </w:tcPr>
        <w:p w:rsidR="00082CC6" w:rsidRPr="004837B4" w:rsidRDefault="00082CC6" w:rsidP="00F3399C">
          <w:pPr>
            <w:jc w:val="center"/>
          </w:pPr>
          <w:r w:rsidRPr="00E146EE">
            <w:rPr>
              <w:sz w:val="24"/>
            </w:rPr>
            <w:t>Yönetim Temsilcisi</w:t>
          </w:r>
        </w:p>
      </w:tc>
    </w:tr>
  </w:tbl>
  <w:p w:rsidR="00082CC6" w:rsidRPr="004837B4" w:rsidRDefault="00082CC6" w:rsidP="00082CC6">
    <w:pPr>
      <w:pStyle w:val="Altbilgi"/>
      <w:rPr>
        <w:sz w:val="10"/>
      </w:rPr>
    </w:pPr>
  </w:p>
  <w:p w:rsidR="00082CC6" w:rsidRDefault="00082CC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32" w:rsidRDefault="0029083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570" w:rsidRDefault="00565570" w:rsidP="00D25D47">
      <w:r>
        <w:separator/>
      </w:r>
    </w:p>
  </w:footnote>
  <w:footnote w:type="continuationSeparator" w:id="0">
    <w:p w:rsidR="00565570" w:rsidRDefault="00565570" w:rsidP="00D25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32" w:rsidRDefault="0029083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00" w:type="dxa"/>
      <w:tblInd w:w="-497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D25D47" w:rsidRPr="00DF55B3" w:rsidTr="00D25D47">
      <w:trPr>
        <w:trHeight w:val="255"/>
      </w:trPr>
      <w:tc>
        <w:tcPr>
          <w:tcW w:w="1780" w:type="dxa"/>
          <w:vMerge w:val="restart"/>
          <w:vAlign w:val="center"/>
        </w:tcPr>
        <w:p w:rsidR="00D25D47" w:rsidRPr="00DF55B3" w:rsidRDefault="00BE36A6" w:rsidP="00D25D47">
          <w:pPr>
            <w:overflowPunct w:val="0"/>
            <w:autoSpaceDE w:val="0"/>
            <w:autoSpaceDN w:val="0"/>
            <w:adjustRightInd w:val="0"/>
            <w:ind w:left="-993" w:firstLine="851"/>
            <w:jc w:val="center"/>
            <w:rPr>
              <w:b/>
              <w:sz w:val="40"/>
              <w:szCs w:val="40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>
                <wp:extent cx="1036955" cy="935990"/>
                <wp:effectExtent l="0" t="0" r="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:rsidR="00D25D47" w:rsidRDefault="00D25D47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KÜTÜPHANE </w:t>
          </w:r>
        </w:p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  <w:r>
            <w:rPr>
              <w:b/>
              <w:sz w:val="28"/>
              <w:szCs w:val="28"/>
            </w:rPr>
            <w:t>GENEL KURALLAR TALİMATI</w:t>
          </w:r>
        </w:p>
      </w:tc>
      <w:tc>
        <w:tcPr>
          <w:tcW w:w="1710" w:type="dxa"/>
          <w:vAlign w:val="center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</w:pPr>
          <w:proofErr w:type="gramStart"/>
          <w:r>
            <w:t>TL.KTP</w:t>
          </w:r>
          <w:proofErr w:type="gramEnd"/>
          <w:r>
            <w:t>.001</w:t>
          </w:r>
        </w:p>
      </w:tc>
    </w:tr>
    <w:tr w:rsidR="00D25D47" w:rsidRPr="00DF55B3" w:rsidTr="00D25D47">
      <w:trPr>
        <w:trHeight w:val="255"/>
      </w:trPr>
      <w:tc>
        <w:tcPr>
          <w:tcW w:w="178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D25D47" w:rsidRPr="00DF55B3" w:rsidRDefault="00E146EE" w:rsidP="00F3399C">
          <w:pPr>
            <w:overflowPunct w:val="0"/>
            <w:autoSpaceDE w:val="0"/>
            <w:autoSpaceDN w:val="0"/>
            <w:adjustRightInd w:val="0"/>
            <w:rPr>
              <w:bCs/>
            </w:rPr>
          </w:pPr>
          <w:r>
            <w:rPr>
              <w:bCs/>
            </w:rPr>
            <w:t xml:space="preserve">16 Nisan </w:t>
          </w:r>
          <w:r w:rsidR="00D25D47">
            <w:rPr>
              <w:bCs/>
            </w:rPr>
            <w:t>2012</w:t>
          </w:r>
        </w:p>
      </w:tc>
    </w:tr>
    <w:tr w:rsidR="00D25D47" w:rsidRPr="00DF55B3" w:rsidTr="00D25D47">
      <w:trPr>
        <w:trHeight w:val="255"/>
      </w:trPr>
      <w:tc>
        <w:tcPr>
          <w:tcW w:w="178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D25D47" w:rsidRPr="00DF55B3" w:rsidRDefault="00290832" w:rsidP="00F3399C">
          <w:pPr>
            <w:overflowPunct w:val="0"/>
            <w:autoSpaceDE w:val="0"/>
            <w:autoSpaceDN w:val="0"/>
            <w:adjustRightInd w:val="0"/>
          </w:pPr>
          <w:r>
            <w:t>01</w:t>
          </w:r>
        </w:p>
      </w:tc>
    </w:tr>
    <w:tr w:rsidR="00D25D47" w:rsidRPr="00DF55B3" w:rsidTr="00D25D47">
      <w:trPr>
        <w:trHeight w:val="255"/>
      </w:trPr>
      <w:tc>
        <w:tcPr>
          <w:tcW w:w="178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D25D47" w:rsidRPr="00DF55B3" w:rsidRDefault="00290832" w:rsidP="00F3399C">
          <w:pPr>
            <w:overflowPunct w:val="0"/>
            <w:autoSpaceDE w:val="0"/>
            <w:autoSpaceDN w:val="0"/>
            <w:adjustRightInd w:val="0"/>
          </w:pPr>
          <w:r>
            <w:t>29.03.2019</w:t>
          </w:r>
        </w:p>
      </w:tc>
    </w:tr>
    <w:tr w:rsidR="00D25D47" w:rsidRPr="00DF55B3" w:rsidTr="00D25D47">
      <w:trPr>
        <w:trHeight w:val="255"/>
      </w:trPr>
      <w:tc>
        <w:tcPr>
          <w:tcW w:w="178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D25D47" w:rsidRPr="00DF55B3" w:rsidRDefault="00D25D47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Sayfa No</w:t>
          </w:r>
        </w:p>
      </w:tc>
      <w:tc>
        <w:tcPr>
          <w:tcW w:w="720" w:type="dxa"/>
          <w:vAlign w:val="center"/>
        </w:tcPr>
        <w:p w:rsidR="00D25D47" w:rsidRPr="00DF55B3" w:rsidRDefault="007C63C2" w:rsidP="00F3399C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="00D25D47" w:rsidRPr="00DF55B3">
            <w:rPr>
              <w:rStyle w:val="SayfaNumaras"/>
            </w:rPr>
            <w:instrText xml:space="preserve"> PAGE </w:instrText>
          </w:r>
          <w:r w:rsidRPr="00DF55B3">
            <w:rPr>
              <w:rStyle w:val="SayfaNumaras"/>
            </w:rPr>
            <w:fldChar w:fldCharType="separate"/>
          </w:r>
          <w:r w:rsidR="00BE36A6">
            <w:rPr>
              <w:rStyle w:val="SayfaNumaras"/>
              <w:noProof/>
            </w:rPr>
            <w:t>1</w:t>
          </w:r>
          <w:r w:rsidRPr="00DF55B3">
            <w:rPr>
              <w:rStyle w:val="SayfaNumaras"/>
            </w:rPr>
            <w:fldChar w:fldCharType="end"/>
          </w:r>
        </w:p>
      </w:tc>
      <w:tc>
        <w:tcPr>
          <w:tcW w:w="990" w:type="dxa"/>
          <w:vAlign w:val="center"/>
        </w:tcPr>
        <w:p w:rsidR="00D25D47" w:rsidRPr="00DF55B3" w:rsidRDefault="007C63C2" w:rsidP="00F3399C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="00D25D47" w:rsidRPr="00DF55B3">
            <w:rPr>
              <w:rStyle w:val="SayfaNumaras"/>
            </w:rPr>
            <w:instrText xml:space="preserve"> NUMPAGES </w:instrText>
          </w:r>
          <w:r w:rsidRPr="00DF55B3">
            <w:rPr>
              <w:rStyle w:val="SayfaNumaras"/>
            </w:rPr>
            <w:fldChar w:fldCharType="separate"/>
          </w:r>
          <w:r w:rsidR="00BE36A6">
            <w:rPr>
              <w:rStyle w:val="SayfaNumaras"/>
              <w:noProof/>
            </w:rPr>
            <w:t>1</w:t>
          </w:r>
          <w:r w:rsidRPr="00DF55B3">
            <w:rPr>
              <w:rStyle w:val="SayfaNumaras"/>
            </w:rPr>
            <w:fldChar w:fldCharType="end"/>
          </w:r>
        </w:p>
      </w:tc>
    </w:tr>
  </w:tbl>
  <w:p w:rsidR="00D25D47" w:rsidRPr="00DF55B3" w:rsidRDefault="00D25D47" w:rsidP="00D25D47">
    <w:pPr>
      <w:pStyle w:val="stbilgi"/>
    </w:pPr>
  </w:p>
  <w:p w:rsidR="00D25D47" w:rsidRDefault="00D25D47" w:rsidP="00D25D47">
    <w:pPr>
      <w:pStyle w:val="stbilgi"/>
      <w:ind w:left="-567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32" w:rsidRDefault="0029083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799"/>
    <w:multiLevelType w:val="multilevel"/>
    <w:tmpl w:val="354403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3E54BCC"/>
    <w:multiLevelType w:val="hybridMultilevel"/>
    <w:tmpl w:val="73EA3388"/>
    <w:lvl w:ilvl="0" w:tplc="870C7218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0E62AC"/>
    <w:multiLevelType w:val="hybridMultilevel"/>
    <w:tmpl w:val="914CB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854E3"/>
    <w:multiLevelType w:val="hybridMultilevel"/>
    <w:tmpl w:val="A5321A1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47"/>
    <w:rsid w:val="00082CC6"/>
    <w:rsid w:val="00290832"/>
    <w:rsid w:val="002C3DAC"/>
    <w:rsid w:val="00565570"/>
    <w:rsid w:val="005D40F4"/>
    <w:rsid w:val="00696BF2"/>
    <w:rsid w:val="007C63C2"/>
    <w:rsid w:val="00886D2A"/>
    <w:rsid w:val="00A77D62"/>
    <w:rsid w:val="00BA3832"/>
    <w:rsid w:val="00BE36A6"/>
    <w:rsid w:val="00D25D47"/>
    <w:rsid w:val="00E146EE"/>
    <w:rsid w:val="00EB6709"/>
    <w:rsid w:val="00F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D4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D25D4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5D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D25D47"/>
    <w:pPr>
      <w:tabs>
        <w:tab w:val="center" w:pos="4153"/>
        <w:tab w:val="right" w:pos="8306"/>
      </w:tabs>
    </w:pPr>
  </w:style>
  <w:style w:type="character" w:customStyle="1" w:styleId="AltbilgiChar">
    <w:name w:val="Altbilgi Char"/>
    <w:basedOn w:val="VarsaylanParagrafYazTipi"/>
    <w:link w:val="Altbilgi"/>
    <w:rsid w:val="00D25D4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D25D47"/>
  </w:style>
  <w:style w:type="paragraph" w:styleId="BalonMetni">
    <w:name w:val="Balloon Text"/>
    <w:basedOn w:val="Normal"/>
    <w:link w:val="BalonMetniChar"/>
    <w:uiPriority w:val="99"/>
    <w:semiHidden/>
    <w:unhideWhenUsed/>
    <w:rsid w:val="00D25D47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7"/>
    <w:rPr>
      <w:rFonts w:ascii="Lucida Grande" w:eastAsia="Times New Roman" w:hAnsi="Lucida Grande" w:cs="Lucida Grande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D25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D4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D25D4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5D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D25D47"/>
    <w:pPr>
      <w:tabs>
        <w:tab w:val="center" w:pos="4153"/>
        <w:tab w:val="right" w:pos="8306"/>
      </w:tabs>
    </w:pPr>
  </w:style>
  <w:style w:type="character" w:customStyle="1" w:styleId="AltbilgiChar">
    <w:name w:val="Altbilgi Char"/>
    <w:basedOn w:val="VarsaylanParagrafYazTipi"/>
    <w:link w:val="Altbilgi"/>
    <w:rsid w:val="00D25D4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D25D47"/>
  </w:style>
  <w:style w:type="paragraph" w:styleId="BalonMetni">
    <w:name w:val="Balloon Text"/>
    <w:basedOn w:val="Normal"/>
    <w:link w:val="BalonMetniChar"/>
    <w:uiPriority w:val="99"/>
    <w:semiHidden/>
    <w:unhideWhenUsed/>
    <w:rsid w:val="00D25D47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7"/>
    <w:rPr>
      <w:rFonts w:ascii="Lucida Grande" w:eastAsia="Times New Roman" w:hAnsi="Lucida Grande" w:cs="Lucida Grande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D2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Banu Bayrak</cp:lastModifiedBy>
  <cp:revision>4</cp:revision>
  <dcterms:created xsi:type="dcterms:W3CDTF">2019-04-02T09:32:00Z</dcterms:created>
  <dcterms:modified xsi:type="dcterms:W3CDTF">2019-04-16T14:08:00Z</dcterms:modified>
</cp:coreProperties>
</file>