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FIN605 Advanced Finance Theory</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rtl w:val="0"/>
        </w:rPr>
        <w:t xml:space="preserve">The aim of this course is to provide an advanced understanding of business finance theory and to provide students with the ability to evaluate assumptions and approaches in finance theory. The course covers the theory and concepts that form the basis of financial management and discusses them in depth.</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MAN640 Advanced Research Methods</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This course aims to provide students with the necessary knowledge and skills to design and conduct scientific research, such as how scientific research takes place, what techniques are to be used, and how research should be conducted in accordance with scientific ethics.</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MAN642 Advanced Management Theory</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This course aims to provide students with advanced knowledge and critical thinking skills about management and organization theories. The course topics include classical and neo-classical management approaches, systems approach, structural-condition dependency approach, transaction cost approach, resource dependency approach, institutional approach, organizational ecology approach, organizational network approach, chaos and complexity approaches, postmodern and critical approaches.</w:t>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b w:val="1"/>
          <w:rtl w:val="0"/>
        </w:rPr>
        <w:t xml:space="preserve">MRK617 Advanced Marketing Theory </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This course aims to address theories developed in the field of marketing, to explain marketing phenomena, and to provide students with the knowledge and skills necessary to apply existing marketing theories/models or develop new theories.</w:t>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STA630 Multivariate Statistical Methods</w:t>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This course aims to explain multivariate data analysis methods and to provide students with the skills to perform and interpret multivariate statistical analysis studies. The course topics include assumptions of multivariate statistical techniques, multivariate hypothesis testing, multivariate analysis of variance, and the theory of principal components analysis.</w:t>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ECO630 Advanced Economic Theory</w:t>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This course aims to explain the concepts, assumptions, theories and models related to micro and macroeconomics and to provide students with the skills to analyze and interpret related issues.</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SBE601 Seminar</w:t>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The aim of this course is to ensure that the student is competent in developing research questions, reviewing sources, determining research methods and theoretical frameworks, and making applications. It is a preparation for the process of conducting academic research and writing a thesis.</w:t>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ENPHD710 PHD Thesis</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In this course, the student is responsible for creating thesis content, conducting research, analyzing and synthesizing the findings, writing the thesis and presenting it within the framework of academic rules.</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355DB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alk2">
    <w:name w:val="heading 2"/>
    <w:basedOn w:val="Normal"/>
    <w:next w:val="Normal"/>
    <w:link w:val="Balk2Char"/>
    <w:uiPriority w:val="9"/>
    <w:semiHidden w:val="1"/>
    <w:unhideWhenUsed w:val="1"/>
    <w:qFormat w:val="1"/>
    <w:rsid w:val="00355DB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alk3">
    <w:name w:val="heading 3"/>
    <w:basedOn w:val="Normal"/>
    <w:next w:val="Normal"/>
    <w:link w:val="Balk3Char"/>
    <w:uiPriority w:val="9"/>
    <w:semiHidden w:val="1"/>
    <w:unhideWhenUsed w:val="1"/>
    <w:qFormat w:val="1"/>
    <w:rsid w:val="00355DBA"/>
    <w:pPr>
      <w:keepNext w:val="1"/>
      <w:keepLines w:val="1"/>
      <w:spacing w:after="80" w:before="160"/>
      <w:outlineLvl w:val="2"/>
    </w:pPr>
    <w:rPr>
      <w:rFonts w:cstheme="majorBidi" w:eastAsiaTheme="majorEastAsia"/>
      <w:color w:val="0f4761" w:themeColor="accent1" w:themeShade="0000BF"/>
      <w:sz w:val="28"/>
      <w:szCs w:val="28"/>
    </w:rPr>
  </w:style>
  <w:style w:type="paragraph" w:styleId="Balk4">
    <w:name w:val="heading 4"/>
    <w:basedOn w:val="Normal"/>
    <w:next w:val="Normal"/>
    <w:link w:val="Balk4Char"/>
    <w:uiPriority w:val="9"/>
    <w:semiHidden w:val="1"/>
    <w:unhideWhenUsed w:val="1"/>
    <w:qFormat w:val="1"/>
    <w:rsid w:val="00355DBA"/>
    <w:pPr>
      <w:keepNext w:val="1"/>
      <w:keepLines w:val="1"/>
      <w:spacing w:after="40" w:before="80"/>
      <w:outlineLvl w:val="3"/>
    </w:pPr>
    <w:rPr>
      <w:rFonts w:cstheme="majorBidi" w:eastAsiaTheme="majorEastAsia"/>
      <w:i w:val="1"/>
      <w:iCs w:val="1"/>
      <w:color w:val="0f4761" w:themeColor="accent1" w:themeShade="0000BF"/>
    </w:rPr>
  </w:style>
  <w:style w:type="paragraph" w:styleId="Balk5">
    <w:name w:val="heading 5"/>
    <w:basedOn w:val="Normal"/>
    <w:next w:val="Normal"/>
    <w:link w:val="Balk5Char"/>
    <w:uiPriority w:val="9"/>
    <w:semiHidden w:val="1"/>
    <w:unhideWhenUsed w:val="1"/>
    <w:qFormat w:val="1"/>
    <w:rsid w:val="00355DBA"/>
    <w:pPr>
      <w:keepNext w:val="1"/>
      <w:keepLines w:val="1"/>
      <w:spacing w:after="40" w:before="80"/>
      <w:outlineLvl w:val="4"/>
    </w:pPr>
    <w:rPr>
      <w:rFonts w:cstheme="majorBidi" w:eastAsiaTheme="majorEastAsia"/>
      <w:color w:val="0f4761" w:themeColor="accent1" w:themeShade="0000BF"/>
    </w:rPr>
  </w:style>
  <w:style w:type="paragraph" w:styleId="Balk6">
    <w:name w:val="heading 6"/>
    <w:basedOn w:val="Normal"/>
    <w:next w:val="Normal"/>
    <w:link w:val="Balk6Char"/>
    <w:uiPriority w:val="9"/>
    <w:semiHidden w:val="1"/>
    <w:unhideWhenUsed w:val="1"/>
    <w:qFormat w:val="1"/>
    <w:rsid w:val="00355DBA"/>
    <w:pPr>
      <w:keepNext w:val="1"/>
      <w:keepLines w:val="1"/>
      <w:spacing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355DBA"/>
    <w:pPr>
      <w:keepNext w:val="1"/>
      <w:keepLines w:val="1"/>
      <w:spacing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355DBA"/>
    <w:pPr>
      <w:keepNext w:val="1"/>
      <w:keepLines w:val="1"/>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355DBA"/>
    <w:pPr>
      <w:keepNext w:val="1"/>
      <w:keepLines w:val="1"/>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355DBA"/>
    <w:rPr>
      <w:rFonts w:asciiTheme="majorHAnsi" w:cstheme="majorBidi" w:eastAsiaTheme="majorEastAsia" w:hAnsiTheme="majorHAnsi"/>
      <w:color w:val="0f4761" w:themeColor="accent1" w:themeShade="0000BF"/>
      <w:sz w:val="40"/>
      <w:szCs w:val="40"/>
    </w:rPr>
  </w:style>
  <w:style w:type="character" w:styleId="Balk2Char" w:customStyle="1">
    <w:name w:val="Başlık 2 Char"/>
    <w:basedOn w:val="VarsaylanParagrafYazTipi"/>
    <w:link w:val="Balk2"/>
    <w:uiPriority w:val="9"/>
    <w:semiHidden w:val="1"/>
    <w:rsid w:val="00355DBA"/>
    <w:rPr>
      <w:rFonts w:asciiTheme="majorHAnsi" w:cstheme="majorBidi" w:eastAsiaTheme="majorEastAsia" w:hAnsiTheme="majorHAnsi"/>
      <w:color w:val="0f4761" w:themeColor="accent1" w:themeShade="0000BF"/>
      <w:sz w:val="32"/>
      <w:szCs w:val="32"/>
    </w:rPr>
  </w:style>
  <w:style w:type="character" w:styleId="Balk3Char" w:customStyle="1">
    <w:name w:val="Başlık 3 Char"/>
    <w:basedOn w:val="VarsaylanParagrafYazTipi"/>
    <w:link w:val="Balk3"/>
    <w:uiPriority w:val="9"/>
    <w:semiHidden w:val="1"/>
    <w:rsid w:val="00355DBA"/>
    <w:rPr>
      <w:rFonts w:cstheme="majorBidi" w:eastAsiaTheme="majorEastAsia"/>
      <w:color w:val="0f4761" w:themeColor="accent1" w:themeShade="0000BF"/>
      <w:sz w:val="28"/>
      <w:szCs w:val="28"/>
    </w:rPr>
  </w:style>
  <w:style w:type="character" w:styleId="Balk4Char" w:customStyle="1">
    <w:name w:val="Başlık 4 Char"/>
    <w:basedOn w:val="VarsaylanParagrafYazTipi"/>
    <w:link w:val="Balk4"/>
    <w:uiPriority w:val="9"/>
    <w:semiHidden w:val="1"/>
    <w:rsid w:val="00355DBA"/>
    <w:rPr>
      <w:rFonts w:cstheme="majorBidi" w:eastAsiaTheme="majorEastAsia"/>
      <w:i w:val="1"/>
      <w:iCs w:val="1"/>
      <w:color w:val="0f4761" w:themeColor="accent1" w:themeShade="0000BF"/>
    </w:rPr>
  </w:style>
  <w:style w:type="character" w:styleId="Balk5Char" w:customStyle="1">
    <w:name w:val="Başlık 5 Char"/>
    <w:basedOn w:val="VarsaylanParagrafYazTipi"/>
    <w:link w:val="Balk5"/>
    <w:uiPriority w:val="9"/>
    <w:semiHidden w:val="1"/>
    <w:rsid w:val="00355DBA"/>
    <w:rPr>
      <w:rFonts w:cstheme="majorBidi" w:eastAsiaTheme="majorEastAsia"/>
      <w:color w:val="0f4761" w:themeColor="accent1" w:themeShade="0000BF"/>
    </w:rPr>
  </w:style>
  <w:style w:type="character" w:styleId="Balk6Char" w:customStyle="1">
    <w:name w:val="Başlık 6 Char"/>
    <w:basedOn w:val="VarsaylanParagrafYazTipi"/>
    <w:link w:val="Balk6"/>
    <w:uiPriority w:val="9"/>
    <w:semiHidden w:val="1"/>
    <w:rsid w:val="00355DBA"/>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355DBA"/>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355DBA"/>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355DBA"/>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355DBA"/>
    <w:pPr>
      <w:spacing w:after="80"/>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355DBA"/>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355DBA"/>
    <w:pPr>
      <w:numPr>
        <w:ilvl w:val="1"/>
      </w:numPr>
      <w:spacing w:after="160"/>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355DBA"/>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355DBA"/>
    <w:pPr>
      <w:spacing w:after="160"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355DBA"/>
    <w:rPr>
      <w:i w:val="1"/>
      <w:iCs w:val="1"/>
      <w:color w:val="404040" w:themeColor="text1" w:themeTint="0000BF"/>
    </w:rPr>
  </w:style>
  <w:style w:type="paragraph" w:styleId="ListeParagraf">
    <w:name w:val="List Paragraph"/>
    <w:basedOn w:val="Normal"/>
    <w:uiPriority w:val="34"/>
    <w:qFormat w:val="1"/>
    <w:rsid w:val="00355DBA"/>
    <w:pPr>
      <w:ind w:left="720"/>
      <w:contextualSpacing w:val="1"/>
    </w:pPr>
  </w:style>
  <w:style w:type="character" w:styleId="GlVurgulama">
    <w:name w:val="Intense Emphasis"/>
    <w:basedOn w:val="VarsaylanParagrafYazTipi"/>
    <w:uiPriority w:val="21"/>
    <w:qFormat w:val="1"/>
    <w:rsid w:val="00355DBA"/>
    <w:rPr>
      <w:i w:val="1"/>
      <w:iCs w:val="1"/>
      <w:color w:val="0f4761" w:themeColor="accent1" w:themeShade="0000BF"/>
    </w:rPr>
  </w:style>
  <w:style w:type="paragraph" w:styleId="GlAlnt">
    <w:name w:val="Intense Quote"/>
    <w:basedOn w:val="Normal"/>
    <w:next w:val="Normal"/>
    <w:link w:val="GlAlntChar"/>
    <w:uiPriority w:val="30"/>
    <w:qFormat w:val="1"/>
    <w:rsid w:val="00355DB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GlAlntChar" w:customStyle="1">
    <w:name w:val="Güçlü Alıntı Char"/>
    <w:basedOn w:val="VarsaylanParagrafYazTipi"/>
    <w:link w:val="GlAlnt"/>
    <w:uiPriority w:val="30"/>
    <w:rsid w:val="00355DBA"/>
    <w:rPr>
      <w:i w:val="1"/>
      <w:iCs w:val="1"/>
      <w:color w:val="0f4761" w:themeColor="accent1" w:themeShade="0000BF"/>
    </w:rPr>
  </w:style>
  <w:style w:type="character" w:styleId="GlBavuru">
    <w:name w:val="Intense Reference"/>
    <w:basedOn w:val="VarsaylanParagrafYazTipi"/>
    <w:uiPriority w:val="32"/>
    <w:qFormat w:val="1"/>
    <w:rsid w:val="00355DBA"/>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2Ul4d07YWCFX34ADo8NJ5c+dQ==">CgMxLjA4AHIhMVkzTndCNUt0d3pvNWtSaHI2Q21CazNVRnB1dGdJYTVi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2024-08-12T12:07:00Z</dcterms:created>
  <dc:creator>Unkown</dc:creator>
</cp:coreProperties>
</file>