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FF882D" w14:textId="611AAA26" w:rsidR="00080C64" w:rsidRPr="00080C64" w:rsidRDefault="00080C64">
      <w:pPr>
        <w:rPr>
          <w:b/>
          <w:color w:val="0070C0"/>
          <w:u w:val="single"/>
        </w:rPr>
      </w:pPr>
      <w:r w:rsidRPr="00080C64">
        <w:rPr>
          <w:b/>
          <w:color w:val="0070C0"/>
          <w:u w:val="single"/>
        </w:rPr>
        <w:t>GEOMATİK MÜHENDİSLİĞİ YÜKSEK LİSANS PROGRAMI DERS İÇERİKLERİ</w:t>
      </w:r>
    </w:p>
    <w:p w14:paraId="7D39467E" w14:textId="77777777" w:rsidR="00080C64" w:rsidRDefault="00080C64">
      <w:pPr>
        <w:rPr>
          <w:b/>
          <w:color w:val="FF0000"/>
          <w:sz w:val="28"/>
          <w:szCs w:val="28"/>
          <w:u w:val="single"/>
        </w:rPr>
      </w:pPr>
    </w:p>
    <w:p w14:paraId="3F3A030C" w14:textId="77777777" w:rsidR="00080C64" w:rsidRDefault="00080C64">
      <w:pPr>
        <w:rPr>
          <w:b/>
          <w:color w:val="FF0000"/>
          <w:sz w:val="28"/>
          <w:szCs w:val="28"/>
          <w:u w:val="single"/>
        </w:rPr>
      </w:pPr>
    </w:p>
    <w:p w14:paraId="6E33CB7A" w14:textId="1E37014F" w:rsidR="002671DF" w:rsidRPr="00FB1CCF" w:rsidRDefault="00812465">
      <w:pPr>
        <w:rPr>
          <w:b/>
          <w:color w:val="FF0000"/>
          <w:sz w:val="28"/>
          <w:szCs w:val="28"/>
          <w:u w:val="single"/>
        </w:rPr>
      </w:pPr>
      <w:r w:rsidRPr="00812465">
        <w:rPr>
          <w:b/>
          <w:color w:val="FF0000"/>
          <w:sz w:val="28"/>
          <w:szCs w:val="28"/>
          <w:u w:val="single"/>
        </w:rPr>
        <w:t xml:space="preserve">GEOM502 - Ekolojik </w:t>
      </w:r>
      <w:proofErr w:type="gramStart"/>
      <w:r w:rsidRPr="00812465">
        <w:rPr>
          <w:b/>
          <w:color w:val="FF0000"/>
          <w:sz w:val="28"/>
          <w:szCs w:val="28"/>
          <w:u w:val="single"/>
        </w:rPr>
        <w:t xml:space="preserve">Yerleşme </w:t>
      </w:r>
      <w:r>
        <w:rPr>
          <w:b/>
          <w:color w:val="FF0000"/>
          <w:sz w:val="28"/>
          <w:szCs w:val="28"/>
          <w:u w:val="single"/>
        </w:rPr>
        <w:t xml:space="preserve"> </w:t>
      </w:r>
      <w:r w:rsidR="00AA5689">
        <w:rPr>
          <w:b/>
          <w:color w:val="FF0000"/>
          <w:sz w:val="28"/>
          <w:szCs w:val="28"/>
          <w:u w:val="single"/>
        </w:rPr>
        <w:t>(</w:t>
      </w:r>
      <w:proofErr w:type="gramEnd"/>
      <w:r w:rsidR="00AA5689">
        <w:rPr>
          <w:b/>
          <w:color w:val="FF0000"/>
          <w:sz w:val="28"/>
          <w:szCs w:val="28"/>
          <w:u w:val="single"/>
        </w:rPr>
        <w:t>3+0) 3</w:t>
      </w:r>
    </w:p>
    <w:p w14:paraId="11C09F20" w14:textId="77777777" w:rsidR="00FB1CCF" w:rsidRDefault="00FB1CCF" w:rsidP="00DD7FAA">
      <w:pPr>
        <w:jc w:val="both"/>
        <w:rPr>
          <w:sz w:val="20"/>
          <w:szCs w:val="20"/>
          <w:lang w:eastAsia="tr-TR"/>
        </w:rPr>
      </w:pPr>
    </w:p>
    <w:p w14:paraId="624FC456" w14:textId="733BF291" w:rsidR="0039014E" w:rsidRPr="00812465" w:rsidRDefault="00812465" w:rsidP="00DD7FAA">
      <w:pPr>
        <w:jc w:val="both"/>
      </w:pPr>
      <w:r w:rsidRPr="00812465">
        <w:t xml:space="preserve">Bu dersin amacı, öğrenciye; </w:t>
      </w:r>
      <w:r>
        <w:t xml:space="preserve">ekolojik yerleşme kavramını, sürdürülebilir kentleşme ve ekolojik derleşme şlişkisini, üelecek nesiller için sürdürülebilir ve deşil şehirler kurulmasınının temellerini, ekolojik planlamayı, dünyada ve Türkiye’deki ekolojik kent örneklerini anlatmaktır.   </w:t>
      </w:r>
    </w:p>
    <w:p w14:paraId="3E21AEBA" w14:textId="69BC26AD" w:rsidR="00234724" w:rsidRDefault="00234724" w:rsidP="0081247F">
      <w:pPr>
        <w:pBdr>
          <w:bottom w:val="dotted" w:sz="24" w:space="1" w:color="auto"/>
        </w:pBdr>
        <w:jc w:val="both"/>
        <w:rPr>
          <w:b/>
        </w:rPr>
      </w:pPr>
    </w:p>
    <w:p w14:paraId="7B15038E" w14:textId="1B1E77B6" w:rsidR="005F2434" w:rsidRDefault="005F2434" w:rsidP="0081247F">
      <w:pPr>
        <w:jc w:val="both"/>
        <w:rPr>
          <w:b/>
        </w:rPr>
      </w:pPr>
    </w:p>
    <w:p w14:paraId="7AE33FFB" w14:textId="77777777" w:rsidR="005F2434" w:rsidRPr="0081247F" w:rsidRDefault="005F2434" w:rsidP="0081247F">
      <w:pPr>
        <w:jc w:val="both"/>
        <w:rPr>
          <w:b/>
        </w:rPr>
      </w:pPr>
    </w:p>
    <w:p w14:paraId="5C29270B" w14:textId="77777777" w:rsidR="005F2434" w:rsidRPr="00FB1CCF" w:rsidRDefault="005F2434" w:rsidP="005F2434">
      <w:pPr>
        <w:rPr>
          <w:b/>
          <w:color w:val="FF0000"/>
          <w:sz w:val="28"/>
          <w:szCs w:val="28"/>
          <w:u w:val="single"/>
        </w:rPr>
      </w:pPr>
      <w:r w:rsidRPr="00FB1CCF">
        <w:rPr>
          <w:b/>
          <w:color w:val="FF0000"/>
          <w:sz w:val="28"/>
          <w:szCs w:val="28"/>
          <w:u w:val="single"/>
        </w:rPr>
        <w:t xml:space="preserve">GEOM505- Coğrafi Bilgi Sistemi </w:t>
      </w:r>
      <w:proofErr w:type="gramStart"/>
      <w:r w:rsidRPr="00FB1CCF">
        <w:rPr>
          <w:b/>
          <w:color w:val="FF0000"/>
          <w:sz w:val="28"/>
          <w:szCs w:val="28"/>
          <w:u w:val="single"/>
        </w:rPr>
        <w:t>Uygulamaları</w:t>
      </w:r>
      <w:r>
        <w:rPr>
          <w:b/>
          <w:color w:val="FF0000"/>
          <w:sz w:val="28"/>
          <w:szCs w:val="28"/>
          <w:u w:val="single"/>
        </w:rPr>
        <w:t xml:space="preserve">  (</w:t>
      </w:r>
      <w:proofErr w:type="gramEnd"/>
      <w:r>
        <w:rPr>
          <w:b/>
          <w:color w:val="FF0000"/>
          <w:sz w:val="28"/>
          <w:szCs w:val="28"/>
          <w:u w:val="single"/>
        </w:rPr>
        <w:t>3+0) 3</w:t>
      </w:r>
    </w:p>
    <w:p w14:paraId="31CBB2A1" w14:textId="77777777" w:rsidR="005F2434" w:rsidRDefault="005F2434" w:rsidP="005F2434">
      <w:pPr>
        <w:jc w:val="both"/>
        <w:rPr>
          <w:sz w:val="20"/>
          <w:szCs w:val="20"/>
          <w:lang w:eastAsia="tr-TR"/>
        </w:rPr>
      </w:pPr>
    </w:p>
    <w:p w14:paraId="6E9097F6" w14:textId="77777777" w:rsidR="005F2434" w:rsidRPr="00FB1CCF" w:rsidRDefault="005F2434" w:rsidP="005F2434">
      <w:pPr>
        <w:jc w:val="both"/>
        <w:rPr>
          <w:lang w:eastAsia="tr-TR"/>
        </w:rPr>
      </w:pPr>
      <w:r w:rsidRPr="00FB1CCF">
        <w:rPr>
          <w:lang w:eastAsia="tr-TR"/>
        </w:rPr>
        <w:t>Coğrafi Bilgi Sistemi kavram ve kapsamı, bileşenleri, veri modelleri ve veri toplama yöntemleri, veri tabanı yönetim sistemleri, ilişkisel veri tabanı ve coğrafi veri tabanı konularında temel bilgiler, konumsal sorgulamalar ve QGIS ile uygulama, tampon, ağırlıklı çakıştırma, yoğunluk ve enterpolasyon kavram ve uygulamaları, 3B analizler, eğim, bakı ve 3B kent modeli oluşturma kavramları anlatılacaktır.</w:t>
      </w:r>
    </w:p>
    <w:p w14:paraId="3C22B187" w14:textId="77777777" w:rsidR="005F2434" w:rsidRPr="00FB1CCF" w:rsidRDefault="005F2434" w:rsidP="005F2434">
      <w:pPr>
        <w:jc w:val="both"/>
        <w:rPr>
          <w:lang w:eastAsia="tr-TR"/>
        </w:rPr>
      </w:pPr>
    </w:p>
    <w:p w14:paraId="1A0156F2" w14:textId="77777777" w:rsidR="005F2434" w:rsidRPr="00FB1CCF" w:rsidRDefault="005F2434" w:rsidP="005F2434">
      <w:pPr>
        <w:pStyle w:val="ListeParagraf"/>
        <w:numPr>
          <w:ilvl w:val="0"/>
          <w:numId w:val="27"/>
        </w:numPr>
        <w:jc w:val="both"/>
        <w:rPr>
          <w:b/>
        </w:rPr>
      </w:pPr>
      <w:r w:rsidRPr="00FB1CCF">
        <w:rPr>
          <w:rFonts w:eastAsia="Calibri"/>
        </w:rPr>
        <w:t>CBS´ye giriş, koordinat ve izdüşüm sistemleri, datum hakkında özet bilgi</w:t>
      </w:r>
    </w:p>
    <w:p w14:paraId="40713FA8" w14:textId="77777777" w:rsidR="005F2434" w:rsidRPr="00FB1CCF" w:rsidRDefault="005F2434" w:rsidP="005F2434">
      <w:pPr>
        <w:pStyle w:val="ListeParagraf"/>
        <w:numPr>
          <w:ilvl w:val="0"/>
          <w:numId w:val="27"/>
        </w:numPr>
        <w:jc w:val="both"/>
        <w:rPr>
          <w:b/>
        </w:rPr>
      </w:pPr>
      <w:r w:rsidRPr="00FB1CCF">
        <w:rPr>
          <w:rFonts w:eastAsia="Calibri"/>
        </w:rPr>
        <w:t>Bilgi sistemleri, konumsal bilgi sistemleri, temel fonksiyonları</w:t>
      </w:r>
    </w:p>
    <w:p w14:paraId="53A3DD48" w14:textId="77777777" w:rsidR="005F2434" w:rsidRPr="00FB1CCF" w:rsidRDefault="005F2434" w:rsidP="005F2434">
      <w:pPr>
        <w:pStyle w:val="ListeParagraf"/>
        <w:numPr>
          <w:ilvl w:val="0"/>
          <w:numId w:val="27"/>
        </w:numPr>
        <w:jc w:val="both"/>
        <w:rPr>
          <w:b/>
        </w:rPr>
      </w:pPr>
      <w:r w:rsidRPr="00FB1CCF">
        <w:rPr>
          <w:rFonts w:eastAsia="Calibri"/>
        </w:rPr>
        <w:t>Raster ve vektör veri modelleri, topolojik veri, veri toplama yöntemleri</w:t>
      </w:r>
    </w:p>
    <w:p w14:paraId="506CF769" w14:textId="77777777" w:rsidR="005F2434" w:rsidRPr="00FB1CCF" w:rsidRDefault="005F2434" w:rsidP="005F2434">
      <w:pPr>
        <w:pStyle w:val="ListeParagraf"/>
        <w:numPr>
          <w:ilvl w:val="0"/>
          <w:numId w:val="27"/>
        </w:numPr>
        <w:jc w:val="both"/>
        <w:rPr>
          <w:b/>
        </w:rPr>
      </w:pPr>
      <w:r w:rsidRPr="00FB1CCF">
        <w:rPr>
          <w:rFonts w:eastAsia="Calibri"/>
          <w:bCs/>
        </w:rPr>
        <w:t>Alos Palsar DEM verisi indirme ve eğim, bakı, kabartma harita oluşturma, profil çıkarma</w:t>
      </w:r>
    </w:p>
    <w:p w14:paraId="7F5C5254" w14:textId="77777777" w:rsidR="005F2434" w:rsidRPr="00FB1CCF" w:rsidRDefault="005F2434" w:rsidP="005F2434">
      <w:pPr>
        <w:pStyle w:val="ListeParagraf"/>
        <w:numPr>
          <w:ilvl w:val="0"/>
          <w:numId w:val="27"/>
        </w:numPr>
        <w:jc w:val="both"/>
        <w:rPr>
          <w:b/>
        </w:rPr>
      </w:pPr>
      <w:r w:rsidRPr="00FB1CCF">
        <w:rPr>
          <w:rFonts w:eastAsia="Calibri"/>
          <w:bCs/>
        </w:rPr>
        <w:t>Google Earth Pro görüntü kesme, coğrafi konumlandırma, DEM ve eşyükseklik oluşturma</w:t>
      </w:r>
    </w:p>
    <w:p w14:paraId="13CF62E5" w14:textId="77777777" w:rsidR="005F2434" w:rsidRPr="00FB1CCF" w:rsidRDefault="005F2434" w:rsidP="005F2434">
      <w:pPr>
        <w:pStyle w:val="ListeParagraf"/>
        <w:numPr>
          <w:ilvl w:val="0"/>
          <w:numId w:val="27"/>
        </w:numPr>
        <w:jc w:val="both"/>
        <w:rPr>
          <w:b/>
        </w:rPr>
      </w:pPr>
      <w:r w:rsidRPr="00FB1CCF">
        <w:rPr>
          <w:rFonts w:eastAsia="Calibri"/>
        </w:rPr>
        <w:t>Google örüntüleri üzerinden vektör formatta veri toplama</w:t>
      </w:r>
    </w:p>
    <w:p w14:paraId="1611A0C5" w14:textId="77777777" w:rsidR="005F2434" w:rsidRPr="00FB1CCF" w:rsidRDefault="005F2434" w:rsidP="005F2434">
      <w:pPr>
        <w:pStyle w:val="ListeParagraf"/>
        <w:numPr>
          <w:ilvl w:val="0"/>
          <w:numId w:val="27"/>
        </w:numPr>
        <w:jc w:val="both"/>
        <w:rPr>
          <w:b/>
        </w:rPr>
      </w:pPr>
      <w:r w:rsidRPr="00FB1CCF">
        <w:rPr>
          <w:bCs/>
        </w:rPr>
        <w:t>Sentinel-2 uydu görüntüsü indirme, RGB görüntü oluşturma, OpenStreetMap veri kullanımı</w:t>
      </w:r>
    </w:p>
    <w:p w14:paraId="3D51542C" w14:textId="77777777" w:rsidR="005F2434" w:rsidRPr="00FB1CCF" w:rsidRDefault="005F2434" w:rsidP="005F2434">
      <w:pPr>
        <w:pStyle w:val="ListeParagraf"/>
        <w:numPr>
          <w:ilvl w:val="0"/>
          <w:numId w:val="27"/>
        </w:numPr>
        <w:jc w:val="both"/>
        <w:rPr>
          <w:b/>
        </w:rPr>
      </w:pPr>
      <w:r w:rsidRPr="00FB1CCF">
        <w:rPr>
          <w:rFonts w:eastAsia="Calibri"/>
        </w:rPr>
        <w:t>Corine 2018 verilerinin kullanımı</w:t>
      </w:r>
    </w:p>
    <w:p w14:paraId="7416F512" w14:textId="77777777" w:rsidR="005F2434" w:rsidRPr="00FB1CCF" w:rsidRDefault="005F2434" w:rsidP="005F2434">
      <w:pPr>
        <w:pStyle w:val="ListeParagraf"/>
        <w:numPr>
          <w:ilvl w:val="0"/>
          <w:numId w:val="27"/>
        </w:numPr>
        <w:jc w:val="both"/>
        <w:rPr>
          <w:b/>
        </w:rPr>
      </w:pPr>
      <w:r w:rsidRPr="00FB1CCF">
        <w:rPr>
          <w:rFonts w:eastAsia="Calibri"/>
        </w:rPr>
        <w:t>Veri tabanı kavramları ve örnek uygulama</w:t>
      </w:r>
    </w:p>
    <w:p w14:paraId="2FC4B29E" w14:textId="77777777" w:rsidR="005F2434" w:rsidRPr="00FB1CCF" w:rsidRDefault="005F2434" w:rsidP="005F2434">
      <w:pPr>
        <w:pStyle w:val="ListeParagraf"/>
        <w:numPr>
          <w:ilvl w:val="0"/>
          <w:numId w:val="27"/>
        </w:numPr>
        <w:jc w:val="both"/>
        <w:rPr>
          <w:b/>
        </w:rPr>
      </w:pPr>
      <w:r w:rsidRPr="00FB1CCF">
        <w:rPr>
          <w:rFonts w:eastAsia="Calibri"/>
        </w:rPr>
        <w:t>Yoğunluk uygulamaları</w:t>
      </w:r>
    </w:p>
    <w:p w14:paraId="280533A3" w14:textId="77777777" w:rsidR="005F2434" w:rsidRPr="00FB1CCF" w:rsidRDefault="005F2434" w:rsidP="005F2434">
      <w:pPr>
        <w:pStyle w:val="ListeParagraf"/>
        <w:numPr>
          <w:ilvl w:val="0"/>
          <w:numId w:val="27"/>
        </w:numPr>
        <w:jc w:val="both"/>
        <w:rPr>
          <w:b/>
        </w:rPr>
      </w:pPr>
      <w:r w:rsidRPr="00FB1CCF">
        <w:rPr>
          <w:rFonts w:eastAsia="Calibri"/>
        </w:rPr>
        <w:t>Ağırlıklı çakıştırma ve AHP uygulamaları</w:t>
      </w:r>
    </w:p>
    <w:p w14:paraId="6A9ABEB1" w14:textId="77777777" w:rsidR="005F2434" w:rsidRPr="00FB1CCF" w:rsidRDefault="005F2434" w:rsidP="005F2434">
      <w:pPr>
        <w:pStyle w:val="ListeParagraf"/>
        <w:numPr>
          <w:ilvl w:val="0"/>
          <w:numId w:val="27"/>
        </w:numPr>
        <w:jc w:val="both"/>
        <w:rPr>
          <w:b/>
        </w:rPr>
      </w:pPr>
      <w:r w:rsidRPr="00FB1CCF">
        <w:rPr>
          <w:rFonts w:eastAsia="Calibri"/>
        </w:rPr>
        <w:t>3B kent modeli oluşturma</w:t>
      </w:r>
    </w:p>
    <w:p w14:paraId="4D927B45" w14:textId="77777777" w:rsidR="005F2434" w:rsidRPr="00FB1CCF" w:rsidRDefault="005F2434" w:rsidP="005F2434">
      <w:pPr>
        <w:pStyle w:val="ListeParagraf"/>
        <w:numPr>
          <w:ilvl w:val="0"/>
          <w:numId w:val="27"/>
        </w:numPr>
        <w:jc w:val="both"/>
        <w:rPr>
          <w:b/>
        </w:rPr>
      </w:pPr>
      <w:r w:rsidRPr="00FB1CCF">
        <w:rPr>
          <w:rFonts w:eastAsia="Calibri"/>
        </w:rPr>
        <w:t>Genel tekrar ve değerlendirme</w:t>
      </w:r>
    </w:p>
    <w:p w14:paraId="078FE049" w14:textId="77777777" w:rsidR="005F2434" w:rsidRPr="00450E4C" w:rsidRDefault="005F2434" w:rsidP="005F2434">
      <w:pPr>
        <w:pBdr>
          <w:bottom w:val="dotted" w:sz="24" w:space="1" w:color="auto"/>
        </w:pBdr>
        <w:jc w:val="both"/>
        <w:rPr>
          <w:b/>
        </w:rPr>
      </w:pPr>
    </w:p>
    <w:p w14:paraId="359BF84F" w14:textId="3DF5EFAF" w:rsidR="005F2434" w:rsidRDefault="005F2434" w:rsidP="005F2434">
      <w:pPr>
        <w:jc w:val="both"/>
        <w:rPr>
          <w:b/>
        </w:rPr>
      </w:pPr>
    </w:p>
    <w:p w14:paraId="1EF8CEBD" w14:textId="77777777" w:rsidR="005F2434" w:rsidRPr="0081247F" w:rsidRDefault="005F2434" w:rsidP="005F2434">
      <w:pPr>
        <w:jc w:val="both"/>
        <w:rPr>
          <w:b/>
        </w:rPr>
      </w:pPr>
    </w:p>
    <w:p w14:paraId="30F73785" w14:textId="77777777" w:rsidR="005F2434" w:rsidRPr="00FB1CCF" w:rsidRDefault="005F2434" w:rsidP="005F2434">
      <w:pPr>
        <w:rPr>
          <w:b/>
          <w:color w:val="FF0000"/>
          <w:sz w:val="28"/>
          <w:szCs w:val="28"/>
          <w:u w:val="single"/>
        </w:rPr>
      </w:pPr>
      <w:r w:rsidRPr="00C07813">
        <w:rPr>
          <w:b/>
          <w:color w:val="FF0000"/>
          <w:sz w:val="28"/>
          <w:szCs w:val="28"/>
          <w:u w:val="single"/>
        </w:rPr>
        <w:t xml:space="preserve">GEOM506 - Mülkiyet </w:t>
      </w:r>
      <w:proofErr w:type="gramStart"/>
      <w:r w:rsidRPr="00C07813">
        <w:rPr>
          <w:b/>
          <w:color w:val="FF0000"/>
          <w:sz w:val="28"/>
          <w:szCs w:val="28"/>
          <w:u w:val="single"/>
        </w:rPr>
        <w:t>Tarihi</w:t>
      </w:r>
      <w:r w:rsidRPr="00812465">
        <w:rPr>
          <w:b/>
          <w:color w:val="FF0000"/>
          <w:sz w:val="28"/>
          <w:szCs w:val="28"/>
          <w:u w:val="single"/>
        </w:rPr>
        <w:t xml:space="preserve"> </w:t>
      </w:r>
      <w:r>
        <w:rPr>
          <w:b/>
          <w:color w:val="FF0000"/>
          <w:sz w:val="28"/>
          <w:szCs w:val="28"/>
          <w:u w:val="single"/>
        </w:rPr>
        <w:t xml:space="preserve"> (</w:t>
      </w:r>
      <w:proofErr w:type="gramEnd"/>
      <w:r>
        <w:rPr>
          <w:b/>
          <w:color w:val="FF0000"/>
          <w:sz w:val="28"/>
          <w:szCs w:val="28"/>
          <w:u w:val="single"/>
        </w:rPr>
        <w:t>3+0) 3</w:t>
      </w:r>
    </w:p>
    <w:p w14:paraId="1719B3CC" w14:textId="77777777" w:rsidR="005F2434" w:rsidRDefault="005F2434" w:rsidP="005F2434">
      <w:pPr>
        <w:jc w:val="both"/>
        <w:rPr>
          <w:sz w:val="20"/>
          <w:szCs w:val="20"/>
          <w:lang w:eastAsia="tr-TR"/>
        </w:rPr>
      </w:pPr>
    </w:p>
    <w:p w14:paraId="41A4D354" w14:textId="27E41C9E" w:rsidR="005E6B7F" w:rsidRDefault="005F2434" w:rsidP="005F2434">
      <w:pPr>
        <w:pStyle w:val="GvdeMetni2"/>
        <w:rPr>
          <w:rFonts w:ascii="Times New Roman" w:hAnsi="Times New Roman"/>
        </w:rPr>
      </w:pPr>
      <w:r w:rsidRPr="005F2434">
        <w:rPr>
          <w:rFonts w:ascii="Times New Roman" w:hAnsi="Times New Roman"/>
        </w:rPr>
        <w:t>Bu dersin amacı; Mülkiyet kavramı ve ortaya çıkış ile tarihsel gelişim süre</w:t>
      </w:r>
      <w:r w:rsidR="009E0580">
        <w:rPr>
          <w:rFonts w:ascii="Times New Roman" w:hAnsi="Times New Roman"/>
        </w:rPr>
        <w:t>çler</w:t>
      </w:r>
      <w:r w:rsidRPr="005F2434">
        <w:rPr>
          <w:rFonts w:ascii="Times New Roman" w:hAnsi="Times New Roman"/>
        </w:rPr>
        <w:t>ini, Osmanlıdan bu zamana Mülkiyet anlayışındaki gelişimi, özel mülkiyet kavramını,  mülkiyet hakkı konu, kapsam ve türlerini, Özgürlük ve Mülkiyet ilişkisini, ilk özel mülkiyet anlayışını öğrenciye öğretmektir.</w:t>
      </w:r>
    </w:p>
    <w:p w14:paraId="79E21B6C" w14:textId="3ACF2A2A" w:rsidR="005F2434" w:rsidRDefault="005F2434" w:rsidP="005F2434">
      <w:pPr>
        <w:pStyle w:val="GvdeMetni2"/>
        <w:pBdr>
          <w:bottom w:val="dotted" w:sz="24" w:space="1" w:color="auto"/>
        </w:pBdr>
        <w:rPr>
          <w:rFonts w:ascii="Times New Roman" w:hAnsi="Times New Roman"/>
        </w:rPr>
      </w:pPr>
    </w:p>
    <w:p w14:paraId="0C1C2DE8" w14:textId="4C2FF865" w:rsidR="005F2434" w:rsidRDefault="005F2434" w:rsidP="005F2434">
      <w:pPr>
        <w:pStyle w:val="GvdeMetni2"/>
        <w:rPr>
          <w:rFonts w:ascii="Times New Roman" w:hAnsi="Times New Roman"/>
        </w:rPr>
      </w:pPr>
    </w:p>
    <w:p w14:paraId="6759094A" w14:textId="6F3F6CC6" w:rsidR="00FC10A2" w:rsidRDefault="00FC10A2" w:rsidP="005F2434">
      <w:pPr>
        <w:pStyle w:val="GvdeMetni2"/>
        <w:rPr>
          <w:rFonts w:ascii="Times New Roman" w:hAnsi="Times New Roman"/>
        </w:rPr>
      </w:pPr>
    </w:p>
    <w:p w14:paraId="6F3CCB5B" w14:textId="30CEA77A" w:rsidR="00FC10A2" w:rsidRDefault="00FC10A2" w:rsidP="005F2434">
      <w:pPr>
        <w:pStyle w:val="GvdeMetni2"/>
        <w:rPr>
          <w:rFonts w:ascii="Times New Roman" w:hAnsi="Times New Roman"/>
        </w:rPr>
      </w:pPr>
    </w:p>
    <w:p w14:paraId="02FBCBE4" w14:textId="77777777" w:rsidR="00FC10A2" w:rsidRDefault="00FC10A2" w:rsidP="005F2434">
      <w:pPr>
        <w:pStyle w:val="GvdeMetni2"/>
        <w:rPr>
          <w:rFonts w:ascii="Times New Roman" w:hAnsi="Times New Roman"/>
        </w:rPr>
      </w:pPr>
    </w:p>
    <w:p w14:paraId="79F201B7" w14:textId="77777777" w:rsidR="00FC10A2" w:rsidRPr="00BF68BC" w:rsidRDefault="00FC10A2" w:rsidP="00FC10A2">
      <w:pPr>
        <w:rPr>
          <w:b/>
          <w:color w:val="FF0000"/>
          <w:sz w:val="28"/>
          <w:szCs w:val="28"/>
          <w:u w:val="single"/>
        </w:rPr>
      </w:pPr>
      <w:r w:rsidRPr="00BF68BC">
        <w:rPr>
          <w:b/>
          <w:color w:val="FF0000"/>
          <w:sz w:val="28"/>
          <w:szCs w:val="28"/>
          <w:u w:val="single"/>
        </w:rPr>
        <w:t xml:space="preserve">GEOM507- Sayısal Görüntü </w:t>
      </w:r>
      <w:proofErr w:type="gramStart"/>
      <w:r w:rsidRPr="00BF68BC">
        <w:rPr>
          <w:b/>
          <w:color w:val="FF0000"/>
          <w:sz w:val="28"/>
          <w:szCs w:val="28"/>
          <w:u w:val="single"/>
        </w:rPr>
        <w:t>Eşleme  (</w:t>
      </w:r>
      <w:proofErr w:type="gramEnd"/>
      <w:r w:rsidRPr="00BF68BC">
        <w:rPr>
          <w:b/>
          <w:color w:val="FF0000"/>
          <w:sz w:val="28"/>
          <w:szCs w:val="28"/>
          <w:u w:val="single"/>
        </w:rPr>
        <w:t>3+0) 3</w:t>
      </w:r>
    </w:p>
    <w:p w14:paraId="5438B886" w14:textId="77777777" w:rsidR="00FC10A2" w:rsidRDefault="00FC10A2" w:rsidP="00FC10A2">
      <w:pPr>
        <w:jc w:val="both"/>
        <w:rPr>
          <w:sz w:val="20"/>
          <w:szCs w:val="20"/>
          <w:lang w:eastAsia="tr-TR"/>
        </w:rPr>
      </w:pPr>
    </w:p>
    <w:p w14:paraId="1F0BCE04" w14:textId="77777777" w:rsidR="00FC10A2" w:rsidRPr="003856FC" w:rsidRDefault="00FC10A2" w:rsidP="00FC10A2">
      <w:pPr>
        <w:jc w:val="both"/>
        <w:rPr>
          <w:lang w:eastAsia="tr-TR"/>
        </w:rPr>
      </w:pPr>
      <w:r w:rsidRPr="003856FC">
        <w:rPr>
          <w:lang w:eastAsia="tr-TR"/>
        </w:rPr>
        <w:t>Sayısal fotogrametride otomatik ölçüm yaklaşımlarının temelini oluşturan görüntü eşleme yöntemleri, çalışma prensipleri, yöntemlerin kullanıldığı alanlar, üstün ve zayıf yanları, hız, ekonomi ve doğruluk açısından fotogrametriye katkıları kavranılacaktır.</w:t>
      </w:r>
    </w:p>
    <w:p w14:paraId="22EB210F" w14:textId="77777777" w:rsidR="00FC10A2" w:rsidRPr="003856FC" w:rsidRDefault="00FC10A2" w:rsidP="00FC10A2">
      <w:pPr>
        <w:jc w:val="both"/>
        <w:rPr>
          <w:lang w:eastAsia="tr-TR"/>
        </w:rPr>
      </w:pPr>
    </w:p>
    <w:p w14:paraId="315FF95E" w14:textId="77777777" w:rsidR="00FC10A2" w:rsidRPr="003856FC" w:rsidRDefault="00FC10A2" w:rsidP="00FC10A2">
      <w:pPr>
        <w:pStyle w:val="ListeParagraf"/>
        <w:numPr>
          <w:ilvl w:val="0"/>
          <w:numId w:val="28"/>
        </w:numPr>
        <w:jc w:val="both"/>
        <w:rPr>
          <w:b/>
        </w:rPr>
      </w:pPr>
      <w:r w:rsidRPr="003856FC">
        <w:rPr>
          <w:rFonts w:eastAsia="Calibri"/>
        </w:rPr>
        <w:t>Işın demetleri yöntemi, doğruluk faktörleri</w:t>
      </w:r>
    </w:p>
    <w:p w14:paraId="49EE5879" w14:textId="77777777" w:rsidR="00FC10A2" w:rsidRPr="003856FC" w:rsidRDefault="00FC10A2" w:rsidP="00FC10A2">
      <w:pPr>
        <w:pStyle w:val="ListeParagraf"/>
        <w:numPr>
          <w:ilvl w:val="0"/>
          <w:numId w:val="28"/>
        </w:numPr>
        <w:jc w:val="both"/>
        <w:rPr>
          <w:b/>
        </w:rPr>
      </w:pPr>
      <w:r w:rsidRPr="003856FC">
        <w:rPr>
          <w:rFonts w:eastAsia="Calibri"/>
        </w:rPr>
        <w:t>Işın demetleri yönteminde bağlama noktası ölçümü</w:t>
      </w:r>
    </w:p>
    <w:p w14:paraId="57C5052E" w14:textId="77777777" w:rsidR="00FC10A2" w:rsidRPr="003856FC" w:rsidRDefault="00FC10A2" w:rsidP="00FC10A2">
      <w:pPr>
        <w:pStyle w:val="ListeParagraf"/>
        <w:numPr>
          <w:ilvl w:val="0"/>
          <w:numId w:val="28"/>
        </w:numPr>
        <w:jc w:val="both"/>
        <w:rPr>
          <w:b/>
        </w:rPr>
      </w:pPr>
      <w:r w:rsidRPr="003856FC">
        <w:rPr>
          <w:rFonts w:eastAsia="Calibri"/>
        </w:rPr>
        <w:t>Fotogrametride GPS ve INS kullanımının sağladığı katkılar</w:t>
      </w:r>
    </w:p>
    <w:p w14:paraId="3C648CC7" w14:textId="77777777" w:rsidR="00FC10A2" w:rsidRPr="003856FC" w:rsidRDefault="00FC10A2" w:rsidP="00FC10A2">
      <w:pPr>
        <w:pStyle w:val="ListeParagraf"/>
        <w:numPr>
          <w:ilvl w:val="0"/>
          <w:numId w:val="28"/>
        </w:numPr>
        <w:jc w:val="both"/>
        <w:rPr>
          <w:b/>
        </w:rPr>
      </w:pPr>
      <w:r w:rsidRPr="003856FC">
        <w:rPr>
          <w:rFonts w:eastAsia="Calibri"/>
          <w:bCs/>
        </w:rPr>
        <w:t>Görüntü eşleme yöntemleri</w:t>
      </w:r>
    </w:p>
    <w:p w14:paraId="78798AAD" w14:textId="77777777" w:rsidR="00FC10A2" w:rsidRPr="003856FC" w:rsidRDefault="00FC10A2" w:rsidP="00FC10A2">
      <w:pPr>
        <w:pStyle w:val="ListeParagraf"/>
        <w:numPr>
          <w:ilvl w:val="0"/>
          <w:numId w:val="28"/>
        </w:numPr>
        <w:jc w:val="both"/>
        <w:rPr>
          <w:b/>
        </w:rPr>
      </w:pPr>
      <w:r w:rsidRPr="003856FC">
        <w:rPr>
          <w:rFonts w:eastAsia="Calibri"/>
          <w:bCs/>
        </w:rPr>
        <w:t>Çapraz korelasyon ve en küçük kareler yöntemlerinin kullanımı</w:t>
      </w:r>
    </w:p>
    <w:p w14:paraId="69CA0DA0" w14:textId="77777777" w:rsidR="00FC10A2" w:rsidRPr="003856FC" w:rsidRDefault="00FC10A2" w:rsidP="00FC10A2">
      <w:pPr>
        <w:pStyle w:val="ListeParagraf"/>
        <w:numPr>
          <w:ilvl w:val="0"/>
          <w:numId w:val="28"/>
        </w:numPr>
        <w:jc w:val="both"/>
        <w:rPr>
          <w:b/>
        </w:rPr>
      </w:pPr>
      <w:r w:rsidRPr="003856FC">
        <w:rPr>
          <w:rFonts w:eastAsia="Calibri"/>
        </w:rPr>
        <w:t>Sayısal Yükseklik Modeli kavramı</w:t>
      </w:r>
    </w:p>
    <w:p w14:paraId="077999DB" w14:textId="77777777" w:rsidR="00FC10A2" w:rsidRPr="003856FC" w:rsidRDefault="00FC10A2" w:rsidP="00FC10A2">
      <w:pPr>
        <w:pStyle w:val="ListeParagraf"/>
        <w:numPr>
          <w:ilvl w:val="0"/>
          <w:numId w:val="28"/>
        </w:numPr>
        <w:jc w:val="both"/>
        <w:rPr>
          <w:b/>
        </w:rPr>
      </w:pPr>
      <w:r w:rsidRPr="003856FC">
        <w:rPr>
          <w:bCs/>
        </w:rPr>
        <w:t>Görüntü eşleme ve nokta editleme</w:t>
      </w:r>
    </w:p>
    <w:p w14:paraId="5F101B28" w14:textId="77777777" w:rsidR="00FC10A2" w:rsidRPr="003856FC" w:rsidRDefault="00FC10A2" w:rsidP="00FC10A2">
      <w:pPr>
        <w:pStyle w:val="ListeParagraf"/>
        <w:numPr>
          <w:ilvl w:val="0"/>
          <w:numId w:val="28"/>
        </w:numPr>
        <w:jc w:val="both"/>
        <w:rPr>
          <w:b/>
        </w:rPr>
      </w:pPr>
      <w:r w:rsidRPr="003856FC">
        <w:rPr>
          <w:rFonts w:eastAsia="Calibri"/>
        </w:rPr>
        <w:t>Ortofoto kavramı ve SYM nin rolü</w:t>
      </w:r>
    </w:p>
    <w:p w14:paraId="07EEBB01" w14:textId="77777777" w:rsidR="00FC10A2" w:rsidRPr="003856FC" w:rsidRDefault="00FC10A2" w:rsidP="00FC10A2">
      <w:pPr>
        <w:pBdr>
          <w:bottom w:val="dotted" w:sz="24" w:space="1" w:color="auto"/>
        </w:pBdr>
        <w:jc w:val="both"/>
        <w:rPr>
          <w:b/>
        </w:rPr>
      </w:pPr>
    </w:p>
    <w:p w14:paraId="6C88D74C" w14:textId="6835E00C" w:rsidR="00FC10A2" w:rsidRDefault="00FC10A2" w:rsidP="00FC10A2">
      <w:pPr>
        <w:pStyle w:val="GvdeMetni2"/>
        <w:jc w:val="right"/>
      </w:pPr>
    </w:p>
    <w:p w14:paraId="75E11FAC" w14:textId="77777777" w:rsidR="00BF6EF3" w:rsidRPr="006A1F7B" w:rsidRDefault="00BF6EF3" w:rsidP="00FC10A2">
      <w:pPr>
        <w:pStyle w:val="GvdeMetni2"/>
        <w:jc w:val="right"/>
      </w:pPr>
    </w:p>
    <w:p w14:paraId="00C5A790" w14:textId="77777777" w:rsidR="00BF6EF3" w:rsidRPr="003E005D" w:rsidRDefault="00BF6EF3" w:rsidP="00BF6EF3">
      <w:pPr>
        <w:pStyle w:val="NormalWeb"/>
        <w:spacing w:before="0" w:beforeAutospacing="0" w:after="120" w:afterAutospacing="0"/>
        <w:rPr>
          <w:b/>
          <w:color w:val="FF0000"/>
          <w:sz w:val="28"/>
          <w:szCs w:val="28"/>
          <w:u w:val="single"/>
        </w:rPr>
      </w:pPr>
      <w:r w:rsidRPr="003E005D">
        <w:rPr>
          <w:b/>
          <w:color w:val="FF0000"/>
          <w:sz w:val="28"/>
          <w:szCs w:val="28"/>
          <w:u w:val="single"/>
        </w:rPr>
        <w:t>GEOM09 – Coğrafi Veri Standartları (3+0) 3</w:t>
      </w:r>
    </w:p>
    <w:p w14:paraId="39B9FAE2" w14:textId="77777777" w:rsidR="00BF6EF3" w:rsidRPr="003E005D" w:rsidRDefault="00BF6EF3" w:rsidP="00BF6EF3">
      <w:pPr>
        <w:pStyle w:val="NormalWeb"/>
        <w:spacing w:before="0" w:beforeAutospacing="0" w:after="120" w:afterAutospacing="0"/>
        <w:rPr>
          <w:color w:val="000000"/>
        </w:rPr>
      </w:pPr>
    </w:p>
    <w:p w14:paraId="2EDA7317" w14:textId="77777777" w:rsidR="00BF6EF3" w:rsidRPr="003E005D" w:rsidRDefault="00BF6EF3" w:rsidP="00BF6EF3">
      <w:pPr>
        <w:pStyle w:val="NormalWeb"/>
        <w:numPr>
          <w:ilvl w:val="0"/>
          <w:numId w:val="29"/>
        </w:numPr>
        <w:spacing w:before="0" w:beforeAutospacing="0" w:after="120" w:afterAutospacing="0"/>
        <w:rPr>
          <w:color w:val="333333"/>
          <w:shd w:val="clear" w:color="auto" w:fill="FFFFFF"/>
        </w:rPr>
      </w:pPr>
      <w:r w:rsidRPr="003E005D">
        <w:rPr>
          <w:color w:val="333333"/>
          <w:shd w:val="clear" w:color="auto" w:fill="FFFFFF"/>
        </w:rPr>
        <w:t xml:space="preserve">Standart kavramı ve coğrafi veri standartları, </w:t>
      </w:r>
    </w:p>
    <w:p w14:paraId="0D7E0722" w14:textId="77777777" w:rsidR="00BF6EF3" w:rsidRPr="003E005D" w:rsidRDefault="00BF6EF3" w:rsidP="00BF6EF3">
      <w:pPr>
        <w:pStyle w:val="NormalWeb"/>
        <w:numPr>
          <w:ilvl w:val="0"/>
          <w:numId w:val="29"/>
        </w:numPr>
        <w:spacing w:before="0" w:beforeAutospacing="0" w:after="120" w:afterAutospacing="0"/>
        <w:rPr>
          <w:color w:val="333333"/>
          <w:shd w:val="clear" w:color="auto" w:fill="FFFFFF"/>
        </w:rPr>
      </w:pPr>
      <w:r w:rsidRPr="003E005D">
        <w:rPr>
          <w:color w:val="333333"/>
          <w:shd w:val="clear" w:color="auto" w:fill="FFFFFF"/>
        </w:rPr>
        <w:t xml:space="preserve">Türkiye’deki coğrafi veri standartları, </w:t>
      </w:r>
    </w:p>
    <w:p w14:paraId="36E46BA9" w14:textId="77777777" w:rsidR="00BF6EF3" w:rsidRPr="003E005D" w:rsidRDefault="00BF6EF3" w:rsidP="00BF6EF3">
      <w:pPr>
        <w:pStyle w:val="NormalWeb"/>
        <w:numPr>
          <w:ilvl w:val="0"/>
          <w:numId w:val="29"/>
        </w:numPr>
        <w:spacing w:before="0" w:beforeAutospacing="0" w:after="120" w:afterAutospacing="0"/>
        <w:rPr>
          <w:color w:val="333333"/>
          <w:shd w:val="clear" w:color="auto" w:fill="FFFFFF"/>
        </w:rPr>
      </w:pPr>
      <w:r w:rsidRPr="003E005D">
        <w:rPr>
          <w:color w:val="333333"/>
          <w:shd w:val="clear" w:color="auto" w:fill="FFFFFF"/>
        </w:rPr>
        <w:t xml:space="preserve">ISO/TC211 Coğrafi Bilgi Komitesi ve OGC-Açık Coğrafi Veri Konsorsiyumu coğrafi veri standartları, </w:t>
      </w:r>
    </w:p>
    <w:p w14:paraId="7402F0BB" w14:textId="77777777" w:rsidR="00BF6EF3" w:rsidRPr="003E005D" w:rsidRDefault="00BF6EF3" w:rsidP="00BF6EF3">
      <w:pPr>
        <w:pStyle w:val="NormalWeb"/>
        <w:numPr>
          <w:ilvl w:val="0"/>
          <w:numId w:val="29"/>
        </w:numPr>
        <w:spacing w:before="0" w:beforeAutospacing="0" w:after="120" w:afterAutospacing="0"/>
        <w:rPr>
          <w:color w:val="000000"/>
        </w:rPr>
      </w:pPr>
      <w:r w:rsidRPr="003E005D">
        <w:rPr>
          <w:color w:val="333333"/>
          <w:shd w:val="clear" w:color="auto" w:fill="FFFFFF"/>
        </w:rPr>
        <w:t>INSPIRE- Avrupa Konumsal Veri Altyapısı standartları ve gelişim süreci</w:t>
      </w:r>
    </w:p>
    <w:p w14:paraId="2FDA3AEF" w14:textId="77777777" w:rsidR="00BF6EF3" w:rsidRDefault="00BF6EF3" w:rsidP="00BF6EF3">
      <w:pPr>
        <w:pStyle w:val="NormalWeb"/>
        <w:spacing w:before="0" w:beforeAutospacing="0" w:after="120" w:afterAutospacing="0"/>
        <w:rPr>
          <w:b/>
          <w:color w:val="000000"/>
          <w:sz w:val="12"/>
          <w:szCs w:val="12"/>
        </w:rPr>
      </w:pPr>
    </w:p>
    <w:p w14:paraId="6213A62F" w14:textId="77777777" w:rsidR="00BF6EF3" w:rsidRDefault="00BF6EF3" w:rsidP="00BF6EF3">
      <w:pPr>
        <w:pStyle w:val="NormalWeb"/>
        <w:pBdr>
          <w:bottom w:val="dotted" w:sz="24" w:space="1" w:color="auto"/>
        </w:pBdr>
        <w:spacing w:before="0" w:beforeAutospacing="0" w:after="120" w:afterAutospacing="0"/>
        <w:rPr>
          <w:b/>
          <w:color w:val="000000"/>
          <w:sz w:val="12"/>
          <w:szCs w:val="12"/>
        </w:rPr>
      </w:pPr>
    </w:p>
    <w:p w14:paraId="26DB3E3B" w14:textId="1D515410" w:rsidR="00BF6EF3" w:rsidRDefault="00BF6EF3" w:rsidP="00BF6EF3">
      <w:pPr>
        <w:pStyle w:val="NormalWeb"/>
        <w:spacing w:before="0" w:beforeAutospacing="0" w:after="120" w:afterAutospacing="0"/>
        <w:rPr>
          <w:b/>
          <w:color w:val="000000"/>
          <w:sz w:val="12"/>
          <w:szCs w:val="12"/>
        </w:rPr>
      </w:pPr>
    </w:p>
    <w:p w14:paraId="5412A4C8" w14:textId="77777777" w:rsidR="00DA0956" w:rsidRPr="00BF707C" w:rsidRDefault="00DA0956" w:rsidP="00BF6EF3">
      <w:pPr>
        <w:pStyle w:val="NormalWeb"/>
        <w:spacing w:before="0" w:beforeAutospacing="0" w:after="120" w:afterAutospacing="0"/>
        <w:rPr>
          <w:b/>
          <w:color w:val="000000"/>
          <w:sz w:val="12"/>
          <w:szCs w:val="12"/>
        </w:rPr>
      </w:pPr>
    </w:p>
    <w:p w14:paraId="3D894749" w14:textId="77777777" w:rsidR="00DA0956" w:rsidRPr="00FB1CCF" w:rsidRDefault="00DA0956" w:rsidP="00DA0956">
      <w:pPr>
        <w:rPr>
          <w:b/>
          <w:color w:val="FF0000"/>
          <w:sz w:val="28"/>
          <w:szCs w:val="28"/>
          <w:u w:val="single"/>
        </w:rPr>
      </w:pPr>
      <w:r w:rsidRPr="00025328">
        <w:rPr>
          <w:b/>
          <w:color w:val="FF0000"/>
          <w:sz w:val="28"/>
          <w:szCs w:val="28"/>
          <w:u w:val="single"/>
        </w:rPr>
        <w:t xml:space="preserve">GEOM511 - GeoVeri </w:t>
      </w:r>
      <w:proofErr w:type="gramStart"/>
      <w:r w:rsidRPr="00025328">
        <w:rPr>
          <w:b/>
          <w:color w:val="FF0000"/>
          <w:sz w:val="28"/>
          <w:szCs w:val="28"/>
          <w:u w:val="single"/>
        </w:rPr>
        <w:t>Analizi</w:t>
      </w:r>
      <w:r w:rsidRPr="00812465">
        <w:rPr>
          <w:b/>
          <w:color w:val="FF0000"/>
          <w:sz w:val="28"/>
          <w:szCs w:val="28"/>
          <w:u w:val="single"/>
        </w:rPr>
        <w:t xml:space="preserve"> </w:t>
      </w:r>
      <w:r>
        <w:rPr>
          <w:b/>
          <w:color w:val="FF0000"/>
          <w:sz w:val="28"/>
          <w:szCs w:val="28"/>
          <w:u w:val="single"/>
        </w:rPr>
        <w:t xml:space="preserve"> (</w:t>
      </w:r>
      <w:proofErr w:type="gramEnd"/>
      <w:r>
        <w:rPr>
          <w:b/>
          <w:color w:val="FF0000"/>
          <w:sz w:val="28"/>
          <w:szCs w:val="28"/>
          <w:u w:val="single"/>
        </w:rPr>
        <w:t>3+0) 3</w:t>
      </w:r>
    </w:p>
    <w:p w14:paraId="56808061" w14:textId="77777777" w:rsidR="00DA0956" w:rsidRDefault="00DA0956" w:rsidP="00DA0956">
      <w:pPr>
        <w:jc w:val="both"/>
        <w:rPr>
          <w:sz w:val="20"/>
          <w:szCs w:val="20"/>
          <w:lang w:eastAsia="tr-TR"/>
        </w:rPr>
      </w:pPr>
    </w:p>
    <w:p w14:paraId="1AC9E04F" w14:textId="77777777" w:rsidR="00DA0956" w:rsidRPr="00812465" w:rsidRDefault="00DA0956" w:rsidP="00DA0956">
      <w:pPr>
        <w:jc w:val="both"/>
      </w:pPr>
      <w:r w:rsidRPr="00812465">
        <w:t xml:space="preserve">Bu dersin amacı; </w:t>
      </w:r>
      <w:r>
        <w:t xml:space="preserve">harita mühendisliği hizmetleri için ihtiyaç duyulan yeryüzüne ilişkin her türlü verinin amaca yönelik olarak doğru kullanılabilmesi için değişik yol ve yöntemlerle analiz edilmesi yaklaşımlarını uygulamalı olarak öğretmektir.   </w:t>
      </w:r>
    </w:p>
    <w:p w14:paraId="4DAEECB9" w14:textId="77777777" w:rsidR="00DA0956" w:rsidRPr="0081247F" w:rsidRDefault="00DA0956" w:rsidP="00DA0956">
      <w:pPr>
        <w:pBdr>
          <w:bottom w:val="dotted" w:sz="24" w:space="1" w:color="auto"/>
        </w:pBdr>
        <w:jc w:val="both"/>
        <w:rPr>
          <w:b/>
        </w:rPr>
      </w:pPr>
    </w:p>
    <w:p w14:paraId="4ABC4D9F" w14:textId="1CA18100" w:rsidR="00DA0956" w:rsidRDefault="00DA0956" w:rsidP="00DA0956">
      <w:pPr>
        <w:pStyle w:val="GvdeMetni2"/>
        <w:jc w:val="right"/>
      </w:pPr>
    </w:p>
    <w:p w14:paraId="7ADE90B2" w14:textId="579181CF" w:rsidR="000E6822" w:rsidRDefault="000E6822" w:rsidP="00DA0956">
      <w:pPr>
        <w:pStyle w:val="GvdeMetni2"/>
        <w:jc w:val="right"/>
      </w:pPr>
    </w:p>
    <w:p w14:paraId="042DD957" w14:textId="031DC2CB" w:rsidR="000E6822" w:rsidRDefault="000E6822" w:rsidP="00DA0956">
      <w:pPr>
        <w:pStyle w:val="GvdeMetni2"/>
        <w:jc w:val="right"/>
      </w:pPr>
    </w:p>
    <w:p w14:paraId="27C690AF" w14:textId="7B4EEBF7" w:rsidR="000E6822" w:rsidRDefault="000E6822" w:rsidP="00DA0956">
      <w:pPr>
        <w:pStyle w:val="GvdeMetni2"/>
        <w:jc w:val="right"/>
      </w:pPr>
    </w:p>
    <w:p w14:paraId="1DBF6D46" w14:textId="703CF5A0" w:rsidR="000E6822" w:rsidRDefault="000E6822" w:rsidP="00DA0956">
      <w:pPr>
        <w:pStyle w:val="GvdeMetni2"/>
        <w:jc w:val="right"/>
      </w:pPr>
    </w:p>
    <w:p w14:paraId="6DA7E778" w14:textId="15B745D4" w:rsidR="000E6822" w:rsidRDefault="000E6822" w:rsidP="00DA0956">
      <w:pPr>
        <w:pStyle w:val="GvdeMetni2"/>
        <w:jc w:val="right"/>
      </w:pPr>
    </w:p>
    <w:p w14:paraId="1B5BF753" w14:textId="77777777" w:rsidR="000E6822" w:rsidRPr="00D10FEC" w:rsidRDefault="000E6822" w:rsidP="000E6822">
      <w:pPr>
        <w:rPr>
          <w:b/>
          <w:color w:val="FF0000"/>
          <w:sz w:val="28"/>
          <w:szCs w:val="28"/>
          <w:u w:val="single"/>
        </w:rPr>
      </w:pPr>
      <w:r w:rsidRPr="00D10FEC">
        <w:rPr>
          <w:b/>
          <w:color w:val="FF0000"/>
          <w:sz w:val="28"/>
          <w:szCs w:val="28"/>
          <w:u w:val="single"/>
        </w:rPr>
        <w:lastRenderedPageBreak/>
        <w:t xml:space="preserve">GEOM512- Proje </w:t>
      </w:r>
      <w:proofErr w:type="gramStart"/>
      <w:r w:rsidRPr="00D10FEC">
        <w:rPr>
          <w:b/>
          <w:color w:val="FF0000"/>
          <w:sz w:val="28"/>
          <w:szCs w:val="28"/>
          <w:u w:val="single"/>
        </w:rPr>
        <w:t>Yönetimi</w:t>
      </w:r>
      <w:r>
        <w:rPr>
          <w:b/>
          <w:color w:val="FF0000"/>
          <w:sz w:val="28"/>
          <w:szCs w:val="28"/>
          <w:u w:val="single"/>
        </w:rPr>
        <w:t xml:space="preserve">  (</w:t>
      </w:r>
      <w:proofErr w:type="gramEnd"/>
      <w:r>
        <w:rPr>
          <w:b/>
          <w:color w:val="FF0000"/>
          <w:sz w:val="28"/>
          <w:szCs w:val="28"/>
          <w:u w:val="single"/>
        </w:rPr>
        <w:t>3+0) 3</w:t>
      </w:r>
    </w:p>
    <w:p w14:paraId="322BE88F" w14:textId="77777777" w:rsidR="000E6822" w:rsidRDefault="000E6822" w:rsidP="000E6822"/>
    <w:p w14:paraId="59857706" w14:textId="77777777" w:rsidR="000E6822" w:rsidRPr="00D10FEC" w:rsidRDefault="000E6822" w:rsidP="000E6822">
      <w:pPr>
        <w:jc w:val="both"/>
        <w:rPr>
          <w:lang w:eastAsia="tr-TR"/>
        </w:rPr>
      </w:pPr>
      <w:r w:rsidRPr="00D10FEC">
        <w:rPr>
          <w:lang w:eastAsia="tr-TR"/>
        </w:rPr>
        <w:t>Proje tanımı ve türleri, proje yönetimi ve kontrolü kapsamına giren konular, projelerin özellikleri, proje yönetiminin faydaları, proje yöneticisinin sahip olması gereken nitelikler, proje yönetim süreci, olurluluk etüdü, projenin planlanması, GANTT diyagramı, zaman-personel ve maliyet hesabı, başarılı ve başarısız proje örnekleri anlatılacaktır.</w:t>
      </w:r>
    </w:p>
    <w:p w14:paraId="703404CB" w14:textId="77777777" w:rsidR="000E6822" w:rsidRPr="00D10FEC" w:rsidRDefault="000E6822" w:rsidP="000E6822">
      <w:pPr>
        <w:jc w:val="both"/>
        <w:rPr>
          <w:lang w:eastAsia="tr-TR"/>
        </w:rPr>
      </w:pPr>
    </w:p>
    <w:p w14:paraId="16A8DF94" w14:textId="77777777" w:rsidR="000E6822" w:rsidRPr="00D10FEC" w:rsidRDefault="000E6822" w:rsidP="000E6822">
      <w:pPr>
        <w:pStyle w:val="ListeParagraf"/>
        <w:numPr>
          <w:ilvl w:val="0"/>
          <w:numId w:val="30"/>
        </w:numPr>
        <w:jc w:val="both"/>
        <w:rPr>
          <w:lang w:eastAsia="tr-TR"/>
        </w:rPr>
      </w:pPr>
      <w:r w:rsidRPr="00D10FEC">
        <w:rPr>
          <w:rFonts w:eastAsia="Calibri"/>
        </w:rPr>
        <w:t xml:space="preserve">Proje, </w:t>
      </w:r>
      <w:r>
        <w:rPr>
          <w:rFonts w:eastAsia="Calibri"/>
        </w:rPr>
        <w:t xml:space="preserve">proje </w:t>
      </w:r>
      <w:r w:rsidRPr="00D10FEC">
        <w:rPr>
          <w:rFonts w:eastAsia="Calibri"/>
        </w:rPr>
        <w:t>türleri ve operasyondan farkı</w:t>
      </w:r>
    </w:p>
    <w:p w14:paraId="6795DFBE" w14:textId="77777777" w:rsidR="000E6822" w:rsidRPr="00D10FEC" w:rsidRDefault="000E6822" w:rsidP="000E6822">
      <w:pPr>
        <w:pStyle w:val="ListeParagraf"/>
        <w:numPr>
          <w:ilvl w:val="0"/>
          <w:numId w:val="30"/>
        </w:numPr>
        <w:jc w:val="both"/>
        <w:rPr>
          <w:lang w:eastAsia="tr-TR"/>
        </w:rPr>
      </w:pPr>
      <w:r w:rsidRPr="00D10FEC">
        <w:rPr>
          <w:rFonts w:eastAsia="Calibri"/>
        </w:rPr>
        <w:t>Proje kısıtları ve aralarındaki ilişki</w:t>
      </w:r>
    </w:p>
    <w:p w14:paraId="7BB577F4" w14:textId="77777777" w:rsidR="000E6822" w:rsidRPr="00D10FEC" w:rsidRDefault="000E6822" w:rsidP="000E6822">
      <w:pPr>
        <w:pStyle w:val="ListeParagraf"/>
        <w:numPr>
          <w:ilvl w:val="0"/>
          <w:numId w:val="30"/>
        </w:numPr>
        <w:jc w:val="both"/>
        <w:rPr>
          <w:lang w:eastAsia="tr-TR"/>
        </w:rPr>
      </w:pPr>
      <w:r w:rsidRPr="00D10FEC">
        <w:rPr>
          <w:rFonts w:eastAsia="Calibri"/>
        </w:rPr>
        <w:t>Projenin temel aşamaları,proje yönetimi kapsamına giren konular</w:t>
      </w:r>
    </w:p>
    <w:p w14:paraId="7BC7B61C" w14:textId="77777777" w:rsidR="000E6822" w:rsidRPr="00D10FEC" w:rsidRDefault="000E6822" w:rsidP="000E6822">
      <w:pPr>
        <w:pStyle w:val="ListeParagraf"/>
        <w:numPr>
          <w:ilvl w:val="0"/>
          <w:numId w:val="30"/>
        </w:numPr>
        <w:jc w:val="both"/>
        <w:rPr>
          <w:lang w:eastAsia="tr-TR"/>
        </w:rPr>
      </w:pPr>
      <w:r w:rsidRPr="00D10FEC">
        <w:rPr>
          <w:rFonts w:eastAsia="Calibri"/>
          <w:bCs/>
        </w:rPr>
        <w:t>Proje yöneticisinin rolü</w:t>
      </w:r>
    </w:p>
    <w:p w14:paraId="37A254B9" w14:textId="77777777" w:rsidR="000E6822" w:rsidRPr="00D10FEC" w:rsidRDefault="000E6822" w:rsidP="000E6822">
      <w:pPr>
        <w:pStyle w:val="ListeParagraf"/>
        <w:numPr>
          <w:ilvl w:val="0"/>
          <w:numId w:val="30"/>
        </w:numPr>
        <w:jc w:val="both"/>
        <w:rPr>
          <w:lang w:eastAsia="tr-TR"/>
        </w:rPr>
      </w:pPr>
      <w:r w:rsidRPr="00D10FEC">
        <w:rPr>
          <w:rFonts w:eastAsia="Calibri"/>
          <w:bCs/>
        </w:rPr>
        <w:t>Proje yöneticisinin temel sorumluluk ve faaliyetleri</w:t>
      </w:r>
    </w:p>
    <w:p w14:paraId="6998FD1E" w14:textId="77777777" w:rsidR="000E6822" w:rsidRPr="00D10FEC" w:rsidRDefault="000E6822" w:rsidP="000E6822">
      <w:pPr>
        <w:pStyle w:val="ListeParagraf"/>
        <w:numPr>
          <w:ilvl w:val="0"/>
          <w:numId w:val="30"/>
        </w:numPr>
        <w:jc w:val="both"/>
        <w:rPr>
          <w:lang w:eastAsia="tr-TR"/>
        </w:rPr>
      </w:pPr>
      <w:r w:rsidRPr="00D10FEC">
        <w:rPr>
          <w:rFonts w:eastAsia="Calibri"/>
        </w:rPr>
        <w:t>Kamu projeleri ihale aşamaları</w:t>
      </w:r>
    </w:p>
    <w:p w14:paraId="2D3365C8" w14:textId="77777777" w:rsidR="000E6822" w:rsidRPr="00D10FEC" w:rsidRDefault="000E6822" w:rsidP="000E6822">
      <w:pPr>
        <w:pStyle w:val="ListeParagraf"/>
        <w:numPr>
          <w:ilvl w:val="0"/>
          <w:numId w:val="30"/>
        </w:numPr>
        <w:jc w:val="both"/>
        <w:rPr>
          <w:lang w:eastAsia="tr-TR"/>
        </w:rPr>
      </w:pPr>
      <w:r w:rsidRPr="00D10FEC">
        <w:rPr>
          <w:bCs/>
        </w:rPr>
        <w:t>Kamu İhale Kanunu</w:t>
      </w:r>
    </w:p>
    <w:p w14:paraId="27D46321" w14:textId="77777777" w:rsidR="000E6822" w:rsidRPr="00D10FEC" w:rsidRDefault="000E6822" w:rsidP="000E6822">
      <w:pPr>
        <w:pStyle w:val="ListeParagraf"/>
        <w:numPr>
          <w:ilvl w:val="0"/>
          <w:numId w:val="30"/>
        </w:numPr>
        <w:jc w:val="both"/>
        <w:rPr>
          <w:lang w:eastAsia="tr-TR"/>
        </w:rPr>
      </w:pPr>
      <w:r w:rsidRPr="00D10FEC">
        <w:rPr>
          <w:rFonts w:eastAsia="Calibri"/>
        </w:rPr>
        <w:t>İş Planı aşamaları</w:t>
      </w:r>
    </w:p>
    <w:p w14:paraId="19EBA8AE" w14:textId="77777777" w:rsidR="000E6822" w:rsidRPr="00D10FEC" w:rsidRDefault="000E6822" w:rsidP="000E6822">
      <w:pPr>
        <w:pStyle w:val="ListeParagraf"/>
        <w:numPr>
          <w:ilvl w:val="0"/>
          <w:numId w:val="30"/>
        </w:numPr>
        <w:jc w:val="both"/>
        <w:rPr>
          <w:lang w:eastAsia="tr-TR"/>
        </w:rPr>
      </w:pPr>
      <w:r w:rsidRPr="00D10FEC">
        <w:rPr>
          <w:rFonts w:eastAsia="Calibri"/>
        </w:rPr>
        <w:t>Zaman planlamasında dikkat edilecek konular</w:t>
      </w:r>
    </w:p>
    <w:p w14:paraId="00B2DDD4" w14:textId="77777777" w:rsidR="000E6822" w:rsidRPr="00D10FEC" w:rsidRDefault="000E6822" w:rsidP="000E6822">
      <w:pPr>
        <w:pStyle w:val="ListeParagraf"/>
        <w:numPr>
          <w:ilvl w:val="0"/>
          <w:numId w:val="30"/>
        </w:numPr>
        <w:jc w:val="both"/>
        <w:rPr>
          <w:lang w:eastAsia="tr-TR"/>
        </w:rPr>
      </w:pPr>
      <w:r w:rsidRPr="00D10FEC">
        <w:rPr>
          <w:rFonts w:eastAsia="Calibri"/>
        </w:rPr>
        <w:t>SWOT analizi</w:t>
      </w:r>
    </w:p>
    <w:p w14:paraId="68F4AD7C" w14:textId="77777777" w:rsidR="000E6822" w:rsidRPr="00D10FEC" w:rsidRDefault="000E6822" w:rsidP="000E6822">
      <w:pPr>
        <w:pStyle w:val="ListeParagraf"/>
        <w:numPr>
          <w:ilvl w:val="0"/>
          <w:numId w:val="30"/>
        </w:numPr>
        <w:jc w:val="both"/>
        <w:rPr>
          <w:lang w:eastAsia="tr-TR"/>
        </w:rPr>
      </w:pPr>
      <w:r w:rsidRPr="00D10FEC">
        <w:rPr>
          <w:rFonts w:eastAsia="Calibri"/>
        </w:rPr>
        <w:t>GANTT şeması ve Projectlibre yazılımı ile uygulama</w:t>
      </w:r>
    </w:p>
    <w:p w14:paraId="0DB052FB" w14:textId="77777777" w:rsidR="000E6822" w:rsidRPr="00D10FEC" w:rsidRDefault="000E6822" w:rsidP="000E6822">
      <w:pPr>
        <w:pStyle w:val="ListeParagraf"/>
        <w:numPr>
          <w:ilvl w:val="0"/>
          <w:numId w:val="30"/>
        </w:numPr>
        <w:jc w:val="both"/>
        <w:rPr>
          <w:lang w:eastAsia="tr-TR"/>
        </w:rPr>
      </w:pPr>
      <w:r w:rsidRPr="00D10FEC">
        <w:rPr>
          <w:rFonts w:eastAsia="Calibri"/>
        </w:rPr>
        <w:t>PERT ve Kritik Yol Analizi yöntemleri</w:t>
      </w:r>
    </w:p>
    <w:p w14:paraId="406C1976" w14:textId="77777777" w:rsidR="000E6822" w:rsidRPr="00D10FEC" w:rsidRDefault="000E6822" w:rsidP="000E6822">
      <w:pPr>
        <w:pStyle w:val="ListeParagraf"/>
        <w:numPr>
          <w:ilvl w:val="0"/>
          <w:numId w:val="30"/>
        </w:numPr>
        <w:jc w:val="both"/>
        <w:rPr>
          <w:lang w:eastAsia="tr-TR"/>
        </w:rPr>
      </w:pPr>
      <w:r w:rsidRPr="00D10FEC">
        <w:rPr>
          <w:rFonts w:eastAsia="Calibri"/>
        </w:rPr>
        <w:t>Proje yönetiminde raporlama, başarılı ve başarısız proje örnekleri</w:t>
      </w:r>
    </w:p>
    <w:p w14:paraId="0E199924" w14:textId="77777777" w:rsidR="000E6822" w:rsidRPr="00D10FEC" w:rsidRDefault="000E6822" w:rsidP="000E6822">
      <w:pPr>
        <w:pBdr>
          <w:bottom w:val="dotted" w:sz="24" w:space="1" w:color="auto"/>
        </w:pBdr>
        <w:jc w:val="both"/>
        <w:rPr>
          <w:lang w:eastAsia="tr-TR"/>
        </w:rPr>
      </w:pPr>
    </w:p>
    <w:p w14:paraId="0714A252" w14:textId="77777777" w:rsidR="000E6822" w:rsidRPr="00D10FEC" w:rsidRDefault="000E6822" w:rsidP="000E6822">
      <w:pPr>
        <w:rPr>
          <w:rFonts w:ascii="Arial" w:hAnsi="Arial" w:cs="Arial"/>
          <w:color w:val="333333"/>
        </w:rPr>
      </w:pPr>
    </w:p>
    <w:p w14:paraId="1F9F8233" w14:textId="77777777" w:rsidR="00080C64" w:rsidRDefault="00080C64" w:rsidP="009E596E">
      <w:pPr>
        <w:rPr>
          <w:b/>
          <w:color w:val="FF0000"/>
          <w:sz w:val="28"/>
          <w:szCs w:val="28"/>
          <w:u w:val="single"/>
        </w:rPr>
      </w:pPr>
    </w:p>
    <w:p w14:paraId="4268E307" w14:textId="2420F68F" w:rsidR="009E596E" w:rsidRPr="00D10FEC" w:rsidRDefault="009E596E" w:rsidP="009E596E">
      <w:pPr>
        <w:rPr>
          <w:b/>
          <w:color w:val="FF0000"/>
          <w:sz w:val="28"/>
          <w:szCs w:val="28"/>
          <w:u w:val="single"/>
        </w:rPr>
      </w:pPr>
      <w:r w:rsidRPr="00D10FEC">
        <w:rPr>
          <w:b/>
          <w:color w:val="FF0000"/>
          <w:sz w:val="28"/>
          <w:szCs w:val="28"/>
          <w:u w:val="single"/>
        </w:rPr>
        <w:t>GEOM51</w:t>
      </w:r>
      <w:r>
        <w:rPr>
          <w:b/>
          <w:color w:val="FF0000"/>
          <w:sz w:val="28"/>
          <w:szCs w:val="28"/>
          <w:u w:val="single"/>
        </w:rPr>
        <w:t>3</w:t>
      </w:r>
      <w:r w:rsidRPr="00D10FEC">
        <w:rPr>
          <w:b/>
          <w:color w:val="FF0000"/>
          <w:sz w:val="28"/>
          <w:szCs w:val="28"/>
          <w:u w:val="single"/>
        </w:rPr>
        <w:t xml:space="preserve">- </w:t>
      </w:r>
      <w:proofErr w:type="gramStart"/>
      <w:r>
        <w:rPr>
          <w:b/>
          <w:color w:val="FF0000"/>
          <w:sz w:val="28"/>
          <w:szCs w:val="28"/>
          <w:u w:val="single"/>
        </w:rPr>
        <w:t>Değerleme  (</w:t>
      </w:r>
      <w:proofErr w:type="gramEnd"/>
      <w:r>
        <w:rPr>
          <w:b/>
          <w:color w:val="FF0000"/>
          <w:sz w:val="28"/>
          <w:szCs w:val="28"/>
          <w:u w:val="single"/>
        </w:rPr>
        <w:t>3+0) 3</w:t>
      </w:r>
    </w:p>
    <w:p w14:paraId="4CDA48DA" w14:textId="77777777" w:rsidR="009E596E" w:rsidRDefault="009E596E" w:rsidP="009E596E"/>
    <w:p w14:paraId="6D29ADB5" w14:textId="77777777" w:rsidR="009E596E" w:rsidRDefault="009E596E" w:rsidP="009E596E">
      <w:pPr>
        <w:pStyle w:val="ListeParagraf"/>
        <w:numPr>
          <w:ilvl w:val="0"/>
          <w:numId w:val="31"/>
        </w:numPr>
        <w:rPr>
          <w:lang w:eastAsia="tr-TR"/>
        </w:rPr>
      </w:pPr>
      <w:r w:rsidRPr="002F7FAE">
        <w:rPr>
          <w:lang w:eastAsia="tr-TR"/>
        </w:rPr>
        <w:t>Değerlemede kullanılan temel kavramlar-1</w:t>
      </w:r>
    </w:p>
    <w:p w14:paraId="72F9E2C6" w14:textId="77777777" w:rsidR="009E596E" w:rsidRDefault="009E596E" w:rsidP="009E596E">
      <w:pPr>
        <w:pStyle w:val="ListeParagraf"/>
        <w:numPr>
          <w:ilvl w:val="0"/>
          <w:numId w:val="31"/>
        </w:numPr>
        <w:rPr>
          <w:lang w:eastAsia="tr-TR"/>
        </w:rPr>
      </w:pPr>
      <w:r w:rsidRPr="002F7FAE">
        <w:rPr>
          <w:lang w:eastAsia="tr-TR"/>
        </w:rPr>
        <w:t>Değerlemede kullanılan temel kavramlar-2</w:t>
      </w:r>
    </w:p>
    <w:p w14:paraId="777DC707" w14:textId="77777777" w:rsidR="009E596E" w:rsidRDefault="009E596E" w:rsidP="009E596E">
      <w:pPr>
        <w:pStyle w:val="ListeParagraf"/>
        <w:numPr>
          <w:ilvl w:val="0"/>
          <w:numId w:val="31"/>
        </w:numPr>
        <w:rPr>
          <w:lang w:eastAsia="tr-TR"/>
        </w:rPr>
      </w:pPr>
      <w:r>
        <w:rPr>
          <w:lang w:eastAsia="tr-TR"/>
        </w:rPr>
        <w:t>T</w:t>
      </w:r>
      <w:r w:rsidRPr="002F7FAE">
        <w:rPr>
          <w:lang w:eastAsia="tr-TR"/>
        </w:rPr>
        <w:t>emel yasalar</w:t>
      </w:r>
    </w:p>
    <w:p w14:paraId="2F49568C" w14:textId="77777777" w:rsidR="009E596E" w:rsidRDefault="009E596E" w:rsidP="009E596E">
      <w:pPr>
        <w:pStyle w:val="ListeParagraf"/>
        <w:numPr>
          <w:ilvl w:val="0"/>
          <w:numId w:val="31"/>
        </w:numPr>
        <w:rPr>
          <w:lang w:eastAsia="tr-TR"/>
        </w:rPr>
      </w:pPr>
      <w:r>
        <w:rPr>
          <w:lang w:eastAsia="tr-TR"/>
        </w:rPr>
        <w:t>D</w:t>
      </w:r>
      <w:r w:rsidRPr="002F7FAE">
        <w:rPr>
          <w:lang w:eastAsia="tr-TR"/>
        </w:rPr>
        <w:t>eğerlemenin kullanıldığı alanlar</w:t>
      </w:r>
    </w:p>
    <w:p w14:paraId="2B8A0E34" w14:textId="77777777" w:rsidR="009E596E" w:rsidRDefault="009E596E" w:rsidP="009E596E">
      <w:pPr>
        <w:pStyle w:val="ListeParagraf"/>
        <w:numPr>
          <w:ilvl w:val="0"/>
          <w:numId w:val="31"/>
        </w:numPr>
        <w:rPr>
          <w:lang w:eastAsia="tr-TR"/>
        </w:rPr>
      </w:pPr>
      <w:r w:rsidRPr="002F7FAE">
        <w:rPr>
          <w:lang w:eastAsia="tr-TR"/>
        </w:rPr>
        <w:t>Emsal karşılaştırma</w:t>
      </w:r>
    </w:p>
    <w:p w14:paraId="6A4FB675" w14:textId="77777777" w:rsidR="009E596E" w:rsidRDefault="009E596E" w:rsidP="009E596E">
      <w:pPr>
        <w:pStyle w:val="ListeParagraf"/>
        <w:numPr>
          <w:ilvl w:val="0"/>
          <w:numId w:val="31"/>
        </w:numPr>
        <w:rPr>
          <w:lang w:eastAsia="tr-TR"/>
        </w:rPr>
      </w:pPr>
      <w:r w:rsidRPr="002F7FAE">
        <w:rPr>
          <w:lang w:eastAsia="tr-TR"/>
        </w:rPr>
        <w:t>Maliyet Yaklaşımı</w:t>
      </w:r>
    </w:p>
    <w:p w14:paraId="0F1790FB" w14:textId="77777777" w:rsidR="009E596E" w:rsidRDefault="009E596E" w:rsidP="009E596E">
      <w:pPr>
        <w:pStyle w:val="ListeParagraf"/>
        <w:numPr>
          <w:ilvl w:val="0"/>
          <w:numId w:val="31"/>
        </w:numPr>
        <w:rPr>
          <w:lang w:eastAsia="tr-TR"/>
        </w:rPr>
      </w:pPr>
      <w:r w:rsidRPr="002F7FAE">
        <w:rPr>
          <w:lang w:eastAsia="tr-TR"/>
        </w:rPr>
        <w:t>Gelirlerin kapitalizasyonu yaklaşımı</w:t>
      </w:r>
    </w:p>
    <w:p w14:paraId="1621A4EF" w14:textId="77777777" w:rsidR="009E596E" w:rsidRDefault="009E596E" w:rsidP="009E596E">
      <w:pPr>
        <w:pStyle w:val="ListeParagraf"/>
        <w:numPr>
          <w:ilvl w:val="0"/>
          <w:numId w:val="31"/>
        </w:numPr>
        <w:rPr>
          <w:lang w:eastAsia="tr-TR"/>
        </w:rPr>
      </w:pPr>
      <w:r w:rsidRPr="002F7FAE">
        <w:rPr>
          <w:lang w:eastAsia="tr-TR"/>
        </w:rPr>
        <w:t>Artık değer yöntemi</w:t>
      </w:r>
    </w:p>
    <w:p w14:paraId="23C11DB2" w14:textId="77777777" w:rsidR="009E596E" w:rsidRDefault="009E596E" w:rsidP="009E596E">
      <w:pPr>
        <w:pStyle w:val="ListeParagraf"/>
        <w:numPr>
          <w:ilvl w:val="0"/>
          <w:numId w:val="31"/>
        </w:numPr>
        <w:rPr>
          <w:lang w:eastAsia="tr-TR"/>
        </w:rPr>
      </w:pPr>
      <w:r>
        <w:rPr>
          <w:lang w:eastAsia="tr-TR"/>
        </w:rPr>
        <w:t>İç verim oranı</w:t>
      </w:r>
    </w:p>
    <w:p w14:paraId="429D0A55" w14:textId="77777777" w:rsidR="009E596E" w:rsidRDefault="009E596E" w:rsidP="009E596E">
      <w:pPr>
        <w:pStyle w:val="ListeParagraf"/>
        <w:numPr>
          <w:ilvl w:val="0"/>
          <w:numId w:val="31"/>
        </w:numPr>
        <w:rPr>
          <w:lang w:eastAsia="tr-TR"/>
        </w:rPr>
      </w:pPr>
      <w:r w:rsidRPr="002F7FAE">
        <w:rPr>
          <w:lang w:eastAsia="tr-TR"/>
        </w:rPr>
        <w:t>Uluslar arası değerleme standartları</w:t>
      </w:r>
    </w:p>
    <w:p w14:paraId="1DA24276" w14:textId="77777777" w:rsidR="009E596E" w:rsidRDefault="009E596E" w:rsidP="009E596E">
      <w:pPr>
        <w:pStyle w:val="ListeParagraf"/>
        <w:numPr>
          <w:ilvl w:val="0"/>
          <w:numId w:val="31"/>
        </w:numPr>
        <w:rPr>
          <w:lang w:eastAsia="tr-TR"/>
        </w:rPr>
      </w:pPr>
      <w:r w:rsidRPr="002F7FAE">
        <w:rPr>
          <w:lang w:eastAsia="tr-TR"/>
        </w:rPr>
        <w:t>Avrupa ve ABD'de taşınmaz değerleme</w:t>
      </w:r>
    </w:p>
    <w:p w14:paraId="74DC6BB3" w14:textId="77777777" w:rsidR="009E596E" w:rsidRDefault="009E596E" w:rsidP="009E596E">
      <w:pPr>
        <w:pBdr>
          <w:bottom w:val="dotted" w:sz="24" w:space="1" w:color="auto"/>
        </w:pBdr>
        <w:rPr>
          <w:rFonts w:ascii="Arial" w:hAnsi="Arial" w:cs="Arial"/>
          <w:color w:val="333333"/>
        </w:rPr>
      </w:pPr>
    </w:p>
    <w:p w14:paraId="471CB321" w14:textId="77777777" w:rsidR="009E596E" w:rsidRDefault="009E596E" w:rsidP="009E596E">
      <w:pPr>
        <w:rPr>
          <w:rFonts w:ascii="Arial" w:hAnsi="Arial" w:cs="Arial"/>
          <w:color w:val="333333"/>
        </w:rPr>
      </w:pPr>
    </w:p>
    <w:p w14:paraId="3310D1A1" w14:textId="3046CFF5" w:rsidR="009E596E" w:rsidRDefault="009E596E" w:rsidP="009E596E">
      <w:pPr>
        <w:rPr>
          <w:rFonts w:ascii="Arial" w:hAnsi="Arial" w:cs="Arial"/>
          <w:color w:val="333333"/>
        </w:rPr>
      </w:pPr>
    </w:p>
    <w:p w14:paraId="27A4BD67" w14:textId="75D638FA" w:rsidR="00080C64" w:rsidRDefault="00080C64" w:rsidP="009E596E">
      <w:pPr>
        <w:rPr>
          <w:rFonts w:ascii="Arial" w:hAnsi="Arial" w:cs="Arial"/>
          <w:color w:val="333333"/>
        </w:rPr>
      </w:pPr>
    </w:p>
    <w:p w14:paraId="3654CF40" w14:textId="255DFBCD" w:rsidR="00080C64" w:rsidRDefault="00080C64" w:rsidP="009E596E">
      <w:pPr>
        <w:rPr>
          <w:rFonts w:ascii="Arial" w:hAnsi="Arial" w:cs="Arial"/>
          <w:color w:val="333333"/>
        </w:rPr>
      </w:pPr>
    </w:p>
    <w:p w14:paraId="2191BD0B" w14:textId="625D6245" w:rsidR="00080C64" w:rsidRDefault="00080C64" w:rsidP="009E596E">
      <w:pPr>
        <w:rPr>
          <w:rFonts w:ascii="Arial" w:hAnsi="Arial" w:cs="Arial"/>
          <w:color w:val="333333"/>
        </w:rPr>
      </w:pPr>
    </w:p>
    <w:p w14:paraId="338FCBBB" w14:textId="79C8D6C0" w:rsidR="00080C64" w:rsidRDefault="00080C64" w:rsidP="009E596E">
      <w:pPr>
        <w:rPr>
          <w:rFonts w:ascii="Arial" w:hAnsi="Arial" w:cs="Arial"/>
          <w:color w:val="333333"/>
        </w:rPr>
      </w:pPr>
    </w:p>
    <w:p w14:paraId="28E38F91" w14:textId="77777777" w:rsidR="009E0580" w:rsidRDefault="009E0580" w:rsidP="009E596E">
      <w:pPr>
        <w:rPr>
          <w:rFonts w:ascii="Arial" w:hAnsi="Arial" w:cs="Arial"/>
          <w:color w:val="333333"/>
        </w:rPr>
      </w:pPr>
    </w:p>
    <w:p w14:paraId="28181BD1" w14:textId="77749476" w:rsidR="00080C64" w:rsidRDefault="00080C64" w:rsidP="009E596E">
      <w:pPr>
        <w:rPr>
          <w:rFonts w:ascii="Arial" w:hAnsi="Arial" w:cs="Arial"/>
          <w:color w:val="333333"/>
        </w:rPr>
      </w:pPr>
    </w:p>
    <w:p w14:paraId="4E7058C5" w14:textId="77777777" w:rsidR="00080C64" w:rsidRDefault="00080C64" w:rsidP="009E596E">
      <w:pPr>
        <w:rPr>
          <w:rFonts w:ascii="Arial" w:hAnsi="Arial" w:cs="Arial"/>
          <w:color w:val="333333"/>
        </w:rPr>
      </w:pPr>
    </w:p>
    <w:p w14:paraId="0E3776C5" w14:textId="77777777" w:rsidR="009E596E" w:rsidRPr="00415647" w:rsidRDefault="009E596E" w:rsidP="009E596E">
      <w:pPr>
        <w:rPr>
          <w:b/>
          <w:color w:val="FF0000"/>
          <w:sz w:val="28"/>
          <w:szCs w:val="28"/>
          <w:u w:val="single"/>
        </w:rPr>
      </w:pPr>
      <w:r w:rsidRPr="00415647">
        <w:rPr>
          <w:b/>
          <w:color w:val="FF0000"/>
          <w:sz w:val="28"/>
          <w:szCs w:val="28"/>
          <w:u w:val="single"/>
        </w:rPr>
        <w:lastRenderedPageBreak/>
        <w:t>GEOM521 – Yapılarda Mühendisli</w:t>
      </w:r>
      <w:r>
        <w:rPr>
          <w:b/>
          <w:color w:val="FF0000"/>
          <w:sz w:val="28"/>
          <w:szCs w:val="28"/>
          <w:u w:val="single"/>
        </w:rPr>
        <w:t>k</w:t>
      </w:r>
      <w:r w:rsidRPr="00415647">
        <w:rPr>
          <w:b/>
          <w:color w:val="FF0000"/>
          <w:sz w:val="28"/>
          <w:szCs w:val="28"/>
          <w:u w:val="single"/>
        </w:rPr>
        <w:t xml:space="preserve"> </w:t>
      </w:r>
      <w:proofErr w:type="gramStart"/>
      <w:r w:rsidRPr="00415647">
        <w:rPr>
          <w:b/>
          <w:color w:val="FF0000"/>
          <w:sz w:val="28"/>
          <w:szCs w:val="28"/>
          <w:u w:val="single"/>
        </w:rPr>
        <w:t>Ölçmeleri</w:t>
      </w:r>
      <w:r>
        <w:rPr>
          <w:b/>
          <w:color w:val="FF0000"/>
          <w:sz w:val="28"/>
          <w:szCs w:val="28"/>
          <w:u w:val="single"/>
        </w:rPr>
        <w:t xml:space="preserve">  (</w:t>
      </w:r>
      <w:proofErr w:type="gramEnd"/>
      <w:r>
        <w:rPr>
          <w:b/>
          <w:color w:val="FF0000"/>
          <w:sz w:val="28"/>
          <w:szCs w:val="28"/>
          <w:u w:val="single"/>
        </w:rPr>
        <w:t>3+0) 3</w:t>
      </w:r>
    </w:p>
    <w:p w14:paraId="00D41925" w14:textId="77777777" w:rsidR="009E596E" w:rsidRDefault="009E596E" w:rsidP="009E596E"/>
    <w:p w14:paraId="63D54F0C" w14:textId="77777777" w:rsidR="009E596E" w:rsidRPr="0035710E" w:rsidRDefault="009E596E" w:rsidP="009E596E">
      <w:pPr>
        <w:spacing w:line="276" w:lineRule="auto"/>
        <w:jc w:val="both"/>
        <w:rPr>
          <w:color w:val="000000" w:themeColor="text1"/>
        </w:rPr>
      </w:pPr>
      <w:r w:rsidRPr="0035710E">
        <w:rPr>
          <w:color w:val="000000" w:themeColor="text1"/>
        </w:rPr>
        <w:t>Mühendislik ölçmelerinin önemi ve mühendislik ölçmelerini diğer jeodezik ölçmelerden ayıran özellikler</w:t>
      </w:r>
      <w:r>
        <w:rPr>
          <w:color w:val="000000" w:themeColor="text1"/>
        </w:rPr>
        <w:t>, a</w:t>
      </w:r>
      <w:r w:rsidRPr="0035710E">
        <w:rPr>
          <w:color w:val="000000" w:themeColor="text1"/>
        </w:rPr>
        <w:t>plikasyon kavramı ve aplikasyon yöntemleri,</w:t>
      </w:r>
      <w:r>
        <w:rPr>
          <w:color w:val="000000" w:themeColor="text1"/>
        </w:rPr>
        <w:t xml:space="preserve">  a</w:t>
      </w:r>
      <w:r w:rsidRPr="0035710E">
        <w:rPr>
          <w:color w:val="000000" w:themeColor="text1"/>
        </w:rPr>
        <w:t>plikasyon öncesi hazırlık işlemleri</w:t>
      </w:r>
      <w:r>
        <w:rPr>
          <w:color w:val="000000" w:themeColor="text1"/>
        </w:rPr>
        <w:t>, a</w:t>
      </w:r>
      <w:r w:rsidRPr="0035710E">
        <w:rPr>
          <w:color w:val="000000" w:themeColor="text1"/>
        </w:rPr>
        <w:t>plikasyon için jeodezik ağ tesisi ve/veya nokta sıklaştırması,</w:t>
      </w:r>
      <w:r>
        <w:rPr>
          <w:color w:val="000000" w:themeColor="text1"/>
        </w:rPr>
        <w:t xml:space="preserve"> </w:t>
      </w:r>
      <w:r w:rsidRPr="0035710E">
        <w:rPr>
          <w:color w:val="000000" w:themeColor="text1"/>
        </w:rPr>
        <w:t>GNSS uygulamaları için epok dönüşümü,</w:t>
      </w:r>
      <w:r>
        <w:rPr>
          <w:color w:val="000000" w:themeColor="text1"/>
        </w:rPr>
        <w:t xml:space="preserve"> h</w:t>
      </w:r>
      <w:r w:rsidRPr="0035710E">
        <w:rPr>
          <w:color w:val="000000" w:themeColor="text1"/>
        </w:rPr>
        <w:t>aritadan alınan verilerin yer yüzeyine çıkarılması,</w:t>
      </w:r>
      <w:r>
        <w:rPr>
          <w:color w:val="000000" w:themeColor="text1"/>
        </w:rPr>
        <w:t xml:space="preserve"> e</w:t>
      </w:r>
      <w:r w:rsidRPr="0035710E">
        <w:rPr>
          <w:color w:val="000000" w:themeColor="text1"/>
        </w:rPr>
        <w:t>lektronik takeometre (total station) ile aplikasyon,</w:t>
      </w:r>
      <w:r>
        <w:rPr>
          <w:color w:val="000000" w:themeColor="text1"/>
        </w:rPr>
        <w:t xml:space="preserve"> </w:t>
      </w:r>
      <w:r w:rsidRPr="0035710E">
        <w:rPr>
          <w:color w:val="000000" w:themeColor="text1"/>
        </w:rPr>
        <w:t>GNSS ile aplikasyon</w:t>
      </w:r>
      <w:r>
        <w:rPr>
          <w:color w:val="000000" w:themeColor="text1"/>
        </w:rPr>
        <w:t>, geometrik nivelmanla y</w:t>
      </w:r>
      <w:r w:rsidRPr="0035710E">
        <w:rPr>
          <w:color w:val="000000" w:themeColor="text1"/>
        </w:rPr>
        <w:t>ükseklik aplikasyonu</w:t>
      </w:r>
      <w:r>
        <w:rPr>
          <w:color w:val="000000" w:themeColor="text1"/>
        </w:rPr>
        <w:t>.</w:t>
      </w:r>
    </w:p>
    <w:p w14:paraId="09465874" w14:textId="77777777" w:rsidR="009E596E" w:rsidRPr="0035710E" w:rsidRDefault="009E596E" w:rsidP="009E596E">
      <w:pPr>
        <w:spacing w:line="276" w:lineRule="auto"/>
        <w:jc w:val="both"/>
        <w:rPr>
          <w:color w:val="000000" w:themeColor="text1"/>
        </w:rPr>
      </w:pPr>
    </w:p>
    <w:tbl>
      <w:tblPr>
        <w:tblStyle w:val="TabloKlavuzu"/>
        <w:tblW w:w="9328" w:type="dxa"/>
        <w:tblInd w:w="136" w:type="dxa"/>
        <w:tblLook w:val="04A0" w:firstRow="1" w:lastRow="0" w:firstColumn="1" w:lastColumn="0" w:noHBand="0" w:noVBand="1"/>
      </w:tblPr>
      <w:tblGrid>
        <w:gridCol w:w="993"/>
        <w:gridCol w:w="8335"/>
      </w:tblGrid>
      <w:tr w:rsidR="009E596E" w14:paraId="2A5FF8D7" w14:textId="77777777" w:rsidTr="00223036">
        <w:tc>
          <w:tcPr>
            <w:tcW w:w="993" w:type="dxa"/>
          </w:tcPr>
          <w:p w14:paraId="6ABC17F4" w14:textId="77777777" w:rsidR="009E596E" w:rsidRDefault="009E596E" w:rsidP="00223036">
            <w:pPr>
              <w:spacing w:line="276" w:lineRule="auto"/>
              <w:jc w:val="center"/>
              <w:rPr>
                <w:color w:val="000000" w:themeColor="text1"/>
              </w:rPr>
            </w:pPr>
            <w:r>
              <w:rPr>
                <w:color w:val="000000" w:themeColor="text1"/>
              </w:rPr>
              <w:t>Hafta</w:t>
            </w:r>
          </w:p>
        </w:tc>
        <w:tc>
          <w:tcPr>
            <w:tcW w:w="8335" w:type="dxa"/>
          </w:tcPr>
          <w:p w14:paraId="4CEFE639" w14:textId="77777777" w:rsidR="009E596E" w:rsidRDefault="009E596E" w:rsidP="00223036">
            <w:pPr>
              <w:spacing w:line="276" w:lineRule="auto"/>
              <w:jc w:val="center"/>
              <w:rPr>
                <w:color w:val="000000" w:themeColor="text1"/>
              </w:rPr>
            </w:pPr>
            <w:r>
              <w:rPr>
                <w:color w:val="000000" w:themeColor="text1"/>
              </w:rPr>
              <w:t>İçerik</w:t>
            </w:r>
          </w:p>
        </w:tc>
      </w:tr>
      <w:tr w:rsidR="009E596E" w14:paraId="2DF8A95E" w14:textId="77777777" w:rsidTr="00223036">
        <w:tc>
          <w:tcPr>
            <w:tcW w:w="993" w:type="dxa"/>
          </w:tcPr>
          <w:p w14:paraId="3EDA2BAB" w14:textId="77777777" w:rsidR="009E596E" w:rsidRDefault="009E596E" w:rsidP="00223036">
            <w:pPr>
              <w:spacing w:line="276" w:lineRule="auto"/>
              <w:jc w:val="center"/>
              <w:rPr>
                <w:color w:val="000000" w:themeColor="text1"/>
              </w:rPr>
            </w:pPr>
            <w:r>
              <w:rPr>
                <w:color w:val="000000" w:themeColor="text1"/>
              </w:rPr>
              <w:t>1</w:t>
            </w:r>
          </w:p>
        </w:tc>
        <w:tc>
          <w:tcPr>
            <w:tcW w:w="8335" w:type="dxa"/>
          </w:tcPr>
          <w:p w14:paraId="52CA179C" w14:textId="77777777" w:rsidR="009E596E" w:rsidRDefault="009E596E" w:rsidP="00223036">
            <w:pPr>
              <w:spacing w:line="276" w:lineRule="auto"/>
              <w:jc w:val="both"/>
              <w:rPr>
                <w:color w:val="000000" w:themeColor="text1"/>
              </w:rPr>
            </w:pPr>
            <w:r>
              <w:rPr>
                <w:color w:val="000000" w:themeColor="text1"/>
              </w:rPr>
              <w:t>Giriş, dersin içeriğinin tanıtımı, dersin işleniş biçimi</w:t>
            </w:r>
          </w:p>
        </w:tc>
      </w:tr>
      <w:tr w:rsidR="009E596E" w14:paraId="39CE84E4" w14:textId="77777777" w:rsidTr="00223036">
        <w:tc>
          <w:tcPr>
            <w:tcW w:w="993" w:type="dxa"/>
          </w:tcPr>
          <w:p w14:paraId="378651FE" w14:textId="77777777" w:rsidR="009E596E" w:rsidRDefault="009E596E" w:rsidP="00223036">
            <w:pPr>
              <w:spacing w:line="276" w:lineRule="auto"/>
              <w:jc w:val="center"/>
              <w:rPr>
                <w:color w:val="000000" w:themeColor="text1"/>
              </w:rPr>
            </w:pPr>
            <w:r>
              <w:rPr>
                <w:color w:val="000000" w:themeColor="text1"/>
              </w:rPr>
              <w:t>2</w:t>
            </w:r>
          </w:p>
        </w:tc>
        <w:tc>
          <w:tcPr>
            <w:tcW w:w="8335" w:type="dxa"/>
          </w:tcPr>
          <w:p w14:paraId="370444C2" w14:textId="77777777" w:rsidR="009E596E" w:rsidRDefault="009E596E" w:rsidP="00223036">
            <w:pPr>
              <w:spacing w:line="276" w:lineRule="auto"/>
              <w:jc w:val="both"/>
              <w:rPr>
                <w:color w:val="000000" w:themeColor="text1"/>
              </w:rPr>
            </w:pPr>
            <w:r>
              <w:rPr>
                <w:color w:val="000000" w:themeColor="text1"/>
              </w:rPr>
              <w:t>Mühendislik ölçmeleri kavramı, mühendislik ölçmelerinin önemi ve özellikleri</w:t>
            </w:r>
          </w:p>
        </w:tc>
      </w:tr>
      <w:tr w:rsidR="009E596E" w14:paraId="1C1DFAF9" w14:textId="77777777" w:rsidTr="00223036">
        <w:tc>
          <w:tcPr>
            <w:tcW w:w="993" w:type="dxa"/>
          </w:tcPr>
          <w:p w14:paraId="42CD046E" w14:textId="77777777" w:rsidR="009E596E" w:rsidRDefault="009E596E" w:rsidP="00223036">
            <w:pPr>
              <w:spacing w:line="276" w:lineRule="auto"/>
              <w:jc w:val="center"/>
              <w:rPr>
                <w:color w:val="000000" w:themeColor="text1"/>
              </w:rPr>
            </w:pPr>
            <w:r>
              <w:rPr>
                <w:color w:val="000000" w:themeColor="text1"/>
              </w:rPr>
              <w:t>3</w:t>
            </w:r>
          </w:p>
        </w:tc>
        <w:tc>
          <w:tcPr>
            <w:tcW w:w="8335" w:type="dxa"/>
          </w:tcPr>
          <w:p w14:paraId="4E2FD57D" w14:textId="77777777" w:rsidR="009E596E" w:rsidRDefault="009E596E" w:rsidP="00223036">
            <w:pPr>
              <w:spacing w:line="276" w:lineRule="auto"/>
              <w:jc w:val="both"/>
              <w:rPr>
                <w:color w:val="000000" w:themeColor="text1"/>
              </w:rPr>
            </w:pPr>
            <w:r>
              <w:rPr>
                <w:color w:val="000000" w:themeColor="text1"/>
              </w:rPr>
              <w:t>Mühendislik ölçmelerini, diğer jeodezik ölçmelerden ayıran özellikler</w:t>
            </w:r>
          </w:p>
        </w:tc>
      </w:tr>
      <w:tr w:rsidR="009E596E" w14:paraId="11ACC7A1" w14:textId="77777777" w:rsidTr="00223036">
        <w:tc>
          <w:tcPr>
            <w:tcW w:w="993" w:type="dxa"/>
          </w:tcPr>
          <w:p w14:paraId="4531DEC6" w14:textId="77777777" w:rsidR="009E596E" w:rsidRDefault="009E596E" w:rsidP="00223036">
            <w:pPr>
              <w:spacing w:line="276" w:lineRule="auto"/>
              <w:jc w:val="center"/>
              <w:rPr>
                <w:color w:val="000000" w:themeColor="text1"/>
              </w:rPr>
            </w:pPr>
            <w:r>
              <w:rPr>
                <w:color w:val="000000" w:themeColor="text1"/>
              </w:rPr>
              <w:t>4</w:t>
            </w:r>
          </w:p>
        </w:tc>
        <w:tc>
          <w:tcPr>
            <w:tcW w:w="8335" w:type="dxa"/>
          </w:tcPr>
          <w:p w14:paraId="253C343D" w14:textId="77777777" w:rsidR="009E596E" w:rsidRDefault="009E596E" w:rsidP="00223036">
            <w:pPr>
              <w:spacing w:line="276" w:lineRule="auto"/>
              <w:jc w:val="both"/>
              <w:rPr>
                <w:color w:val="000000" w:themeColor="text1"/>
              </w:rPr>
            </w:pPr>
            <w:r>
              <w:rPr>
                <w:color w:val="000000" w:themeColor="text1"/>
              </w:rPr>
              <w:t>Aplikasyon kavramı ve aplikasyon yöntemleri</w:t>
            </w:r>
          </w:p>
        </w:tc>
      </w:tr>
      <w:tr w:rsidR="009E596E" w14:paraId="7C2F5E39" w14:textId="77777777" w:rsidTr="00223036">
        <w:tc>
          <w:tcPr>
            <w:tcW w:w="993" w:type="dxa"/>
          </w:tcPr>
          <w:p w14:paraId="2C731932" w14:textId="77777777" w:rsidR="009E596E" w:rsidRDefault="009E596E" w:rsidP="00223036">
            <w:pPr>
              <w:spacing w:line="276" w:lineRule="auto"/>
              <w:jc w:val="center"/>
              <w:rPr>
                <w:color w:val="000000" w:themeColor="text1"/>
              </w:rPr>
            </w:pPr>
            <w:r>
              <w:rPr>
                <w:color w:val="000000" w:themeColor="text1"/>
              </w:rPr>
              <w:t>5</w:t>
            </w:r>
          </w:p>
        </w:tc>
        <w:tc>
          <w:tcPr>
            <w:tcW w:w="8335" w:type="dxa"/>
          </w:tcPr>
          <w:p w14:paraId="569A655C" w14:textId="77777777" w:rsidR="009E596E" w:rsidRDefault="009E596E" w:rsidP="00223036">
            <w:pPr>
              <w:spacing w:line="276" w:lineRule="auto"/>
              <w:jc w:val="both"/>
              <w:rPr>
                <w:color w:val="000000" w:themeColor="text1"/>
              </w:rPr>
            </w:pPr>
            <w:r>
              <w:rPr>
                <w:color w:val="000000" w:themeColor="text1"/>
              </w:rPr>
              <w:t>Aplikasyon öncesi hazırlık işlemleri, Aplikasyon için jeodezik ağ tesisi ve/veya nokta sıklaştırması</w:t>
            </w:r>
          </w:p>
        </w:tc>
      </w:tr>
      <w:tr w:rsidR="009E596E" w14:paraId="0ACFC3C0" w14:textId="77777777" w:rsidTr="00223036">
        <w:tc>
          <w:tcPr>
            <w:tcW w:w="993" w:type="dxa"/>
          </w:tcPr>
          <w:p w14:paraId="403EAED0" w14:textId="77777777" w:rsidR="009E596E" w:rsidRDefault="009E596E" w:rsidP="00223036">
            <w:pPr>
              <w:spacing w:line="276" w:lineRule="auto"/>
              <w:jc w:val="center"/>
              <w:rPr>
                <w:color w:val="000000" w:themeColor="text1"/>
              </w:rPr>
            </w:pPr>
            <w:r>
              <w:rPr>
                <w:color w:val="000000" w:themeColor="text1"/>
              </w:rPr>
              <w:t>6</w:t>
            </w:r>
          </w:p>
        </w:tc>
        <w:tc>
          <w:tcPr>
            <w:tcW w:w="8335" w:type="dxa"/>
          </w:tcPr>
          <w:p w14:paraId="3FC53003" w14:textId="77777777" w:rsidR="009E596E" w:rsidRDefault="009E596E" w:rsidP="00223036">
            <w:pPr>
              <w:spacing w:line="276" w:lineRule="auto"/>
              <w:jc w:val="both"/>
              <w:rPr>
                <w:color w:val="000000" w:themeColor="text1"/>
              </w:rPr>
            </w:pPr>
            <w:r>
              <w:rPr>
                <w:color w:val="000000" w:themeColor="text1"/>
              </w:rPr>
              <w:t>Haritadan alınan verilerin yeryüzüne çıkarılması</w:t>
            </w:r>
          </w:p>
        </w:tc>
      </w:tr>
      <w:tr w:rsidR="009E596E" w14:paraId="64205EB3" w14:textId="77777777" w:rsidTr="00223036">
        <w:tc>
          <w:tcPr>
            <w:tcW w:w="993" w:type="dxa"/>
          </w:tcPr>
          <w:p w14:paraId="5F955C5D" w14:textId="77777777" w:rsidR="009E596E" w:rsidRDefault="009E596E" w:rsidP="00223036">
            <w:pPr>
              <w:spacing w:line="276" w:lineRule="auto"/>
              <w:jc w:val="center"/>
              <w:rPr>
                <w:color w:val="000000" w:themeColor="text1"/>
              </w:rPr>
            </w:pPr>
            <w:r>
              <w:rPr>
                <w:color w:val="000000" w:themeColor="text1"/>
              </w:rPr>
              <w:t>7</w:t>
            </w:r>
          </w:p>
        </w:tc>
        <w:tc>
          <w:tcPr>
            <w:tcW w:w="8335" w:type="dxa"/>
          </w:tcPr>
          <w:p w14:paraId="00053DCC" w14:textId="77777777" w:rsidR="009E596E" w:rsidRDefault="009E596E" w:rsidP="00223036">
            <w:pPr>
              <w:spacing w:line="276" w:lineRule="auto"/>
              <w:jc w:val="both"/>
              <w:rPr>
                <w:color w:val="000000" w:themeColor="text1"/>
              </w:rPr>
            </w:pPr>
            <w:r>
              <w:rPr>
                <w:color w:val="000000" w:themeColor="text1"/>
              </w:rPr>
              <w:t>Elektronik takeometre (total station) ile aplikasyon</w:t>
            </w:r>
          </w:p>
        </w:tc>
      </w:tr>
      <w:tr w:rsidR="009E596E" w14:paraId="15B7F19F" w14:textId="77777777" w:rsidTr="00223036">
        <w:tc>
          <w:tcPr>
            <w:tcW w:w="993" w:type="dxa"/>
          </w:tcPr>
          <w:p w14:paraId="48DDDD95" w14:textId="77777777" w:rsidR="009E596E" w:rsidRDefault="009E596E" w:rsidP="00223036">
            <w:pPr>
              <w:spacing w:line="276" w:lineRule="auto"/>
              <w:jc w:val="center"/>
              <w:rPr>
                <w:color w:val="000000" w:themeColor="text1"/>
              </w:rPr>
            </w:pPr>
            <w:r>
              <w:rPr>
                <w:color w:val="000000" w:themeColor="text1"/>
              </w:rPr>
              <w:t>8</w:t>
            </w:r>
          </w:p>
        </w:tc>
        <w:tc>
          <w:tcPr>
            <w:tcW w:w="8335" w:type="dxa"/>
          </w:tcPr>
          <w:p w14:paraId="028A7BB1" w14:textId="77777777" w:rsidR="009E596E" w:rsidRDefault="009E596E" w:rsidP="00223036">
            <w:pPr>
              <w:spacing w:line="276" w:lineRule="auto"/>
              <w:jc w:val="both"/>
              <w:rPr>
                <w:color w:val="000000" w:themeColor="text1"/>
              </w:rPr>
            </w:pPr>
            <w:r>
              <w:rPr>
                <w:color w:val="000000" w:themeColor="text1"/>
              </w:rPr>
              <w:t>Bina içi ölçmeler</w:t>
            </w:r>
          </w:p>
        </w:tc>
      </w:tr>
      <w:tr w:rsidR="009E596E" w14:paraId="2944AFB6" w14:textId="77777777" w:rsidTr="00223036">
        <w:tc>
          <w:tcPr>
            <w:tcW w:w="993" w:type="dxa"/>
          </w:tcPr>
          <w:p w14:paraId="4CBD1CB5" w14:textId="77777777" w:rsidR="009E596E" w:rsidRDefault="009E596E" w:rsidP="00223036">
            <w:pPr>
              <w:spacing w:line="276" w:lineRule="auto"/>
              <w:jc w:val="center"/>
              <w:rPr>
                <w:color w:val="000000" w:themeColor="text1"/>
              </w:rPr>
            </w:pPr>
            <w:r>
              <w:rPr>
                <w:color w:val="000000" w:themeColor="text1"/>
              </w:rPr>
              <w:t>9</w:t>
            </w:r>
          </w:p>
        </w:tc>
        <w:tc>
          <w:tcPr>
            <w:tcW w:w="8335" w:type="dxa"/>
          </w:tcPr>
          <w:p w14:paraId="0E032239" w14:textId="77777777" w:rsidR="009E596E" w:rsidRDefault="009E596E" w:rsidP="00223036">
            <w:pPr>
              <w:spacing w:line="276" w:lineRule="auto"/>
              <w:jc w:val="both"/>
              <w:rPr>
                <w:color w:val="000000" w:themeColor="text1"/>
              </w:rPr>
            </w:pPr>
            <w:r>
              <w:rPr>
                <w:color w:val="000000" w:themeColor="text1"/>
              </w:rPr>
              <w:t xml:space="preserve">Ara sınav </w:t>
            </w:r>
          </w:p>
        </w:tc>
      </w:tr>
      <w:tr w:rsidR="009E596E" w14:paraId="69C04C2F" w14:textId="77777777" w:rsidTr="00223036">
        <w:tc>
          <w:tcPr>
            <w:tcW w:w="993" w:type="dxa"/>
          </w:tcPr>
          <w:p w14:paraId="4B15AC23" w14:textId="77777777" w:rsidR="009E596E" w:rsidRDefault="009E596E" w:rsidP="00223036">
            <w:pPr>
              <w:spacing w:line="276" w:lineRule="auto"/>
              <w:jc w:val="center"/>
              <w:rPr>
                <w:color w:val="000000" w:themeColor="text1"/>
              </w:rPr>
            </w:pPr>
            <w:r>
              <w:rPr>
                <w:color w:val="000000" w:themeColor="text1"/>
              </w:rPr>
              <w:t>10</w:t>
            </w:r>
          </w:p>
        </w:tc>
        <w:tc>
          <w:tcPr>
            <w:tcW w:w="8335" w:type="dxa"/>
          </w:tcPr>
          <w:p w14:paraId="19799E72" w14:textId="77777777" w:rsidR="009E596E" w:rsidRDefault="009E596E" w:rsidP="00223036">
            <w:pPr>
              <w:spacing w:line="276" w:lineRule="auto"/>
              <w:jc w:val="both"/>
              <w:rPr>
                <w:color w:val="000000" w:themeColor="text1"/>
              </w:rPr>
            </w:pPr>
            <w:r>
              <w:rPr>
                <w:color w:val="000000" w:themeColor="text1"/>
              </w:rPr>
              <w:t>Yapılarda aplikasyon işlemleri, GNSS uygulamaları için epok dönüşümü ve aplikasyon</w:t>
            </w:r>
          </w:p>
        </w:tc>
      </w:tr>
      <w:tr w:rsidR="009E596E" w14:paraId="6B0AC555" w14:textId="77777777" w:rsidTr="00223036">
        <w:tc>
          <w:tcPr>
            <w:tcW w:w="993" w:type="dxa"/>
          </w:tcPr>
          <w:p w14:paraId="11379FF0" w14:textId="77777777" w:rsidR="009E596E" w:rsidRDefault="009E596E" w:rsidP="00223036">
            <w:pPr>
              <w:spacing w:line="276" w:lineRule="auto"/>
              <w:jc w:val="center"/>
              <w:rPr>
                <w:color w:val="000000" w:themeColor="text1"/>
              </w:rPr>
            </w:pPr>
            <w:r>
              <w:rPr>
                <w:color w:val="000000" w:themeColor="text1"/>
              </w:rPr>
              <w:t>11</w:t>
            </w:r>
          </w:p>
        </w:tc>
        <w:tc>
          <w:tcPr>
            <w:tcW w:w="8335" w:type="dxa"/>
          </w:tcPr>
          <w:p w14:paraId="1DFF6D24" w14:textId="77777777" w:rsidR="009E596E" w:rsidRDefault="009E596E" w:rsidP="00223036">
            <w:pPr>
              <w:spacing w:line="276" w:lineRule="auto"/>
              <w:jc w:val="both"/>
              <w:rPr>
                <w:color w:val="000000" w:themeColor="text1"/>
              </w:rPr>
            </w:pPr>
            <w:r>
              <w:rPr>
                <w:color w:val="000000" w:themeColor="text1"/>
              </w:rPr>
              <w:t>Geometrik nivelmanla yükseklik aplikasyonu</w:t>
            </w:r>
          </w:p>
        </w:tc>
      </w:tr>
      <w:tr w:rsidR="009E596E" w14:paraId="2EDC18A6" w14:textId="77777777" w:rsidTr="00223036">
        <w:tc>
          <w:tcPr>
            <w:tcW w:w="993" w:type="dxa"/>
          </w:tcPr>
          <w:p w14:paraId="1741441E" w14:textId="77777777" w:rsidR="009E596E" w:rsidRDefault="009E596E" w:rsidP="00223036">
            <w:pPr>
              <w:spacing w:line="276" w:lineRule="auto"/>
              <w:jc w:val="center"/>
              <w:rPr>
                <w:color w:val="000000" w:themeColor="text1"/>
              </w:rPr>
            </w:pPr>
            <w:r>
              <w:rPr>
                <w:color w:val="000000" w:themeColor="text1"/>
              </w:rPr>
              <w:t>12</w:t>
            </w:r>
          </w:p>
        </w:tc>
        <w:tc>
          <w:tcPr>
            <w:tcW w:w="8335" w:type="dxa"/>
          </w:tcPr>
          <w:p w14:paraId="3DDEFEA7" w14:textId="77777777" w:rsidR="009E596E" w:rsidRDefault="009E596E" w:rsidP="00223036">
            <w:pPr>
              <w:spacing w:line="276" w:lineRule="auto"/>
              <w:jc w:val="both"/>
              <w:rPr>
                <w:color w:val="000000" w:themeColor="text1"/>
              </w:rPr>
            </w:pPr>
            <w:r>
              <w:rPr>
                <w:color w:val="000000" w:themeColor="text1"/>
              </w:rPr>
              <w:t>Yapılarda kaba aplikasyon, kazı sınırlarının belirlenmesi</w:t>
            </w:r>
          </w:p>
        </w:tc>
      </w:tr>
      <w:tr w:rsidR="009E596E" w14:paraId="318F96A1" w14:textId="77777777" w:rsidTr="00223036">
        <w:tc>
          <w:tcPr>
            <w:tcW w:w="993" w:type="dxa"/>
          </w:tcPr>
          <w:p w14:paraId="4CAA52D3" w14:textId="77777777" w:rsidR="009E596E" w:rsidRDefault="009E596E" w:rsidP="00223036">
            <w:pPr>
              <w:spacing w:line="276" w:lineRule="auto"/>
              <w:jc w:val="center"/>
              <w:rPr>
                <w:color w:val="000000" w:themeColor="text1"/>
              </w:rPr>
            </w:pPr>
            <w:r>
              <w:rPr>
                <w:color w:val="000000" w:themeColor="text1"/>
              </w:rPr>
              <w:t>13</w:t>
            </w:r>
          </w:p>
        </w:tc>
        <w:tc>
          <w:tcPr>
            <w:tcW w:w="8335" w:type="dxa"/>
          </w:tcPr>
          <w:p w14:paraId="3D383D2C" w14:textId="77777777" w:rsidR="009E596E" w:rsidRDefault="009E596E" w:rsidP="00223036">
            <w:pPr>
              <w:spacing w:line="276" w:lineRule="auto"/>
              <w:jc w:val="both"/>
              <w:rPr>
                <w:color w:val="000000" w:themeColor="text1"/>
              </w:rPr>
            </w:pPr>
            <w:r>
              <w:rPr>
                <w:color w:val="000000" w:themeColor="text1"/>
              </w:rPr>
              <w:t>Tünel aplikasyonu</w:t>
            </w:r>
          </w:p>
        </w:tc>
      </w:tr>
      <w:tr w:rsidR="009E596E" w14:paraId="46278E71" w14:textId="77777777" w:rsidTr="00223036">
        <w:tc>
          <w:tcPr>
            <w:tcW w:w="993" w:type="dxa"/>
          </w:tcPr>
          <w:p w14:paraId="6C926990" w14:textId="77777777" w:rsidR="009E596E" w:rsidRDefault="009E596E" w:rsidP="00223036">
            <w:pPr>
              <w:spacing w:line="276" w:lineRule="auto"/>
              <w:jc w:val="center"/>
              <w:rPr>
                <w:color w:val="000000" w:themeColor="text1"/>
              </w:rPr>
            </w:pPr>
            <w:r>
              <w:rPr>
                <w:color w:val="000000" w:themeColor="text1"/>
              </w:rPr>
              <w:t>14</w:t>
            </w:r>
          </w:p>
        </w:tc>
        <w:tc>
          <w:tcPr>
            <w:tcW w:w="8335" w:type="dxa"/>
          </w:tcPr>
          <w:p w14:paraId="47E8B9AA" w14:textId="77777777" w:rsidR="009E596E" w:rsidRDefault="009E596E" w:rsidP="00223036">
            <w:pPr>
              <w:spacing w:line="276" w:lineRule="auto"/>
              <w:jc w:val="both"/>
              <w:rPr>
                <w:color w:val="000000" w:themeColor="text1"/>
              </w:rPr>
            </w:pPr>
            <w:r>
              <w:rPr>
                <w:color w:val="000000" w:themeColor="text1"/>
              </w:rPr>
              <w:t>Büyük yapıların aplikasyonu</w:t>
            </w:r>
          </w:p>
        </w:tc>
      </w:tr>
      <w:tr w:rsidR="009E596E" w14:paraId="5B05DE7A" w14:textId="77777777" w:rsidTr="00223036">
        <w:tc>
          <w:tcPr>
            <w:tcW w:w="993" w:type="dxa"/>
          </w:tcPr>
          <w:p w14:paraId="76905D2A" w14:textId="77777777" w:rsidR="009E596E" w:rsidRDefault="009E596E" w:rsidP="00223036">
            <w:pPr>
              <w:spacing w:line="276" w:lineRule="auto"/>
              <w:jc w:val="center"/>
              <w:rPr>
                <w:color w:val="000000" w:themeColor="text1"/>
              </w:rPr>
            </w:pPr>
            <w:r>
              <w:rPr>
                <w:color w:val="000000" w:themeColor="text1"/>
              </w:rPr>
              <w:t>15</w:t>
            </w:r>
          </w:p>
        </w:tc>
        <w:tc>
          <w:tcPr>
            <w:tcW w:w="8335" w:type="dxa"/>
          </w:tcPr>
          <w:p w14:paraId="1B53057A" w14:textId="77777777" w:rsidR="009E596E" w:rsidRDefault="009E596E" w:rsidP="00223036">
            <w:pPr>
              <w:spacing w:line="276" w:lineRule="auto"/>
              <w:jc w:val="both"/>
              <w:rPr>
                <w:color w:val="000000" w:themeColor="text1"/>
              </w:rPr>
            </w:pPr>
            <w:r>
              <w:rPr>
                <w:color w:val="000000" w:themeColor="text1"/>
              </w:rPr>
              <w:t>Final sınavı</w:t>
            </w:r>
          </w:p>
        </w:tc>
      </w:tr>
    </w:tbl>
    <w:p w14:paraId="0B34E144" w14:textId="7A30FEFB" w:rsidR="009E596E" w:rsidRDefault="009E596E" w:rsidP="009E596E">
      <w:pPr>
        <w:spacing w:line="276" w:lineRule="auto"/>
        <w:jc w:val="both"/>
        <w:rPr>
          <w:color w:val="000000" w:themeColor="text1"/>
        </w:rPr>
      </w:pPr>
    </w:p>
    <w:p w14:paraId="25D803EF" w14:textId="77777777" w:rsidR="00080C64" w:rsidRDefault="00080C64" w:rsidP="00080C64">
      <w:pPr>
        <w:pBdr>
          <w:bottom w:val="dotted" w:sz="24" w:space="1" w:color="auto"/>
        </w:pBdr>
        <w:jc w:val="both"/>
      </w:pPr>
    </w:p>
    <w:p w14:paraId="3843A333" w14:textId="77777777" w:rsidR="00080C64" w:rsidRPr="0035710E" w:rsidRDefault="00080C64" w:rsidP="009E596E">
      <w:pPr>
        <w:spacing w:line="276" w:lineRule="auto"/>
        <w:jc w:val="both"/>
        <w:rPr>
          <w:color w:val="000000" w:themeColor="text1"/>
        </w:rPr>
      </w:pPr>
    </w:p>
    <w:p w14:paraId="06B2933F" w14:textId="77777777" w:rsidR="009E596E" w:rsidRDefault="009E596E" w:rsidP="009E596E">
      <w:pPr>
        <w:rPr>
          <w:rFonts w:ascii="Arial" w:hAnsi="Arial" w:cs="Arial"/>
          <w:color w:val="333333"/>
        </w:rPr>
      </w:pPr>
    </w:p>
    <w:p w14:paraId="0BC78B71" w14:textId="77777777" w:rsidR="009E596E" w:rsidRPr="00415647" w:rsidRDefault="009E596E" w:rsidP="009E596E">
      <w:pPr>
        <w:rPr>
          <w:b/>
          <w:color w:val="FF0000"/>
          <w:sz w:val="28"/>
          <w:szCs w:val="28"/>
          <w:u w:val="single"/>
        </w:rPr>
      </w:pPr>
      <w:r w:rsidRPr="00773D94">
        <w:rPr>
          <w:b/>
          <w:color w:val="FF0000"/>
          <w:sz w:val="28"/>
          <w:szCs w:val="28"/>
          <w:u w:val="single"/>
        </w:rPr>
        <w:t xml:space="preserve">GEOM522 - Uydu </w:t>
      </w:r>
      <w:proofErr w:type="gramStart"/>
      <w:r w:rsidRPr="00773D94">
        <w:rPr>
          <w:b/>
          <w:color w:val="FF0000"/>
          <w:sz w:val="28"/>
          <w:szCs w:val="28"/>
          <w:u w:val="single"/>
        </w:rPr>
        <w:t>Jeodezisi</w:t>
      </w:r>
      <w:r>
        <w:rPr>
          <w:b/>
          <w:color w:val="FF0000"/>
          <w:sz w:val="28"/>
          <w:szCs w:val="28"/>
          <w:u w:val="single"/>
        </w:rPr>
        <w:t xml:space="preserve">  (</w:t>
      </w:r>
      <w:proofErr w:type="gramEnd"/>
      <w:r>
        <w:rPr>
          <w:b/>
          <w:color w:val="FF0000"/>
          <w:sz w:val="28"/>
          <w:szCs w:val="28"/>
          <w:u w:val="single"/>
        </w:rPr>
        <w:t>3+0) 3</w:t>
      </w:r>
    </w:p>
    <w:p w14:paraId="013D2055" w14:textId="77777777" w:rsidR="009E596E" w:rsidRDefault="009E596E" w:rsidP="009E596E">
      <w:pPr>
        <w:pBdr>
          <w:bottom w:val="dotted" w:sz="24" w:space="1" w:color="auto"/>
        </w:pBdr>
        <w:ind w:firstLine="360"/>
        <w:jc w:val="both"/>
      </w:pPr>
    </w:p>
    <w:p w14:paraId="210E0BC9" w14:textId="77777777" w:rsidR="009E596E" w:rsidRDefault="009E596E" w:rsidP="009E596E">
      <w:pPr>
        <w:pBdr>
          <w:bottom w:val="dotted" w:sz="24" w:space="1" w:color="auto"/>
        </w:pBdr>
        <w:jc w:val="both"/>
      </w:pPr>
      <w:r>
        <w:t>Bu dersin amacı, Temel kavramlar, Uyduların jeodezideki yeri, Bütünleşik Jeodezi, Uydu yörüngeleri ve parametreleri, Yörünge hareketinin geometrisi, Uydu Jeodezisinde Koordinat Sistemleri, Elektromanyetik dalgalar, Sinyal yayılma temelleri, Newton hareket yasaları, Keppler Yasası, Uydu yörüngelerinin yerden izlenmesi, Efemeris koordinatlarının hesabını öğrenciye öğretmektir.</w:t>
      </w:r>
    </w:p>
    <w:p w14:paraId="32E6EC9F" w14:textId="77777777" w:rsidR="009E596E" w:rsidRDefault="009E596E" w:rsidP="009E596E">
      <w:pPr>
        <w:pBdr>
          <w:bottom w:val="dotted" w:sz="24" w:space="1" w:color="auto"/>
        </w:pBdr>
        <w:ind w:left="360" w:hanging="360"/>
        <w:jc w:val="both"/>
      </w:pPr>
    </w:p>
    <w:p w14:paraId="6010637E" w14:textId="0FFD531F" w:rsidR="009E596E" w:rsidRDefault="009E596E" w:rsidP="009E596E">
      <w:pPr>
        <w:jc w:val="both"/>
      </w:pPr>
    </w:p>
    <w:p w14:paraId="046A8AE8" w14:textId="5B725A2A" w:rsidR="00080C64" w:rsidRDefault="00080C64" w:rsidP="009E596E">
      <w:pPr>
        <w:jc w:val="both"/>
      </w:pPr>
    </w:p>
    <w:p w14:paraId="4CF9F226" w14:textId="30D60B71" w:rsidR="00080C64" w:rsidRDefault="00080C64" w:rsidP="009E596E">
      <w:pPr>
        <w:jc w:val="both"/>
      </w:pPr>
    </w:p>
    <w:p w14:paraId="1E81AE0B" w14:textId="23E21C4F" w:rsidR="00080C64" w:rsidRDefault="00080C64" w:rsidP="009E596E">
      <w:pPr>
        <w:jc w:val="both"/>
      </w:pPr>
    </w:p>
    <w:p w14:paraId="096C0229" w14:textId="77777777" w:rsidR="000D3D26" w:rsidRPr="00415647" w:rsidRDefault="000D3D26" w:rsidP="000D3D26">
      <w:pPr>
        <w:rPr>
          <w:b/>
          <w:color w:val="FF0000"/>
          <w:sz w:val="28"/>
          <w:szCs w:val="28"/>
          <w:u w:val="single"/>
        </w:rPr>
      </w:pPr>
      <w:r w:rsidRPr="00415647">
        <w:rPr>
          <w:b/>
          <w:color w:val="FF0000"/>
          <w:sz w:val="28"/>
          <w:szCs w:val="28"/>
          <w:u w:val="single"/>
        </w:rPr>
        <w:lastRenderedPageBreak/>
        <w:t>GEOM52</w:t>
      </w:r>
      <w:r>
        <w:rPr>
          <w:b/>
          <w:color w:val="FF0000"/>
          <w:sz w:val="28"/>
          <w:szCs w:val="28"/>
          <w:u w:val="single"/>
        </w:rPr>
        <w:t>3</w:t>
      </w:r>
      <w:r w:rsidRPr="00415647">
        <w:rPr>
          <w:b/>
          <w:color w:val="FF0000"/>
          <w:sz w:val="28"/>
          <w:szCs w:val="28"/>
          <w:u w:val="single"/>
        </w:rPr>
        <w:t xml:space="preserve"> – </w:t>
      </w:r>
      <w:proofErr w:type="gramStart"/>
      <w:r>
        <w:rPr>
          <w:b/>
          <w:color w:val="FF0000"/>
          <w:sz w:val="28"/>
          <w:szCs w:val="28"/>
          <w:u w:val="single"/>
        </w:rPr>
        <w:t>Geoinformatik  (</w:t>
      </w:r>
      <w:proofErr w:type="gramEnd"/>
      <w:r>
        <w:rPr>
          <w:b/>
          <w:color w:val="FF0000"/>
          <w:sz w:val="28"/>
          <w:szCs w:val="28"/>
          <w:u w:val="single"/>
        </w:rPr>
        <w:t>3+0) 3</w:t>
      </w:r>
    </w:p>
    <w:p w14:paraId="0F9B875C" w14:textId="77777777" w:rsidR="000D3D26" w:rsidRDefault="000D3D26" w:rsidP="000D3D26">
      <w:pPr>
        <w:pStyle w:val="ListeParagraf"/>
        <w:numPr>
          <w:ilvl w:val="0"/>
          <w:numId w:val="32"/>
        </w:numPr>
        <w:spacing w:before="100" w:beforeAutospacing="1" w:after="100" w:afterAutospacing="1"/>
        <w:contextualSpacing w:val="0"/>
        <w:jc w:val="both"/>
      </w:pPr>
      <w:r w:rsidRPr="0063693B">
        <w:t>XML</w:t>
      </w:r>
      <w:r>
        <w:t>’ giriş, kuralları ve dokümanları</w:t>
      </w:r>
    </w:p>
    <w:p w14:paraId="5CA48B31" w14:textId="77777777" w:rsidR="000D3D26" w:rsidRDefault="000D3D26" w:rsidP="000D3D26">
      <w:pPr>
        <w:pStyle w:val="ListeParagraf"/>
        <w:numPr>
          <w:ilvl w:val="0"/>
          <w:numId w:val="32"/>
        </w:numPr>
        <w:spacing w:before="100" w:beforeAutospacing="1" w:after="100" w:afterAutospacing="1"/>
        <w:contextualSpacing w:val="0"/>
        <w:jc w:val="both"/>
      </w:pPr>
      <w:r>
        <w:t>XML dokümanlarının geçerliliği: DTD</w:t>
      </w:r>
    </w:p>
    <w:p w14:paraId="2F7CCE8A" w14:textId="77777777" w:rsidR="000D3D26" w:rsidRDefault="000D3D26" w:rsidP="000D3D26">
      <w:pPr>
        <w:pStyle w:val="ListeParagraf"/>
        <w:numPr>
          <w:ilvl w:val="0"/>
          <w:numId w:val="32"/>
        </w:numPr>
        <w:spacing w:before="100" w:beforeAutospacing="1" w:after="100" w:afterAutospacing="1"/>
        <w:contextualSpacing w:val="0"/>
        <w:jc w:val="both"/>
      </w:pPr>
      <w:r>
        <w:t>XML dokümanlarının b,ç,mlendirilmesi: CSS</w:t>
      </w:r>
    </w:p>
    <w:p w14:paraId="620C41A6" w14:textId="77777777" w:rsidR="000D3D26" w:rsidRDefault="000D3D26" w:rsidP="000D3D26">
      <w:pPr>
        <w:pStyle w:val="ListeParagraf"/>
        <w:numPr>
          <w:ilvl w:val="0"/>
          <w:numId w:val="32"/>
        </w:numPr>
        <w:spacing w:before="100" w:beforeAutospacing="1" w:after="100" w:afterAutospacing="1"/>
        <w:contextualSpacing w:val="0"/>
        <w:jc w:val="both"/>
      </w:pPr>
      <w:r>
        <w:t>HTML, HTML – XML ilişkisi ve XHTML</w:t>
      </w:r>
    </w:p>
    <w:p w14:paraId="0B3F5C05" w14:textId="77777777" w:rsidR="000D3D26" w:rsidRDefault="000D3D26" w:rsidP="000D3D26">
      <w:pPr>
        <w:pStyle w:val="ListeParagraf"/>
        <w:numPr>
          <w:ilvl w:val="0"/>
          <w:numId w:val="32"/>
        </w:numPr>
        <w:spacing w:before="100" w:beforeAutospacing="1" w:after="100" w:afterAutospacing="1"/>
        <w:contextualSpacing w:val="0"/>
        <w:jc w:val="both"/>
      </w:pPr>
      <w:r>
        <w:t>XML DOM Yapısı</w:t>
      </w:r>
    </w:p>
    <w:p w14:paraId="18B9CFB6" w14:textId="77777777" w:rsidR="000D3D26" w:rsidRDefault="000D3D26" w:rsidP="000D3D26">
      <w:pPr>
        <w:pStyle w:val="ListeParagraf"/>
        <w:numPr>
          <w:ilvl w:val="0"/>
          <w:numId w:val="32"/>
        </w:numPr>
        <w:spacing w:before="100" w:beforeAutospacing="1" w:after="100" w:afterAutospacing="1"/>
        <w:contextualSpacing w:val="0"/>
        <w:jc w:val="both"/>
      </w:pPr>
      <w:r>
        <w:t>Javascript ile XML Kullanımı</w:t>
      </w:r>
    </w:p>
    <w:p w14:paraId="2B622CD2" w14:textId="77777777" w:rsidR="000D3D26" w:rsidRDefault="000D3D26" w:rsidP="000D3D26">
      <w:pPr>
        <w:pStyle w:val="ListeParagraf"/>
        <w:numPr>
          <w:ilvl w:val="0"/>
          <w:numId w:val="32"/>
        </w:numPr>
        <w:spacing w:before="100" w:beforeAutospacing="1" w:after="100" w:afterAutospacing="1"/>
        <w:contextualSpacing w:val="0"/>
        <w:jc w:val="both"/>
      </w:pPr>
      <w:r>
        <w:t>E4X Teknolojisi ve RSS</w:t>
      </w:r>
    </w:p>
    <w:p w14:paraId="705E3480" w14:textId="77777777" w:rsidR="000D3D26" w:rsidRDefault="000D3D26" w:rsidP="000D3D26">
      <w:pPr>
        <w:pStyle w:val="ListeParagraf"/>
        <w:numPr>
          <w:ilvl w:val="0"/>
          <w:numId w:val="32"/>
        </w:numPr>
        <w:spacing w:before="100" w:beforeAutospacing="1" w:after="100" w:afterAutospacing="1"/>
        <w:contextualSpacing w:val="0"/>
        <w:jc w:val="both"/>
      </w:pPr>
      <w:r>
        <w:t>XSL Teknolojisine giriş, XSLT ve XPath</w:t>
      </w:r>
    </w:p>
    <w:p w14:paraId="691105E3" w14:textId="77777777" w:rsidR="000D3D26" w:rsidRDefault="000D3D26" w:rsidP="000D3D26">
      <w:pPr>
        <w:pStyle w:val="ListeParagraf"/>
        <w:numPr>
          <w:ilvl w:val="0"/>
          <w:numId w:val="32"/>
        </w:numPr>
        <w:spacing w:before="100" w:beforeAutospacing="1" w:after="100" w:afterAutospacing="1"/>
        <w:contextualSpacing w:val="0"/>
        <w:jc w:val="both"/>
      </w:pPr>
      <w:r>
        <w:t>XML Namespace, XLink, UML, SVG ve RDF</w:t>
      </w:r>
    </w:p>
    <w:p w14:paraId="4D1BCB2D" w14:textId="77777777" w:rsidR="000D3D26" w:rsidRDefault="000D3D26" w:rsidP="000D3D26">
      <w:pPr>
        <w:pStyle w:val="ListeParagraf"/>
        <w:numPr>
          <w:ilvl w:val="0"/>
          <w:numId w:val="32"/>
        </w:numPr>
        <w:spacing w:before="100" w:beforeAutospacing="1" w:after="100" w:afterAutospacing="1"/>
        <w:contextualSpacing w:val="0"/>
        <w:jc w:val="both"/>
      </w:pPr>
      <w:r>
        <w:t>XML Şemaları Giriş, Basit Türler, Veri Türleri ve Kısıtlamalar</w:t>
      </w:r>
    </w:p>
    <w:p w14:paraId="3E4E64E6" w14:textId="77777777" w:rsidR="000D3D26" w:rsidRDefault="000D3D26" w:rsidP="000D3D26">
      <w:pPr>
        <w:pStyle w:val="ListeParagraf"/>
        <w:numPr>
          <w:ilvl w:val="0"/>
          <w:numId w:val="32"/>
        </w:numPr>
        <w:spacing w:before="100" w:beforeAutospacing="1" w:after="100" w:afterAutospacing="1"/>
        <w:contextualSpacing w:val="0"/>
        <w:jc w:val="both"/>
      </w:pPr>
      <w:r>
        <w:t>Karmaşık Türler</w:t>
      </w:r>
    </w:p>
    <w:p w14:paraId="6081A671" w14:textId="77777777" w:rsidR="000D3D26" w:rsidRDefault="000D3D26" w:rsidP="000D3D26">
      <w:pPr>
        <w:pStyle w:val="ListeParagraf"/>
        <w:numPr>
          <w:ilvl w:val="0"/>
          <w:numId w:val="32"/>
        </w:numPr>
        <w:spacing w:before="100" w:beforeAutospacing="1" w:after="100" w:afterAutospacing="1"/>
        <w:contextualSpacing w:val="0"/>
        <w:jc w:val="both"/>
      </w:pPr>
      <w:r>
        <w:t>Şema Bildirimleri İçerik Modelleri</w:t>
      </w:r>
    </w:p>
    <w:p w14:paraId="68DB238D" w14:textId="77777777" w:rsidR="000D3D26" w:rsidRDefault="000D3D26" w:rsidP="000D3D26">
      <w:pPr>
        <w:pStyle w:val="ListeParagraf"/>
        <w:numPr>
          <w:ilvl w:val="0"/>
          <w:numId w:val="32"/>
        </w:numPr>
        <w:spacing w:before="100" w:beforeAutospacing="1" w:after="100" w:afterAutospacing="1"/>
        <w:contextualSpacing w:val="0"/>
        <w:jc w:val="both"/>
      </w:pPr>
      <w:r>
        <w:t>GML, GML Şemaları, Visual Studio NET Ortamında XML İşlemleri</w:t>
      </w:r>
    </w:p>
    <w:p w14:paraId="39EFC4A5" w14:textId="77777777" w:rsidR="000D3D26" w:rsidRDefault="000D3D26" w:rsidP="000D3D26">
      <w:pPr>
        <w:pStyle w:val="ListeParagraf"/>
        <w:numPr>
          <w:ilvl w:val="0"/>
          <w:numId w:val="32"/>
        </w:numPr>
        <w:spacing w:before="100" w:beforeAutospacing="1" w:after="100" w:afterAutospacing="1"/>
        <w:contextualSpacing w:val="0"/>
        <w:jc w:val="both"/>
      </w:pPr>
      <w:r>
        <w:t>CityGML</w:t>
      </w:r>
    </w:p>
    <w:p w14:paraId="3E57C169" w14:textId="77777777" w:rsidR="000D3D26" w:rsidRDefault="000D3D26" w:rsidP="000D3D26">
      <w:pPr>
        <w:pStyle w:val="ListeParagraf"/>
        <w:numPr>
          <w:ilvl w:val="0"/>
          <w:numId w:val="32"/>
        </w:numPr>
        <w:pBdr>
          <w:bottom w:val="dotted" w:sz="24" w:space="1" w:color="auto"/>
        </w:pBdr>
        <w:spacing w:before="100" w:beforeAutospacing="1" w:after="100" w:afterAutospacing="1"/>
        <w:contextualSpacing w:val="0"/>
        <w:jc w:val="both"/>
      </w:pPr>
      <w:r>
        <w:t>GML Uygulama Şeması Hazırlanması</w:t>
      </w:r>
    </w:p>
    <w:p w14:paraId="47A3C052" w14:textId="77777777" w:rsidR="000D3D26" w:rsidRDefault="000D3D26" w:rsidP="000D3D26">
      <w:pPr>
        <w:pBdr>
          <w:bottom w:val="dotted" w:sz="24" w:space="1" w:color="auto"/>
        </w:pBdr>
        <w:ind w:left="360"/>
        <w:jc w:val="both"/>
      </w:pPr>
    </w:p>
    <w:p w14:paraId="7015E832" w14:textId="1D358B30" w:rsidR="000D3D26" w:rsidRDefault="000D3D26" w:rsidP="000D3D26">
      <w:pPr>
        <w:jc w:val="both"/>
      </w:pPr>
    </w:p>
    <w:p w14:paraId="2A296B55" w14:textId="77777777" w:rsidR="000D3D26" w:rsidRPr="0063693B" w:rsidRDefault="000D3D26" w:rsidP="000D3D26">
      <w:pPr>
        <w:jc w:val="both"/>
      </w:pPr>
    </w:p>
    <w:p w14:paraId="2CC1C3AF" w14:textId="77777777" w:rsidR="000D3D26" w:rsidRPr="000B389B" w:rsidRDefault="000D3D26" w:rsidP="000D3D26">
      <w:pPr>
        <w:rPr>
          <w:b/>
          <w:color w:val="FF0000"/>
          <w:sz w:val="28"/>
          <w:szCs w:val="28"/>
          <w:u w:val="single"/>
        </w:rPr>
      </w:pPr>
      <w:r w:rsidRPr="005E36A0">
        <w:rPr>
          <w:b/>
          <w:color w:val="FF0000"/>
          <w:sz w:val="28"/>
          <w:szCs w:val="28"/>
          <w:u w:val="single"/>
        </w:rPr>
        <w:t xml:space="preserve">GEOM524 - Fiziksel </w:t>
      </w:r>
      <w:proofErr w:type="gramStart"/>
      <w:r w:rsidRPr="005E36A0">
        <w:rPr>
          <w:b/>
          <w:color w:val="FF0000"/>
          <w:sz w:val="28"/>
          <w:szCs w:val="28"/>
          <w:u w:val="single"/>
        </w:rPr>
        <w:t>Jeodezi</w:t>
      </w:r>
      <w:r w:rsidRPr="000B389B">
        <w:rPr>
          <w:b/>
          <w:color w:val="FF0000"/>
          <w:sz w:val="28"/>
          <w:szCs w:val="28"/>
          <w:u w:val="single"/>
        </w:rPr>
        <w:t xml:space="preserve">  (</w:t>
      </w:r>
      <w:proofErr w:type="gramEnd"/>
      <w:r w:rsidRPr="000B389B">
        <w:rPr>
          <w:b/>
          <w:color w:val="FF0000"/>
          <w:sz w:val="28"/>
          <w:szCs w:val="28"/>
          <w:u w:val="single"/>
        </w:rPr>
        <w:t>3+0) 3</w:t>
      </w:r>
    </w:p>
    <w:p w14:paraId="207CCB05" w14:textId="77777777" w:rsidR="000D3D26" w:rsidRDefault="000D3D26" w:rsidP="000D3D26"/>
    <w:p w14:paraId="6E854C5D" w14:textId="77777777" w:rsidR="000D3D26" w:rsidRDefault="000D3D26" w:rsidP="000D3D26">
      <w:pPr>
        <w:spacing w:line="276" w:lineRule="auto"/>
        <w:jc w:val="both"/>
        <w:rPr>
          <w:rFonts w:eastAsia="Calibri"/>
          <w:lang w:val="tr-TR"/>
        </w:rPr>
      </w:pPr>
      <w:r>
        <w:rPr>
          <w:rFonts w:eastAsia="Calibri"/>
          <w:lang w:val="tr-TR"/>
        </w:rPr>
        <w:t xml:space="preserve">Bu dersin amacı, öğrenciye; çekim kuvveti ve ivmesi, potansiyel kavramını, Eşpotansiyelli yüzey ve graviteyi, Yükseklik Sistemlerini, Uydu gravimetrisi ve </w:t>
      </w:r>
      <w:proofErr w:type="gramStart"/>
      <w:r>
        <w:rPr>
          <w:rFonts w:eastAsia="Calibri"/>
          <w:lang w:val="tr-TR"/>
        </w:rPr>
        <w:t>global</w:t>
      </w:r>
      <w:proofErr w:type="gramEnd"/>
      <w:r>
        <w:rPr>
          <w:rFonts w:eastAsia="Calibri"/>
          <w:lang w:val="tr-TR"/>
        </w:rPr>
        <w:t xml:space="preserve"> modelleri, Jeoit Belirlemeyi öğretmektir.</w:t>
      </w:r>
    </w:p>
    <w:p w14:paraId="0ACF8BEB" w14:textId="77777777" w:rsidR="000D3D26" w:rsidRDefault="000D3D26" w:rsidP="000D3D26">
      <w:pPr>
        <w:pBdr>
          <w:bottom w:val="dotted" w:sz="24" w:space="1" w:color="auto"/>
        </w:pBdr>
        <w:spacing w:line="276" w:lineRule="auto"/>
        <w:jc w:val="both"/>
        <w:rPr>
          <w:rFonts w:eastAsia="Calibri"/>
          <w:lang w:val="tr-TR"/>
        </w:rPr>
      </w:pPr>
    </w:p>
    <w:p w14:paraId="57375ADC" w14:textId="77777777" w:rsidR="000D3D26" w:rsidRDefault="000D3D26" w:rsidP="000D3D26">
      <w:pPr>
        <w:spacing w:line="276" w:lineRule="auto"/>
        <w:jc w:val="both"/>
      </w:pPr>
    </w:p>
    <w:p w14:paraId="20BFB6CE" w14:textId="6A82A610" w:rsidR="00FC10A2" w:rsidRDefault="00FC10A2" w:rsidP="005F2434">
      <w:pPr>
        <w:pStyle w:val="GvdeMetni2"/>
        <w:rPr>
          <w:rFonts w:ascii="Times New Roman" w:hAnsi="Times New Roman"/>
        </w:rPr>
      </w:pPr>
    </w:p>
    <w:p w14:paraId="4C64B931" w14:textId="77777777" w:rsidR="000D3D26" w:rsidRPr="004B33B1" w:rsidRDefault="000D3D26" w:rsidP="000D3D26">
      <w:pPr>
        <w:rPr>
          <w:b/>
          <w:color w:val="FF0000"/>
          <w:sz w:val="28"/>
          <w:szCs w:val="28"/>
          <w:u w:val="single"/>
        </w:rPr>
      </w:pPr>
      <w:r w:rsidRPr="004B33B1">
        <w:rPr>
          <w:b/>
          <w:color w:val="FF0000"/>
          <w:sz w:val="28"/>
          <w:szCs w:val="28"/>
          <w:u w:val="single"/>
        </w:rPr>
        <w:t xml:space="preserve">GEOM525 Ölçme Tekniğinde Özel </w:t>
      </w:r>
      <w:proofErr w:type="gramStart"/>
      <w:r w:rsidRPr="004B33B1">
        <w:rPr>
          <w:b/>
          <w:color w:val="FF0000"/>
          <w:sz w:val="28"/>
          <w:szCs w:val="28"/>
          <w:u w:val="single"/>
        </w:rPr>
        <w:t>Konular  (</w:t>
      </w:r>
      <w:proofErr w:type="gramEnd"/>
      <w:r w:rsidRPr="004B33B1">
        <w:rPr>
          <w:b/>
          <w:color w:val="FF0000"/>
          <w:sz w:val="28"/>
          <w:szCs w:val="28"/>
          <w:u w:val="single"/>
        </w:rPr>
        <w:t>3+0) 3</w:t>
      </w:r>
    </w:p>
    <w:p w14:paraId="4F217660" w14:textId="77777777" w:rsidR="000D3D26" w:rsidRPr="006560C7" w:rsidRDefault="000D3D26" w:rsidP="000D3D26">
      <w:pPr>
        <w:rPr>
          <w:b/>
          <w:color w:val="000000" w:themeColor="text1"/>
        </w:rPr>
      </w:pPr>
    </w:p>
    <w:p w14:paraId="51C71817" w14:textId="77777777" w:rsidR="000D3D26" w:rsidRDefault="000D3D26" w:rsidP="000D3D26">
      <w:pPr>
        <w:spacing w:line="276" w:lineRule="auto"/>
        <w:jc w:val="both"/>
        <w:rPr>
          <w:color w:val="000000" w:themeColor="text1"/>
        </w:rPr>
      </w:pPr>
      <w:r>
        <w:rPr>
          <w:color w:val="000000" w:themeColor="text1"/>
        </w:rPr>
        <w:t xml:space="preserve">Çeşitli mühendislik yapılarının </w:t>
      </w:r>
      <w:r w:rsidRPr="006560C7">
        <w:rPr>
          <w:color w:val="000000" w:themeColor="text1"/>
        </w:rPr>
        <w:t>(Yüksek yapıların, köprülerin, tünellerin, termik santral bacalarının vb.) aplikasyonu, inşaat uygulamalarında lazer nivolarının kullanımı, yer al</w:t>
      </w:r>
      <w:r>
        <w:rPr>
          <w:color w:val="000000" w:themeColor="text1"/>
        </w:rPr>
        <w:t>t</w:t>
      </w:r>
      <w:r w:rsidRPr="006560C7">
        <w:rPr>
          <w:color w:val="000000" w:themeColor="text1"/>
        </w:rPr>
        <w:t>ında çalışmaları etkileyen faktörler, yer altında yükseklik ölçümleri, nokta çeküllemesi</w:t>
      </w:r>
      <w:r>
        <w:rPr>
          <w:color w:val="000000" w:themeColor="text1"/>
        </w:rPr>
        <w:t>.</w:t>
      </w:r>
    </w:p>
    <w:p w14:paraId="5DF414AD" w14:textId="77777777" w:rsidR="000D3D26" w:rsidRDefault="000D3D26" w:rsidP="000D3D26">
      <w:pPr>
        <w:pBdr>
          <w:bottom w:val="dotted" w:sz="24" w:space="1" w:color="auto"/>
        </w:pBdr>
        <w:spacing w:line="276" w:lineRule="auto"/>
        <w:jc w:val="both"/>
        <w:rPr>
          <w:color w:val="000000" w:themeColor="text1"/>
        </w:rPr>
      </w:pPr>
    </w:p>
    <w:p w14:paraId="77CA2762" w14:textId="77777777" w:rsidR="000D3D26" w:rsidRPr="006560C7" w:rsidRDefault="000D3D26" w:rsidP="000D3D26">
      <w:pPr>
        <w:spacing w:line="276" w:lineRule="auto"/>
        <w:jc w:val="both"/>
        <w:rPr>
          <w:color w:val="000000" w:themeColor="text1"/>
        </w:rPr>
      </w:pPr>
    </w:p>
    <w:p w14:paraId="3129955F" w14:textId="160662BC" w:rsidR="000D3D26" w:rsidRDefault="000D3D26" w:rsidP="005F2434">
      <w:pPr>
        <w:pStyle w:val="GvdeMetni2"/>
        <w:rPr>
          <w:rFonts w:ascii="Times New Roman" w:hAnsi="Times New Roman"/>
        </w:rPr>
      </w:pPr>
    </w:p>
    <w:p w14:paraId="0E068038" w14:textId="4AC2563A" w:rsidR="00A2459B" w:rsidRDefault="00A2459B" w:rsidP="005F2434">
      <w:pPr>
        <w:pStyle w:val="GvdeMetni2"/>
        <w:rPr>
          <w:rFonts w:ascii="Times New Roman" w:hAnsi="Times New Roman"/>
        </w:rPr>
      </w:pPr>
    </w:p>
    <w:p w14:paraId="1C72C5D7" w14:textId="27707BA4" w:rsidR="00A2459B" w:rsidRDefault="00A2459B" w:rsidP="005F2434">
      <w:pPr>
        <w:pStyle w:val="GvdeMetni2"/>
        <w:rPr>
          <w:rFonts w:ascii="Times New Roman" w:hAnsi="Times New Roman"/>
        </w:rPr>
      </w:pPr>
    </w:p>
    <w:p w14:paraId="2144165A" w14:textId="31D5D06A" w:rsidR="00A2459B" w:rsidRDefault="00A2459B" w:rsidP="005F2434">
      <w:pPr>
        <w:pStyle w:val="GvdeMetni2"/>
        <w:rPr>
          <w:rFonts w:ascii="Times New Roman" w:hAnsi="Times New Roman"/>
        </w:rPr>
      </w:pPr>
    </w:p>
    <w:p w14:paraId="72A93617" w14:textId="18223BF0" w:rsidR="00A2459B" w:rsidRDefault="00A2459B" w:rsidP="005F2434">
      <w:pPr>
        <w:pStyle w:val="GvdeMetni2"/>
        <w:rPr>
          <w:rFonts w:ascii="Times New Roman" w:hAnsi="Times New Roman"/>
        </w:rPr>
      </w:pPr>
    </w:p>
    <w:p w14:paraId="746220B4" w14:textId="77777777" w:rsidR="00A2459B" w:rsidRDefault="00A2459B" w:rsidP="005F2434">
      <w:pPr>
        <w:pStyle w:val="GvdeMetni2"/>
        <w:rPr>
          <w:rFonts w:ascii="Times New Roman" w:hAnsi="Times New Roman"/>
        </w:rPr>
      </w:pPr>
    </w:p>
    <w:p w14:paraId="4D7E39A7" w14:textId="77777777" w:rsidR="00862E00" w:rsidRDefault="00862E00" w:rsidP="00862E00">
      <w:pPr>
        <w:rPr>
          <w:b/>
          <w:color w:val="FF0000"/>
          <w:sz w:val="28"/>
          <w:szCs w:val="28"/>
          <w:u w:val="single"/>
        </w:rPr>
      </w:pPr>
      <w:r w:rsidRPr="001F47EB">
        <w:rPr>
          <w:b/>
          <w:color w:val="FF0000"/>
          <w:sz w:val="28"/>
          <w:szCs w:val="28"/>
          <w:u w:val="single"/>
        </w:rPr>
        <w:lastRenderedPageBreak/>
        <w:t xml:space="preserve">GEOM526 – Yükseklik Sistemleri ve Hassas Yükseklik </w:t>
      </w:r>
      <w:proofErr w:type="gramStart"/>
      <w:r w:rsidRPr="001F47EB">
        <w:rPr>
          <w:b/>
          <w:color w:val="FF0000"/>
          <w:sz w:val="28"/>
          <w:szCs w:val="28"/>
          <w:u w:val="single"/>
        </w:rPr>
        <w:t>Ölçmeleri</w:t>
      </w:r>
      <w:r>
        <w:rPr>
          <w:b/>
          <w:color w:val="FF0000"/>
          <w:sz w:val="28"/>
          <w:szCs w:val="28"/>
          <w:u w:val="single"/>
        </w:rPr>
        <w:t xml:space="preserve">  (</w:t>
      </w:r>
      <w:proofErr w:type="gramEnd"/>
      <w:r>
        <w:rPr>
          <w:b/>
          <w:color w:val="FF0000"/>
          <w:sz w:val="28"/>
          <w:szCs w:val="28"/>
          <w:u w:val="single"/>
        </w:rPr>
        <w:t>3+0) 3</w:t>
      </w:r>
    </w:p>
    <w:p w14:paraId="7E7695A7" w14:textId="77777777" w:rsidR="00862E00" w:rsidRDefault="00862E00" w:rsidP="00862E00">
      <w:pPr>
        <w:rPr>
          <w:b/>
          <w:color w:val="FF0000"/>
          <w:sz w:val="28"/>
          <w:szCs w:val="28"/>
          <w:u w:val="single"/>
        </w:rPr>
      </w:pPr>
    </w:p>
    <w:p w14:paraId="26582DA4" w14:textId="64A37B9B" w:rsidR="00862E00" w:rsidRPr="002E6A66" w:rsidRDefault="00862E00" w:rsidP="00862E00">
      <w:pPr>
        <w:spacing w:line="276" w:lineRule="auto"/>
        <w:jc w:val="both"/>
        <w:rPr>
          <w:color w:val="000000" w:themeColor="text1"/>
        </w:rPr>
      </w:pPr>
      <w:r w:rsidRPr="002E6A66">
        <w:rPr>
          <w:color w:val="000000" w:themeColor="text1"/>
        </w:rPr>
        <w:t xml:space="preserve">Yükseklik kavramı ve yükseklik sistemleri, bilimsel </w:t>
      </w:r>
      <w:r w:rsidR="00A2459B">
        <w:rPr>
          <w:color w:val="000000" w:themeColor="text1"/>
        </w:rPr>
        <w:t xml:space="preserve">ve </w:t>
      </w:r>
      <w:r w:rsidRPr="002E6A66">
        <w:rPr>
          <w:color w:val="000000" w:themeColor="text1"/>
        </w:rPr>
        <w:t>pratik yükseklikler, ulusal yükseklik sistemi, hassas nivelman, hassas trigonometrik nivelman, vadi geçiş nivelmanı, GNSS nivelmanı.</w:t>
      </w:r>
    </w:p>
    <w:p w14:paraId="1FDBBDBA" w14:textId="77777777" w:rsidR="00862E00" w:rsidRPr="00A2459B" w:rsidRDefault="00862E00" w:rsidP="00862E00">
      <w:pPr>
        <w:jc w:val="both"/>
        <w:rPr>
          <w:b/>
          <w:color w:val="FF0000"/>
          <w:sz w:val="12"/>
          <w:szCs w:val="12"/>
        </w:rPr>
      </w:pPr>
    </w:p>
    <w:tbl>
      <w:tblPr>
        <w:tblStyle w:val="TabloKlavuzu"/>
        <w:tblW w:w="9356" w:type="dxa"/>
        <w:tblInd w:w="108" w:type="dxa"/>
        <w:tblLook w:val="04A0" w:firstRow="1" w:lastRow="0" w:firstColumn="1" w:lastColumn="0" w:noHBand="0" w:noVBand="1"/>
      </w:tblPr>
      <w:tblGrid>
        <w:gridCol w:w="1021"/>
        <w:gridCol w:w="8335"/>
      </w:tblGrid>
      <w:tr w:rsidR="00862E00" w14:paraId="38185C2B" w14:textId="77777777" w:rsidTr="00223036">
        <w:tc>
          <w:tcPr>
            <w:tcW w:w="1021" w:type="dxa"/>
          </w:tcPr>
          <w:p w14:paraId="4C0A578B" w14:textId="77777777" w:rsidR="00862E00" w:rsidRDefault="00862E00" w:rsidP="00223036">
            <w:pPr>
              <w:spacing w:line="276" w:lineRule="auto"/>
              <w:jc w:val="center"/>
              <w:rPr>
                <w:color w:val="000000" w:themeColor="text1"/>
              </w:rPr>
            </w:pPr>
            <w:r>
              <w:rPr>
                <w:color w:val="000000" w:themeColor="text1"/>
              </w:rPr>
              <w:t>Hafta</w:t>
            </w:r>
          </w:p>
        </w:tc>
        <w:tc>
          <w:tcPr>
            <w:tcW w:w="8335" w:type="dxa"/>
          </w:tcPr>
          <w:p w14:paraId="43CD5A92" w14:textId="77777777" w:rsidR="00862E00" w:rsidRDefault="00862E00" w:rsidP="00223036">
            <w:pPr>
              <w:spacing w:line="276" w:lineRule="auto"/>
              <w:jc w:val="center"/>
              <w:rPr>
                <w:color w:val="000000" w:themeColor="text1"/>
              </w:rPr>
            </w:pPr>
            <w:r>
              <w:rPr>
                <w:color w:val="000000" w:themeColor="text1"/>
              </w:rPr>
              <w:t>İçerik</w:t>
            </w:r>
          </w:p>
        </w:tc>
      </w:tr>
      <w:tr w:rsidR="00862E00" w14:paraId="6DB046C6" w14:textId="77777777" w:rsidTr="00223036">
        <w:tc>
          <w:tcPr>
            <w:tcW w:w="1021" w:type="dxa"/>
          </w:tcPr>
          <w:p w14:paraId="1994C241" w14:textId="77777777" w:rsidR="00862E00" w:rsidRDefault="00862E00" w:rsidP="00223036">
            <w:pPr>
              <w:spacing w:line="276" w:lineRule="auto"/>
              <w:jc w:val="center"/>
              <w:rPr>
                <w:color w:val="000000" w:themeColor="text1"/>
              </w:rPr>
            </w:pPr>
            <w:r>
              <w:rPr>
                <w:color w:val="000000" w:themeColor="text1"/>
              </w:rPr>
              <w:t>1</w:t>
            </w:r>
          </w:p>
        </w:tc>
        <w:tc>
          <w:tcPr>
            <w:tcW w:w="8335" w:type="dxa"/>
          </w:tcPr>
          <w:p w14:paraId="7AECE8EA" w14:textId="77777777" w:rsidR="00862E00" w:rsidRDefault="00862E00" w:rsidP="00223036">
            <w:pPr>
              <w:spacing w:line="276" w:lineRule="auto"/>
              <w:jc w:val="both"/>
              <w:rPr>
                <w:color w:val="000000" w:themeColor="text1"/>
              </w:rPr>
            </w:pPr>
            <w:r>
              <w:rPr>
                <w:color w:val="000000" w:themeColor="text1"/>
              </w:rPr>
              <w:t>Giriş, dersin içeriğinin tanıtımı, dersin işleniş biçimi</w:t>
            </w:r>
          </w:p>
        </w:tc>
      </w:tr>
      <w:tr w:rsidR="00862E00" w14:paraId="12C7618A" w14:textId="77777777" w:rsidTr="00223036">
        <w:tc>
          <w:tcPr>
            <w:tcW w:w="1021" w:type="dxa"/>
          </w:tcPr>
          <w:p w14:paraId="1E981E2E" w14:textId="77777777" w:rsidR="00862E00" w:rsidRDefault="00862E00" w:rsidP="00223036">
            <w:pPr>
              <w:spacing w:line="276" w:lineRule="auto"/>
              <w:jc w:val="center"/>
              <w:rPr>
                <w:color w:val="000000" w:themeColor="text1"/>
              </w:rPr>
            </w:pPr>
            <w:r>
              <w:rPr>
                <w:color w:val="000000" w:themeColor="text1"/>
              </w:rPr>
              <w:t>2</w:t>
            </w:r>
          </w:p>
        </w:tc>
        <w:tc>
          <w:tcPr>
            <w:tcW w:w="8335" w:type="dxa"/>
          </w:tcPr>
          <w:p w14:paraId="4CCA951D" w14:textId="77777777" w:rsidR="00862E00" w:rsidRDefault="00862E00" w:rsidP="00223036">
            <w:pPr>
              <w:spacing w:line="276" w:lineRule="auto"/>
              <w:jc w:val="both"/>
              <w:rPr>
                <w:color w:val="000000" w:themeColor="text1"/>
              </w:rPr>
            </w:pPr>
            <w:r w:rsidRPr="002E6A66">
              <w:rPr>
                <w:color w:val="000000" w:themeColor="text1"/>
              </w:rPr>
              <w:t>Yükseklik kavramı ve yükseklik sistemleri,</w:t>
            </w:r>
          </w:p>
        </w:tc>
      </w:tr>
      <w:tr w:rsidR="00862E00" w14:paraId="14AC12CD" w14:textId="77777777" w:rsidTr="00223036">
        <w:tc>
          <w:tcPr>
            <w:tcW w:w="1021" w:type="dxa"/>
          </w:tcPr>
          <w:p w14:paraId="05F5A31C" w14:textId="77777777" w:rsidR="00862E00" w:rsidRDefault="00862E00" w:rsidP="00223036">
            <w:pPr>
              <w:spacing w:line="276" w:lineRule="auto"/>
              <w:jc w:val="center"/>
              <w:rPr>
                <w:color w:val="000000" w:themeColor="text1"/>
              </w:rPr>
            </w:pPr>
            <w:r>
              <w:rPr>
                <w:color w:val="000000" w:themeColor="text1"/>
              </w:rPr>
              <w:t>3</w:t>
            </w:r>
          </w:p>
        </w:tc>
        <w:tc>
          <w:tcPr>
            <w:tcW w:w="8335" w:type="dxa"/>
          </w:tcPr>
          <w:p w14:paraId="3B7F1096" w14:textId="77777777" w:rsidR="00862E00" w:rsidRDefault="00862E00" w:rsidP="00223036">
            <w:pPr>
              <w:spacing w:line="276" w:lineRule="auto"/>
              <w:jc w:val="both"/>
              <w:rPr>
                <w:color w:val="000000" w:themeColor="text1"/>
              </w:rPr>
            </w:pPr>
            <w:r>
              <w:rPr>
                <w:color w:val="000000" w:themeColor="text1"/>
              </w:rPr>
              <w:t>Nivo yüzeyleri ve özellikleri</w:t>
            </w:r>
            <w:r w:rsidRPr="002E6A66">
              <w:rPr>
                <w:color w:val="000000" w:themeColor="text1"/>
              </w:rPr>
              <w:t>,</w:t>
            </w:r>
          </w:p>
        </w:tc>
      </w:tr>
      <w:tr w:rsidR="00862E00" w14:paraId="243A09D1" w14:textId="77777777" w:rsidTr="00223036">
        <w:tc>
          <w:tcPr>
            <w:tcW w:w="1021" w:type="dxa"/>
          </w:tcPr>
          <w:p w14:paraId="285A00D1" w14:textId="77777777" w:rsidR="00862E00" w:rsidRDefault="00862E00" w:rsidP="00223036">
            <w:pPr>
              <w:spacing w:line="276" w:lineRule="auto"/>
              <w:jc w:val="center"/>
              <w:rPr>
                <w:color w:val="000000" w:themeColor="text1"/>
              </w:rPr>
            </w:pPr>
            <w:r>
              <w:rPr>
                <w:color w:val="000000" w:themeColor="text1"/>
              </w:rPr>
              <w:t>4</w:t>
            </w:r>
          </w:p>
        </w:tc>
        <w:tc>
          <w:tcPr>
            <w:tcW w:w="8335" w:type="dxa"/>
          </w:tcPr>
          <w:p w14:paraId="1FDE0A33" w14:textId="77777777" w:rsidR="00862E00" w:rsidRDefault="00862E00" w:rsidP="00223036">
            <w:pPr>
              <w:spacing w:line="276" w:lineRule="auto"/>
              <w:jc w:val="both"/>
              <w:rPr>
                <w:color w:val="000000" w:themeColor="text1"/>
              </w:rPr>
            </w:pPr>
            <w:r>
              <w:rPr>
                <w:color w:val="000000" w:themeColor="text1"/>
              </w:rPr>
              <w:t>B</w:t>
            </w:r>
            <w:r w:rsidRPr="002E6A66">
              <w:rPr>
                <w:color w:val="000000" w:themeColor="text1"/>
              </w:rPr>
              <w:t>ilimsel yükseklikler</w:t>
            </w:r>
          </w:p>
        </w:tc>
      </w:tr>
      <w:tr w:rsidR="00862E00" w14:paraId="29590068" w14:textId="77777777" w:rsidTr="00223036">
        <w:tc>
          <w:tcPr>
            <w:tcW w:w="1021" w:type="dxa"/>
          </w:tcPr>
          <w:p w14:paraId="61974EBF" w14:textId="77777777" w:rsidR="00862E00" w:rsidRDefault="00862E00" w:rsidP="00223036">
            <w:pPr>
              <w:spacing w:line="276" w:lineRule="auto"/>
              <w:jc w:val="center"/>
              <w:rPr>
                <w:color w:val="000000" w:themeColor="text1"/>
              </w:rPr>
            </w:pPr>
            <w:r>
              <w:rPr>
                <w:color w:val="000000" w:themeColor="text1"/>
              </w:rPr>
              <w:t>5</w:t>
            </w:r>
          </w:p>
        </w:tc>
        <w:tc>
          <w:tcPr>
            <w:tcW w:w="8335" w:type="dxa"/>
          </w:tcPr>
          <w:p w14:paraId="04B4DB98" w14:textId="77777777" w:rsidR="00862E00" w:rsidRDefault="00862E00" w:rsidP="00223036">
            <w:pPr>
              <w:spacing w:line="276" w:lineRule="auto"/>
              <w:jc w:val="both"/>
              <w:rPr>
                <w:color w:val="000000" w:themeColor="text1"/>
              </w:rPr>
            </w:pPr>
            <w:r>
              <w:rPr>
                <w:color w:val="000000" w:themeColor="text1"/>
              </w:rPr>
              <w:t>P</w:t>
            </w:r>
            <w:r w:rsidRPr="002E6A66">
              <w:rPr>
                <w:color w:val="000000" w:themeColor="text1"/>
              </w:rPr>
              <w:t>ratik yükseklikler</w:t>
            </w:r>
          </w:p>
        </w:tc>
      </w:tr>
      <w:tr w:rsidR="00862E00" w14:paraId="713CA2EE" w14:textId="77777777" w:rsidTr="00223036">
        <w:tc>
          <w:tcPr>
            <w:tcW w:w="1021" w:type="dxa"/>
          </w:tcPr>
          <w:p w14:paraId="5671535F" w14:textId="77777777" w:rsidR="00862E00" w:rsidRDefault="00862E00" w:rsidP="00223036">
            <w:pPr>
              <w:spacing w:line="276" w:lineRule="auto"/>
              <w:jc w:val="center"/>
              <w:rPr>
                <w:color w:val="000000" w:themeColor="text1"/>
              </w:rPr>
            </w:pPr>
            <w:r>
              <w:rPr>
                <w:color w:val="000000" w:themeColor="text1"/>
              </w:rPr>
              <w:t>6</w:t>
            </w:r>
          </w:p>
        </w:tc>
        <w:tc>
          <w:tcPr>
            <w:tcW w:w="8335" w:type="dxa"/>
          </w:tcPr>
          <w:p w14:paraId="54984930" w14:textId="77777777" w:rsidR="00862E00" w:rsidRDefault="00862E00" w:rsidP="00223036">
            <w:pPr>
              <w:spacing w:line="276" w:lineRule="auto"/>
              <w:jc w:val="both"/>
              <w:rPr>
                <w:color w:val="000000" w:themeColor="text1"/>
              </w:rPr>
            </w:pPr>
            <w:r>
              <w:rPr>
                <w:color w:val="000000" w:themeColor="text1"/>
              </w:rPr>
              <w:t>Ulusal yükseklik sistemi</w:t>
            </w:r>
          </w:p>
        </w:tc>
      </w:tr>
      <w:tr w:rsidR="00862E00" w14:paraId="50D56758" w14:textId="77777777" w:rsidTr="00223036">
        <w:tc>
          <w:tcPr>
            <w:tcW w:w="1021" w:type="dxa"/>
          </w:tcPr>
          <w:p w14:paraId="3E438543" w14:textId="77777777" w:rsidR="00862E00" w:rsidRDefault="00862E00" w:rsidP="00223036">
            <w:pPr>
              <w:spacing w:line="276" w:lineRule="auto"/>
              <w:jc w:val="center"/>
              <w:rPr>
                <w:color w:val="000000" w:themeColor="text1"/>
              </w:rPr>
            </w:pPr>
            <w:r>
              <w:rPr>
                <w:color w:val="000000" w:themeColor="text1"/>
              </w:rPr>
              <w:t>7</w:t>
            </w:r>
          </w:p>
        </w:tc>
        <w:tc>
          <w:tcPr>
            <w:tcW w:w="8335" w:type="dxa"/>
          </w:tcPr>
          <w:p w14:paraId="3F5C3E78" w14:textId="77777777" w:rsidR="00862E00" w:rsidRDefault="00862E00" w:rsidP="00223036">
            <w:pPr>
              <w:spacing w:line="276" w:lineRule="auto"/>
              <w:jc w:val="both"/>
              <w:rPr>
                <w:color w:val="000000" w:themeColor="text1"/>
              </w:rPr>
            </w:pPr>
            <w:r>
              <w:rPr>
                <w:color w:val="000000" w:themeColor="text1"/>
              </w:rPr>
              <w:t>Yükseklik sisteminin modernizasyonu</w:t>
            </w:r>
          </w:p>
        </w:tc>
      </w:tr>
      <w:tr w:rsidR="00862E00" w14:paraId="36A98D02" w14:textId="77777777" w:rsidTr="00223036">
        <w:tc>
          <w:tcPr>
            <w:tcW w:w="1021" w:type="dxa"/>
          </w:tcPr>
          <w:p w14:paraId="25EA8E6F" w14:textId="77777777" w:rsidR="00862E00" w:rsidRDefault="00862E00" w:rsidP="00223036">
            <w:pPr>
              <w:spacing w:line="276" w:lineRule="auto"/>
              <w:jc w:val="center"/>
              <w:rPr>
                <w:color w:val="000000" w:themeColor="text1"/>
              </w:rPr>
            </w:pPr>
            <w:r>
              <w:rPr>
                <w:color w:val="000000" w:themeColor="text1"/>
              </w:rPr>
              <w:t>8</w:t>
            </w:r>
          </w:p>
        </w:tc>
        <w:tc>
          <w:tcPr>
            <w:tcW w:w="8335" w:type="dxa"/>
          </w:tcPr>
          <w:p w14:paraId="32670EA5" w14:textId="77777777" w:rsidR="00862E00" w:rsidRDefault="00862E00" w:rsidP="00223036">
            <w:pPr>
              <w:spacing w:line="276" w:lineRule="auto"/>
              <w:jc w:val="both"/>
              <w:rPr>
                <w:color w:val="000000" w:themeColor="text1"/>
              </w:rPr>
            </w:pPr>
            <w:r>
              <w:rPr>
                <w:color w:val="000000" w:themeColor="text1"/>
              </w:rPr>
              <w:t>Hassas geometrik nivelman</w:t>
            </w:r>
          </w:p>
        </w:tc>
      </w:tr>
      <w:tr w:rsidR="00862E00" w14:paraId="51817EA5" w14:textId="77777777" w:rsidTr="00223036">
        <w:tc>
          <w:tcPr>
            <w:tcW w:w="1021" w:type="dxa"/>
          </w:tcPr>
          <w:p w14:paraId="219360FE" w14:textId="77777777" w:rsidR="00862E00" w:rsidRDefault="00862E00" w:rsidP="00223036">
            <w:pPr>
              <w:spacing w:line="276" w:lineRule="auto"/>
              <w:jc w:val="center"/>
              <w:rPr>
                <w:color w:val="000000" w:themeColor="text1"/>
              </w:rPr>
            </w:pPr>
            <w:r>
              <w:rPr>
                <w:color w:val="000000" w:themeColor="text1"/>
              </w:rPr>
              <w:t>9</w:t>
            </w:r>
          </w:p>
        </w:tc>
        <w:tc>
          <w:tcPr>
            <w:tcW w:w="8335" w:type="dxa"/>
          </w:tcPr>
          <w:p w14:paraId="2DFCACE4" w14:textId="77777777" w:rsidR="00862E00" w:rsidRDefault="00862E00" w:rsidP="00223036">
            <w:pPr>
              <w:spacing w:line="276" w:lineRule="auto"/>
              <w:jc w:val="both"/>
              <w:rPr>
                <w:color w:val="000000" w:themeColor="text1"/>
              </w:rPr>
            </w:pPr>
            <w:r>
              <w:rPr>
                <w:color w:val="000000" w:themeColor="text1"/>
              </w:rPr>
              <w:t xml:space="preserve">Ara sınav </w:t>
            </w:r>
          </w:p>
        </w:tc>
      </w:tr>
      <w:tr w:rsidR="00862E00" w14:paraId="521EE19D" w14:textId="77777777" w:rsidTr="00223036">
        <w:tc>
          <w:tcPr>
            <w:tcW w:w="1021" w:type="dxa"/>
          </w:tcPr>
          <w:p w14:paraId="6FE45548" w14:textId="77777777" w:rsidR="00862E00" w:rsidRDefault="00862E00" w:rsidP="00223036">
            <w:pPr>
              <w:spacing w:line="276" w:lineRule="auto"/>
              <w:jc w:val="center"/>
              <w:rPr>
                <w:color w:val="000000" w:themeColor="text1"/>
              </w:rPr>
            </w:pPr>
            <w:r>
              <w:rPr>
                <w:color w:val="000000" w:themeColor="text1"/>
              </w:rPr>
              <w:t>10</w:t>
            </w:r>
          </w:p>
        </w:tc>
        <w:tc>
          <w:tcPr>
            <w:tcW w:w="8335" w:type="dxa"/>
          </w:tcPr>
          <w:p w14:paraId="25A8A717" w14:textId="77777777" w:rsidR="00862E00" w:rsidRDefault="00862E00" w:rsidP="00223036">
            <w:pPr>
              <w:spacing w:line="276" w:lineRule="auto"/>
              <w:jc w:val="both"/>
              <w:rPr>
                <w:color w:val="000000" w:themeColor="text1"/>
              </w:rPr>
            </w:pPr>
            <w:r>
              <w:rPr>
                <w:color w:val="000000" w:themeColor="text1"/>
              </w:rPr>
              <w:t>Hassas trigonometrik nivelman</w:t>
            </w:r>
          </w:p>
        </w:tc>
      </w:tr>
      <w:tr w:rsidR="00862E00" w14:paraId="0242E52F" w14:textId="77777777" w:rsidTr="00223036">
        <w:tc>
          <w:tcPr>
            <w:tcW w:w="1021" w:type="dxa"/>
          </w:tcPr>
          <w:p w14:paraId="05C23016" w14:textId="77777777" w:rsidR="00862E00" w:rsidRDefault="00862E00" w:rsidP="00223036">
            <w:pPr>
              <w:spacing w:line="276" w:lineRule="auto"/>
              <w:jc w:val="center"/>
              <w:rPr>
                <w:color w:val="000000" w:themeColor="text1"/>
              </w:rPr>
            </w:pPr>
            <w:r>
              <w:rPr>
                <w:color w:val="000000" w:themeColor="text1"/>
              </w:rPr>
              <w:t>11</w:t>
            </w:r>
          </w:p>
        </w:tc>
        <w:tc>
          <w:tcPr>
            <w:tcW w:w="8335" w:type="dxa"/>
          </w:tcPr>
          <w:p w14:paraId="05BB6CA0" w14:textId="77777777" w:rsidR="00862E00" w:rsidRDefault="00862E00" w:rsidP="00223036">
            <w:pPr>
              <w:spacing w:line="276" w:lineRule="auto"/>
              <w:jc w:val="both"/>
              <w:rPr>
                <w:color w:val="000000" w:themeColor="text1"/>
              </w:rPr>
            </w:pPr>
            <w:r>
              <w:rPr>
                <w:color w:val="000000" w:themeColor="text1"/>
              </w:rPr>
              <w:t>Nivelmana etki eden hata kaynakları</w:t>
            </w:r>
          </w:p>
        </w:tc>
      </w:tr>
      <w:tr w:rsidR="00862E00" w14:paraId="2753B6A6" w14:textId="77777777" w:rsidTr="00223036">
        <w:tc>
          <w:tcPr>
            <w:tcW w:w="1021" w:type="dxa"/>
          </w:tcPr>
          <w:p w14:paraId="5B5EF23F" w14:textId="77777777" w:rsidR="00862E00" w:rsidRDefault="00862E00" w:rsidP="00223036">
            <w:pPr>
              <w:spacing w:line="276" w:lineRule="auto"/>
              <w:jc w:val="center"/>
              <w:rPr>
                <w:color w:val="000000" w:themeColor="text1"/>
              </w:rPr>
            </w:pPr>
            <w:r>
              <w:rPr>
                <w:color w:val="000000" w:themeColor="text1"/>
              </w:rPr>
              <w:t>12</w:t>
            </w:r>
          </w:p>
        </w:tc>
        <w:tc>
          <w:tcPr>
            <w:tcW w:w="8335" w:type="dxa"/>
          </w:tcPr>
          <w:p w14:paraId="6480413D" w14:textId="77777777" w:rsidR="00862E00" w:rsidRDefault="00862E00" w:rsidP="00223036">
            <w:pPr>
              <w:spacing w:line="276" w:lineRule="auto"/>
              <w:jc w:val="both"/>
              <w:rPr>
                <w:color w:val="000000" w:themeColor="text1"/>
              </w:rPr>
            </w:pPr>
            <w:r>
              <w:rPr>
                <w:color w:val="000000" w:themeColor="text1"/>
              </w:rPr>
              <w:t>Vadi geçiş nivelmanı ve tek aletle vadi geçiş nivelmanı</w:t>
            </w:r>
          </w:p>
        </w:tc>
      </w:tr>
      <w:tr w:rsidR="00862E00" w14:paraId="6DE6DD6B" w14:textId="77777777" w:rsidTr="00223036">
        <w:tc>
          <w:tcPr>
            <w:tcW w:w="1021" w:type="dxa"/>
          </w:tcPr>
          <w:p w14:paraId="5192D0F3" w14:textId="77777777" w:rsidR="00862E00" w:rsidRDefault="00862E00" w:rsidP="00223036">
            <w:pPr>
              <w:spacing w:line="276" w:lineRule="auto"/>
              <w:jc w:val="center"/>
              <w:rPr>
                <w:color w:val="000000" w:themeColor="text1"/>
              </w:rPr>
            </w:pPr>
            <w:r>
              <w:rPr>
                <w:color w:val="000000" w:themeColor="text1"/>
              </w:rPr>
              <w:t>13</w:t>
            </w:r>
          </w:p>
        </w:tc>
        <w:tc>
          <w:tcPr>
            <w:tcW w:w="8335" w:type="dxa"/>
          </w:tcPr>
          <w:p w14:paraId="0866E188" w14:textId="77777777" w:rsidR="00862E00" w:rsidRDefault="00862E00" w:rsidP="00223036">
            <w:pPr>
              <w:spacing w:line="276" w:lineRule="auto"/>
              <w:jc w:val="both"/>
              <w:rPr>
                <w:color w:val="000000" w:themeColor="text1"/>
              </w:rPr>
            </w:pPr>
            <w:r>
              <w:rPr>
                <w:color w:val="000000" w:themeColor="text1"/>
              </w:rPr>
              <w:t>Çift aletle vadi geçiş nivelmanı</w:t>
            </w:r>
          </w:p>
        </w:tc>
      </w:tr>
      <w:tr w:rsidR="00862E00" w14:paraId="60D6243D" w14:textId="77777777" w:rsidTr="00223036">
        <w:tc>
          <w:tcPr>
            <w:tcW w:w="1021" w:type="dxa"/>
          </w:tcPr>
          <w:p w14:paraId="4CC948DB" w14:textId="77777777" w:rsidR="00862E00" w:rsidRDefault="00862E00" w:rsidP="00223036">
            <w:pPr>
              <w:spacing w:line="276" w:lineRule="auto"/>
              <w:jc w:val="center"/>
              <w:rPr>
                <w:color w:val="000000" w:themeColor="text1"/>
              </w:rPr>
            </w:pPr>
            <w:r>
              <w:rPr>
                <w:color w:val="000000" w:themeColor="text1"/>
              </w:rPr>
              <w:t>14</w:t>
            </w:r>
          </w:p>
        </w:tc>
        <w:tc>
          <w:tcPr>
            <w:tcW w:w="8335" w:type="dxa"/>
          </w:tcPr>
          <w:p w14:paraId="60FCE47B" w14:textId="77777777" w:rsidR="00862E00" w:rsidRDefault="00862E00" w:rsidP="00223036">
            <w:pPr>
              <w:spacing w:line="276" w:lineRule="auto"/>
              <w:jc w:val="both"/>
              <w:rPr>
                <w:color w:val="000000" w:themeColor="text1"/>
              </w:rPr>
            </w:pPr>
            <w:r>
              <w:rPr>
                <w:color w:val="000000" w:themeColor="text1"/>
              </w:rPr>
              <w:t>GNSS nivelmanı</w:t>
            </w:r>
          </w:p>
        </w:tc>
      </w:tr>
      <w:tr w:rsidR="00862E00" w14:paraId="1ECABF1B" w14:textId="77777777" w:rsidTr="00223036">
        <w:tc>
          <w:tcPr>
            <w:tcW w:w="1021" w:type="dxa"/>
          </w:tcPr>
          <w:p w14:paraId="12392509" w14:textId="77777777" w:rsidR="00862E00" w:rsidRDefault="00862E00" w:rsidP="00223036">
            <w:pPr>
              <w:spacing w:line="276" w:lineRule="auto"/>
              <w:jc w:val="center"/>
              <w:rPr>
                <w:color w:val="000000" w:themeColor="text1"/>
              </w:rPr>
            </w:pPr>
            <w:r>
              <w:rPr>
                <w:color w:val="000000" w:themeColor="text1"/>
              </w:rPr>
              <w:t>15</w:t>
            </w:r>
          </w:p>
        </w:tc>
        <w:tc>
          <w:tcPr>
            <w:tcW w:w="8335" w:type="dxa"/>
          </w:tcPr>
          <w:p w14:paraId="354E7AD3" w14:textId="77777777" w:rsidR="00862E00" w:rsidRDefault="00862E00" w:rsidP="00223036">
            <w:pPr>
              <w:spacing w:line="276" w:lineRule="auto"/>
              <w:jc w:val="both"/>
              <w:rPr>
                <w:color w:val="000000" w:themeColor="text1"/>
              </w:rPr>
            </w:pPr>
            <w:r>
              <w:rPr>
                <w:color w:val="000000" w:themeColor="text1"/>
              </w:rPr>
              <w:t>Final sınavı</w:t>
            </w:r>
          </w:p>
        </w:tc>
      </w:tr>
    </w:tbl>
    <w:p w14:paraId="6312291A" w14:textId="77777777" w:rsidR="00862E00" w:rsidRDefault="00862E00" w:rsidP="00862E00">
      <w:pPr>
        <w:pBdr>
          <w:bottom w:val="dotted" w:sz="24" w:space="1" w:color="auto"/>
        </w:pBdr>
        <w:jc w:val="both"/>
        <w:rPr>
          <w:b/>
          <w:color w:val="FF0000"/>
        </w:rPr>
      </w:pPr>
    </w:p>
    <w:p w14:paraId="71683C6C" w14:textId="528634FC" w:rsidR="00862E00" w:rsidRDefault="00862E00" w:rsidP="005F2434">
      <w:pPr>
        <w:pStyle w:val="GvdeMetni2"/>
        <w:rPr>
          <w:rFonts w:ascii="Times New Roman" w:hAnsi="Times New Roman"/>
        </w:rPr>
      </w:pPr>
    </w:p>
    <w:p w14:paraId="3FB701D5" w14:textId="77777777" w:rsidR="00A131DD" w:rsidRPr="004A7522" w:rsidRDefault="00A131DD" w:rsidP="00A131DD">
      <w:pPr>
        <w:rPr>
          <w:b/>
          <w:color w:val="FF0000"/>
          <w:sz w:val="28"/>
          <w:szCs w:val="28"/>
          <w:u w:val="single"/>
        </w:rPr>
      </w:pPr>
      <w:r w:rsidRPr="004D380B">
        <w:rPr>
          <w:b/>
          <w:color w:val="FF0000"/>
          <w:sz w:val="28"/>
          <w:szCs w:val="28"/>
          <w:u w:val="single"/>
        </w:rPr>
        <w:t>GEOM527 - Deformasyon Ölçmeleri ve Analizi</w:t>
      </w:r>
      <w:r w:rsidRPr="004A7522">
        <w:rPr>
          <w:b/>
          <w:color w:val="FF0000"/>
          <w:sz w:val="28"/>
          <w:szCs w:val="28"/>
          <w:u w:val="single"/>
        </w:rPr>
        <w:t xml:space="preserve"> (3+0) 3</w:t>
      </w:r>
    </w:p>
    <w:p w14:paraId="6ACE1D32" w14:textId="77777777" w:rsidR="00A131DD" w:rsidRPr="00A2459B" w:rsidRDefault="00A131DD" w:rsidP="00A131DD">
      <w:pPr>
        <w:rPr>
          <w:b/>
          <w:color w:val="000000" w:themeColor="text1"/>
          <w:sz w:val="12"/>
          <w:szCs w:val="12"/>
        </w:rPr>
      </w:pPr>
    </w:p>
    <w:p w14:paraId="0042F8AF" w14:textId="77777777" w:rsidR="00A131DD" w:rsidRPr="004D380B" w:rsidRDefault="00A131DD" w:rsidP="00A131DD">
      <w:pPr>
        <w:pStyle w:val="ListeParagraf"/>
        <w:numPr>
          <w:ilvl w:val="0"/>
          <w:numId w:val="33"/>
        </w:numPr>
        <w:spacing w:line="276" w:lineRule="auto"/>
        <w:jc w:val="both"/>
      </w:pPr>
      <w:r w:rsidRPr="004D380B">
        <w:t>Deformasyon ölçmelerine Genel Bakış,</w:t>
      </w:r>
    </w:p>
    <w:p w14:paraId="244B0C3F" w14:textId="77777777" w:rsidR="00A131DD" w:rsidRPr="004D380B" w:rsidRDefault="00A131DD" w:rsidP="00A131DD">
      <w:pPr>
        <w:pStyle w:val="ListeParagraf"/>
        <w:numPr>
          <w:ilvl w:val="0"/>
          <w:numId w:val="33"/>
        </w:numPr>
        <w:spacing w:line="276" w:lineRule="auto"/>
        <w:jc w:val="both"/>
      </w:pPr>
      <w:r w:rsidRPr="004D380B">
        <w:t>Deformasyon Modelleri</w:t>
      </w:r>
    </w:p>
    <w:p w14:paraId="6E2188FA" w14:textId="77777777" w:rsidR="00A131DD" w:rsidRPr="004D380B" w:rsidRDefault="00A131DD" w:rsidP="00A131DD">
      <w:pPr>
        <w:pStyle w:val="ListeParagraf"/>
        <w:numPr>
          <w:ilvl w:val="1"/>
          <w:numId w:val="33"/>
        </w:numPr>
        <w:spacing w:line="276" w:lineRule="auto"/>
        <w:ind w:left="1134" w:hanging="283"/>
        <w:jc w:val="both"/>
      </w:pPr>
      <w:r w:rsidRPr="004D380B">
        <w:t>Statik Model</w:t>
      </w:r>
    </w:p>
    <w:p w14:paraId="1790E0F9" w14:textId="77777777" w:rsidR="00A131DD" w:rsidRPr="004D380B" w:rsidRDefault="00A131DD" w:rsidP="00A131DD">
      <w:pPr>
        <w:pStyle w:val="ListeParagraf"/>
        <w:numPr>
          <w:ilvl w:val="1"/>
          <w:numId w:val="33"/>
        </w:numPr>
        <w:spacing w:line="276" w:lineRule="auto"/>
        <w:ind w:left="1134" w:hanging="283"/>
        <w:jc w:val="both"/>
      </w:pPr>
      <w:r w:rsidRPr="004D380B">
        <w:t>Kinematik Model</w:t>
      </w:r>
    </w:p>
    <w:p w14:paraId="2C137791" w14:textId="77777777" w:rsidR="00A131DD" w:rsidRPr="004D380B" w:rsidRDefault="00A131DD" w:rsidP="00A131DD">
      <w:pPr>
        <w:pStyle w:val="ListeParagraf"/>
        <w:numPr>
          <w:ilvl w:val="1"/>
          <w:numId w:val="33"/>
        </w:numPr>
        <w:spacing w:line="276" w:lineRule="auto"/>
        <w:ind w:left="1134" w:hanging="283"/>
        <w:jc w:val="both"/>
      </w:pPr>
      <w:r w:rsidRPr="004D380B">
        <w:t>Dinamik Model</w:t>
      </w:r>
    </w:p>
    <w:p w14:paraId="01DEB79E" w14:textId="77777777" w:rsidR="00A131DD" w:rsidRPr="004D380B" w:rsidRDefault="00A131DD" w:rsidP="00A131DD">
      <w:pPr>
        <w:pStyle w:val="ListeParagraf"/>
        <w:numPr>
          <w:ilvl w:val="0"/>
          <w:numId w:val="33"/>
        </w:numPr>
        <w:spacing w:line="276" w:lineRule="auto"/>
        <w:jc w:val="both"/>
      </w:pPr>
      <w:r w:rsidRPr="004D380B">
        <w:t>Deformasyon Ölçme Yöntemleri</w:t>
      </w:r>
    </w:p>
    <w:p w14:paraId="5836D5E1" w14:textId="77777777" w:rsidR="00A131DD" w:rsidRPr="004D380B" w:rsidRDefault="00A131DD" w:rsidP="00A131DD">
      <w:pPr>
        <w:pStyle w:val="ListeParagraf"/>
        <w:numPr>
          <w:ilvl w:val="1"/>
          <w:numId w:val="33"/>
        </w:numPr>
        <w:spacing w:line="276" w:lineRule="auto"/>
        <w:ind w:left="1134" w:hanging="266"/>
        <w:jc w:val="both"/>
      </w:pPr>
      <w:r w:rsidRPr="004D380B">
        <w:t>Jeodezik Yöntemler</w:t>
      </w:r>
    </w:p>
    <w:p w14:paraId="4AB7FC65" w14:textId="77777777" w:rsidR="00A131DD" w:rsidRPr="004D380B" w:rsidRDefault="00A131DD" w:rsidP="00A131DD">
      <w:pPr>
        <w:pStyle w:val="ListeParagraf"/>
        <w:numPr>
          <w:ilvl w:val="2"/>
          <w:numId w:val="33"/>
        </w:numPr>
        <w:spacing w:line="276" w:lineRule="auto"/>
        <w:ind w:left="1134" w:firstLine="0"/>
        <w:jc w:val="both"/>
      </w:pPr>
      <w:r w:rsidRPr="004D380B">
        <w:t>Yatay Yöndeki Deformasyonları Ölçme Yöntemleri</w:t>
      </w:r>
    </w:p>
    <w:p w14:paraId="0F5A8F81" w14:textId="77777777" w:rsidR="00A131DD" w:rsidRPr="004D380B" w:rsidRDefault="00A131DD" w:rsidP="00A131DD">
      <w:pPr>
        <w:pStyle w:val="ListeParagraf"/>
        <w:numPr>
          <w:ilvl w:val="2"/>
          <w:numId w:val="33"/>
        </w:numPr>
        <w:spacing w:line="276" w:lineRule="auto"/>
        <w:ind w:left="1134" w:firstLine="0"/>
        <w:jc w:val="both"/>
      </w:pPr>
      <w:r w:rsidRPr="004D380B">
        <w:t>Düşey Yöndeki Deformasyonları Ölçme Yöntemleri</w:t>
      </w:r>
    </w:p>
    <w:p w14:paraId="203FEF0E" w14:textId="77777777" w:rsidR="00A131DD" w:rsidRPr="004D380B" w:rsidRDefault="00A131DD" w:rsidP="00A131DD">
      <w:pPr>
        <w:pStyle w:val="ListeParagraf"/>
        <w:numPr>
          <w:ilvl w:val="1"/>
          <w:numId w:val="33"/>
        </w:numPr>
        <w:spacing w:line="276" w:lineRule="auto"/>
        <w:ind w:left="1134" w:hanging="266"/>
        <w:jc w:val="both"/>
      </w:pPr>
      <w:r w:rsidRPr="004D380B">
        <w:t>Geoteknik Yöntemler</w:t>
      </w:r>
    </w:p>
    <w:p w14:paraId="4FC29F7C" w14:textId="77777777" w:rsidR="00A131DD" w:rsidRPr="004D380B" w:rsidRDefault="00A131DD" w:rsidP="00A131DD">
      <w:pPr>
        <w:pStyle w:val="ListeParagraf"/>
        <w:numPr>
          <w:ilvl w:val="0"/>
          <w:numId w:val="33"/>
        </w:numPr>
        <w:spacing w:line="276" w:lineRule="auto"/>
        <w:jc w:val="both"/>
      </w:pPr>
      <w:r w:rsidRPr="004D380B">
        <w:t xml:space="preserve">Jeodezik Deformasyon Ölçülerinin Analizi, </w:t>
      </w:r>
    </w:p>
    <w:p w14:paraId="786D491C" w14:textId="77777777" w:rsidR="00A131DD" w:rsidRPr="004D380B" w:rsidRDefault="00A131DD" w:rsidP="00A131DD">
      <w:pPr>
        <w:pStyle w:val="ListeParagraf"/>
        <w:numPr>
          <w:ilvl w:val="0"/>
          <w:numId w:val="33"/>
        </w:numPr>
        <w:spacing w:line="276" w:lineRule="auto"/>
        <w:jc w:val="both"/>
      </w:pPr>
      <w:r w:rsidRPr="004D380B">
        <w:t>Dengeleme Öncesi Hazırlık İşlemleri</w:t>
      </w:r>
    </w:p>
    <w:p w14:paraId="139ABB0C" w14:textId="77777777" w:rsidR="00A131DD" w:rsidRPr="004D380B" w:rsidRDefault="00A131DD" w:rsidP="00A131DD">
      <w:pPr>
        <w:pStyle w:val="ListeParagraf"/>
        <w:numPr>
          <w:ilvl w:val="0"/>
          <w:numId w:val="33"/>
        </w:numPr>
        <w:spacing w:line="276" w:lineRule="auto"/>
        <w:jc w:val="both"/>
      </w:pPr>
      <w:r w:rsidRPr="004D380B">
        <w:t>Uyuşumsuz Ölçülerin Ayıklanması</w:t>
      </w:r>
    </w:p>
    <w:p w14:paraId="32068936" w14:textId="77777777" w:rsidR="00A131DD" w:rsidRPr="004D380B" w:rsidRDefault="00A131DD" w:rsidP="00A131DD">
      <w:pPr>
        <w:pStyle w:val="ListeParagraf"/>
        <w:numPr>
          <w:ilvl w:val="0"/>
          <w:numId w:val="33"/>
        </w:numPr>
        <w:spacing w:line="276" w:lineRule="auto"/>
        <w:jc w:val="both"/>
      </w:pPr>
      <w:r w:rsidRPr="004D380B">
        <w:t>Deformasyon Ölçülerinin Analizinde Kullanılan Yaklaşımlar</w:t>
      </w:r>
    </w:p>
    <w:p w14:paraId="3FCAABE4" w14:textId="77777777" w:rsidR="00A131DD" w:rsidRPr="004D380B" w:rsidRDefault="00A131DD" w:rsidP="00A131DD">
      <w:pPr>
        <w:pStyle w:val="ListeParagraf"/>
        <w:numPr>
          <w:ilvl w:val="0"/>
          <w:numId w:val="33"/>
        </w:numPr>
        <w:spacing w:line="276" w:lineRule="auto"/>
        <w:jc w:val="both"/>
      </w:pPr>
      <w:r w:rsidRPr="004D380B">
        <w:t>Analiz Sonuçlarının Yorumlanması ve Grafik Gösterimi</w:t>
      </w:r>
    </w:p>
    <w:p w14:paraId="5D312A69" w14:textId="77777777" w:rsidR="00A131DD" w:rsidRDefault="00A131DD" w:rsidP="00A131DD">
      <w:pPr>
        <w:pBdr>
          <w:bottom w:val="dotted" w:sz="24" w:space="1" w:color="auto"/>
        </w:pBdr>
        <w:rPr>
          <w:b/>
          <w:color w:val="365F91" w:themeColor="accent1" w:themeShade="BF"/>
        </w:rPr>
      </w:pPr>
    </w:p>
    <w:p w14:paraId="12EDB3FB" w14:textId="77777777" w:rsidR="00D6768A" w:rsidRPr="004A7522" w:rsidRDefault="00D6768A" w:rsidP="00D6768A">
      <w:pPr>
        <w:rPr>
          <w:b/>
          <w:color w:val="FF0000"/>
          <w:sz w:val="28"/>
          <w:szCs w:val="28"/>
          <w:u w:val="single"/>
        </w:rPr>
      </w:pPr>
      <w:r w:rsidRPr="004A7522">
        <w:rPr>
          <w:b/>
          <w:color w:val="FF0000"/>
          <w:sz w:val="28"/>
          <w:szCs w:val="28"/>
          <w:u w:val="single"/>
        </w:rPr>
        <w:lastRenderedPageBreak/>
        <w:t>GEOM528 Hidrografik Ölçmeler (3+0) 3</w:t>
      </w:r>
    </w:p>
    <w:p w14:paraId="441E68D1" w14:textId="77777777" w:rsidR="00D6768A" w:rsidRPr="000F36F1" w:rsidRDefault="00D6768A" w:rsidP="00D6768A">
      <w:pPr>
        <w:rPr>
          <w:b/>
          <w:color w:val="000000" w:themeColor="text1"/>
        </w:rPr>
      </w:pPr>
    </w:p>
    <w:p w14:paraId="5DA80273" w14:textId="77777777" w:rsidR="00D6768A" w:rsidRDefault="00D6768A" w:rsidP="00D6768A">
      <w:pPr>
        <w:spacing w:line="276" w:lineRule="auto"/>
        <w:jc w:val="both"/>
        <w:rPr>
          <w:color w:val="000000" w:themeColor="text1"/>
        </w:rPr>
      </w:pPr>
      <w:r w:rsidRPr="000F36F1">
        <w:rPr>
          <w:color w:val="000000" w:themeColor="text1"/>
        </w:rPr>
        <w:t xml:space="preserve">Hidrografik ölçmelerin özellikleri, derinliklerin ölçülmesi, klasik ve modern derinlik ölçme yöntemleri, derinlik ölçmelerinin planlanması, derinlik ölçmelerine uygulanacak düzeltmeler, nokta konumlarının belirlenmesinde yersel ve GNSS yöntemleri, </w:t>
      </w:r>
      <w:r>
        <w:rPr>
          <w:color w:val="000000" w:themeColor="text1"/>
        </w:rPr>
        <w:t>hidrografik ölçmelerde otomasyon.</w:t>
      </w:r>
    </w:p>
    <w:p w14:paraId="1172DE88" w14:textId="77777777" w:rsidR="00D6768A" w:rsidRDefault="00D6768A" w:rsidP="00D6768A">
      <w:pPr>
        <w:pBdr>
          <w:bottom w:val="dotted" w:sz="24" w:space="1" w:color="auto"/>
        </w:pBdr>
        <w:spacing w:line="276" w:lineRule="auto"/>
        <w:jc w:val="both"/>
        <w:rPr>
          <w:color w:val="000000" w:themeColor="text1"/>
        </w:rPr>
      </w:pPr>
    </w:p>
    <w:p w14:paraId="7ECFB855" w14:textId="77777777" w:rsidR="00D6768A" w:rsidRPr="00495C1C" w:rsidRDefault="00D6768A" w:rsidP="00D6768A">
      <w:pPr>
        <w:spacing w:line="276" w:lineRule="auto"/>
        <w:jc w:val="both"/>
        <w:rPr>
          <w:color w:val="000000" w:themeColor="text1"/>
        </w:rPr>
      </w:pPr>
    </w:p>
    <w:p w14:paraId="6D74AF88" w14:textId="77777777" w:rsidR="00426C6C" w:rsidRDefault="00426C6C" w:rsidP="005F2434">
      <w:pPr>
        <w:pStyle w:val="GvdeMetni2"/>
        <w:rPr>
          <w:rFonts w:ascii="Times New Roman" w:hAnsi="Times New Roman"/>
        </w:rPr>
      </w:pPr>
    </w:p>
    <w:p w14:paraId="7F85206F" w14:textId="77777777" w:rsidR="00426C6C" w:rsidRDefault="00426C6C" w:rsidP="00426C6C">
      <w:pPr>
        <w:rPr>
          <w:b/>
          <w:color w:val="FF0000"/>
          <w:sz w:val="28"/>
          <w:szCs w:val="28"/>
          <w:u w:val="single"/>
        </w:rPr>
      </w:pPr>
      <w:r w:rsidRPr="001E4634">
        <w:rPr>
          <w:b/>
          <w:color w:val="FF0000"/>
          <w:sz w:val="28"/>
          <w:szCs w:val="28"/>
          <w:u w:val="single"/>
        </w:rPr>
        <w:t>GEOM529 – Jeodezik İstatistik</w:t>
      </w:r>
      <w:r>
        <w:rPr>
          <w:b/>
          <w:color w:val="FF0000"/>
          <w:sz w:val="28"/>
          <w:szCs w:val="28"/>
          <w:u w:val="single"/>
        </w:rPr>
        <w:t xml:space="preserve"> (3+0) 3</w:t>
      </w:r>
    </w:p>
    <w:p w14:paraId="313A2FCC" w14:textId="77777777" w:rsidR="00426C6C" w:rsidRPr="001E4634" w:rsidRDefault="00426C6C" w:rsidP="00426C6C">
      <w:pPr>
        <w:rPr>
          <w:b/>
          <w:color w:val="FF0000"/>
          <w:sz w:val="28"/>
          <w:szCs w:val="28"/>
          <w:u w:val="single"/>
        </w:rPr>
      </w:pPr>
    </w:p>
    <w:p w14:paraId="20486720" w14:textId="77777777" w:rsidR="00426C6C" w:rsidRPr="0070365F" w:rsidRDefault="00426C6C" w:rsidP="00426C6C">
      <w:pPr>
        <w:ind w:left="720" w:hanging="720"/>
        <w:jc w:val="both"/>
        <w:rPr>
          <w:sz w:val="12"/>
          <w:szCs w:val="12"/>
          <w:lang w:val="tr-TR"/>
        </w:rPr>
      </w:pPr>
    </w:p>
    <w:p w14:paraId="14A8EB14" w14:textId="77777777" w:rsidR="00426C6C" w:rsidRPr="00A9184A" w:rsidRDefault="00426C6C" w:rsidP="00426C6C">
      <w:pPr>
        <w:jc w:val="both"/>
        <w:rPr>
          <w:lang w:val="tr-TR"/>
        </w:rPr>
      </w:pPr>
      <w:proofErr w:type="gramStart"/>
      <w:r w:rsidRPr="00B02C9F">
        <w:rPr>
          <w:rFonts w:eastAsia="Calibri"/>
        </w:rPr>
        <w:t>Ölçü ve hatası, hata türleri,  rasgele hataların dağılımı, rasgele hatalar kuramı, Doğruluk ölçütleri, varyans, kovaryans ve korelasyon, varyans-kovaryans matris, ağırlık matrisi ve ağırlık katsayıları matrisi, Genel varyans ve kovaryans yayılma kuralı (genel hata yayılma kuralı), ağırlık yayılma kuralları, Düzeltmeler yardımıyla standart sapma hesapları, Ölçü çiftleri yardımıyla standart sapma hesabı, İstatistiksel testler  (parametre testleri, varyans testi, dengeleme modelinin test edilmesi), Varyans Analizi</w:t>
      </w:r>
      <w:proofErr w:type="gramEnd"/>
    </w:p>
    <w:p w14:paraId="2F4F1770" w14:textId="77777777" w:rsidR="00426C6C" w:rsidRDefault="00426C6C" w:rsidP="00426C6C">
      <w:pPr>
        <w:pBdr>
          <w:bottom w:val="dotted" w:sz="24" w:space="1" w:color="auto"/>
        </w:pBdr>
        <w:jc w:val="both"/>
      </w:pPr>
    </w:p>
    <w:p w14:paraId="0842EDDF" w14:textId="77777777" w:rsidR="00426C6C" w:rsidRDefault="00426C6C" w:rsidP="00426C6C">
      <w:pPr>
        <w:jc w:val="both"/>
      </w:pPr>
    </w:p>
    <w:p w14:paraId="206DCD5D" w14:textId="309FC36F" w:rsidR="00426C6C" w:rsidRDefault="00426C6C" w:rsidP="005F2434">
      <w:pPr>
        <w:pStyle w:val="GvdeMetni2"/>
        <w:rPr>
          <w:rFonts w:ascii="Times New Roman" w:hAnsi="Times New Roman"/>
        </w:rPr>
      </w:pPr>
    </w:p>
    <w:p w14:paraId="3BF88EF1" w14:textId="77777777" w:rsidR="00426C6C" w:rsidRPr="000B389B" w:rsidRDefault="00426C6C" w:rsidP="00426C6C">
      <w:pPr>
        <w:rPr>
          <w:b/>
          <w:color w:val="FF0000"/>
          <w:sz w:val="28"/>
          <w:szCs w:val="28"/>
          <w:u w:val="single"/>
        </w:rPr>
      </w:pPr>
      <w:r w:rsidRPr="000B389B">
        <w:rPr>
          <w:b/>
          <w:color w:val="FF0000"/>
          <w:sz w:val="28"/>
          <w:szCs w:val="28"/>
          <w:u w:val="single"/>
        </w:rPr>
        <w:t>GEOM530 – Dengelemede Özel Konular   (3+0) 3</w:t>
      </w:r>
    </w:p>
    <w:p w14:paraId="4990757D" w14:textId="77777777" w:rsidR="00426C6C" w:rsidRDefault="00426C6C" w:rsidP="00426C6C">
      <w:bookmarkStart w:id="0" w:name="_GoBack"/>
    </w:p>
    <w:p w14:paraId="0A29454C" w14:textId="5AE6BC99" w:rsidR="00B6592E" w:rsidRPr="00B6592E" w:rsidRDefault="00B6592E" w:rsidP="00426C6C">
      <w:pPr>
        <w:spacing w:line="276" w:lineRule="auto"/>
        <w:jc w:val="both"/>
        <w:rPr>
          <w:rFonts w:eastAsia="Calibri"/>
          <w:lang w:val="tr-TR"/>
        </w:rPr>
      </w:pPr>
      <w:proofErr w:type="gramStart"/>
      <w:r>
        <w:rPr>
          <w:rFonts w:eastAsia="Calibri"/>
          <w:lang w:val="tr-TR"/>
        </w:rPr>
        <w:t xml:space="preserve">Rank ve rank bozukluğu kavramları, Genelleştirilmiş İnvers, Pseudo İnvers, Cholesky İnversi, Dolaylı ve Koşullu Ölçüler Dengelemesi, Bilinmeyenler Arasında Koşul Denklemleri Bulunan Dolaylı Ölçüler Dengelemesi, Bilinmeyenli Koşullu Ölçüler Dengelemesi, Bilinmeyenler Arasında Koşul Denklemleri Bulunan Koşullu Ölçüler Dengelemesi, Ardışık Dengeleme, </w:t>
      </w:r>
      <w:r w:rsidR="00055B7F">
        <w:rPr>
          <w:rFonts w:eastAsia="Calibri"/>
          <w:lang w:val="tr-TR"/>
        </w:rPr>
        <w:t xml:space="preserve">Dengeli Ağların Birleştirilmesi, </w:t>
      </w:r>
      <w:r>
        <w:rPr>
          <w:rFonts w:eastAsia="Calibri"/>
          <w:lang w:val="tr-TR"/>
        </w:rPr>
        <w:t>Kollokasyon, Robust Kestirim Yöntemleri,</w:t>
      </w:r>
      <w:r w:rsidR="00776184">
        <w:rPr>
          <w:rFonts w:eastAsia="Calibri"/>
          <w:lang w:val="tr-TR"/>
        </w:rPr>
        <w:t xml:space="preserve"> </w:t>
      </w:r>
      <w:r>
        <w:rPr>
          <w:rFonts w:eastAsia="Calibri"/>
          <w:lang w:val="tr-TR"/>
        </w:rPr>
        <w:t>Kalman Filtresi, Robust Kalman Filtresi</w:t>
      </w:r>
      <w:proofErr w:type="gramEnd"/>
    </w:p>
    <w:p w14:paraId="544E9AA1" w14:textId="77777777" w:rsidR="00426C6C" w:rsidRDefault="00426C6C" w:rsidP="00426C6C">
      <w:pPr>
        <w:pBdr>
          <w:bottom w:val="dotted" w:sz="24" w:space="1" w:color="auto"/>
        </w:pBdr>
        <w:spacing w:line="276" w:lineRule="auto"/>
        <w:jc w:val="both"/>
        <w:rPr>
          <w:b/>
        </w:rPr>
      </w:pPr>
    </w:p>
    <w:p w14:paraId="668EEB6D" w14:textId="0AEF1E08" w:rsidR="00426C6C" w:rsidRDefault="00426C6C" w:rsidP="00426C6C">
      <w:pPr>
        <w:spacing w:line="276" w:lineRule="auto"/>
        <w:jc w:val="both"/>
        <w:rPr>
          <w:b/>
        </w:rPr>
      </w:pPr>
    </w:p>
    <w:bookmarkEnd w:id="0"/>
    <w:p w14:paraId="125FCA4A" w14:textId="77777777" w:rsidR="009739ED" w:rsidRPr="001F736F" w:rsidRDefault="009739ED" w:rsidP="00426C6C">
      <w:pPr>
        <w:spacing w:line="276" w:lineRule="auto"/>
        <w:jc w:val="both"/>
        <w:rPr>
          <w:b/>
        </w:rPr>
      </w:pPr>
    </w:p>
    <w:p w14:paraId="6464ADD5" w14:textId="77777777" w:rsidR="00821898" w:rsidRPr="000B389B" w:rsidRDefault="00821898" w:rsidP="00821898">
      <w:pPr>
        <w:rPr>
          <w:b/>
          <w:color w:val="FF0000"/>
          <w:sz w:val="28"/>
          <w:szCs w:val="28"/>
          <w:u w:val="single"/>
        </w:rPr>
      </w:pPr>
      <w:r w:rsidRPr="007C0290">
        <w:rPr>
          <w:b/>
          <w:color w:val="FF0000"/>
          <w:sz w:val="28"/>
          <w:szCs w:val="28"/>
          <w:u w:val="single"/>
        </w:rPr>
        <w:t xml:space="preserve">GEOM531 - Uydularla Konum Belirlemede Özel </w:t>
      </w:r>
      <w:proofErr w:type="gramStart"/>
      <w:r w:rsidRPr="007C0290">
        <w:rPr>
          <w:b/>
          <w:color w:val="FF0000"/>
          <w:sz w:val="28"/>
          <w:szCs w:val="28"/>
          <w:u w:val="single"/>
        </w:rPr>
        <w:t>Konular</w:t>
      </w:r>
      <w:r w:rsidRPr="000B389B">
        <w:rPr>
          <w:b/>
          <w:color w:val="FF0000"/>
          <w:sz w:val="28"/>
          <w:szCs w:val="28"/>
          <w:u w:val="single"/>
        </w:rPr>
        <w:t xml:space="preserve">  (</w:t>
      </w:r>
      <w:proofErr w:type="gramEnd"/>
      <w:r w:rsidRPr="000B389B">
        <w:rPr>
          <w:b/>
          <w:color w:val="FF0000"/>
          <w:sz w:val="28"/>
          <w:szCs w:val="28"/>
          <w:u w:val="single"/>
        </w:rPr>
        <w:t>3+0) 3</w:t>
      </w:r>
    </w:p>
    <w:p w14:paraId="056DB992" w14:textId="77777777" w:rsidR="00821898" w:rsidRDefault="00821898" w:rsidP="00821898"/>
    <w:p w14:paraId="5D74CCCF" w14:textId="77777777" w:rsidR="00821898" w:rsidRDefault="00821898" w:rsidP="00821898">
      <w:pPr>
        <w:jc w:val="both"/>
      </w:pPr>
      <w:r>
        <w:t xml:space="preserve">Bu dersin amacı, öğrenciye; GNSS Uydu sistemlerini, GNSS sisteminde kullanılan tüm veri depolama formatlarını, veri depolama formatları arasındai dönüşüm işlemlerini, uydu yörüngeleri ve yörünge parametrelerini, Uydularla Konum Belirlemede kullanılan koordinat sistemleri ve sistemler arası koordinat dönüşüm yöntemlerini uygulamalı olarak öğretmektir.  </w:t>
      </w:r>
    </w:p>
    <w:p w14:paraId="64E218EF" w14:textId="77777777" w:rsidR="00821898" w:rsidRDefault="00821898" w:rsidP="00821898">
      <w:pPr>
        <w:pBdr>
          <w:bottom w:val="dotted" w:sz="24" w:space="1" w:color="auto"/>
        </w:pBdr>
        <w:jc w:val="both"/>
      </w:pPr>
    </w:p>
    <w:p w14:paraId="50E36CB4" w14:textId="031D8B34" w:rsidR="00821898" w:rsidRDefault="00821898" w:rsidP="00821898">
      <w:pPr>
        <w:jc w:val="both"/>
      </w:pPr>
    </w:p>
    <w:p w14:paraId="1F71F67A" w14:textId="0CB499ED" w:rsidR="009739ED" w:rsidRDefault="009739ED" w:rsidP="00821898">
      <w:pPr>
        <w:jc w:val="both"/>
      </w:pPr>
    </w:p>
    <w:p w14:paraId="0781C1A3" w14:textId="4A2C622A" w:rsidR="009739ED" w:rsidRDefault="009739ED" w:rsidP="00821898">
      <w:pPr>
        <w:jc w:val="both"/>
      </w:pPr>
    </w:p>
    <w:p w14:paraId="23BEB79B" w14:textId="77777777" w:rsidR="008A1313" w:rsidRDefault="008A1313" w:rsidP="00821898">
      <w:pPr>
        <w:jc w:val="both"/>
      </w:pPr>
    </w:p>
    <w:p w14:paraId="22656C9E" w14:textId="77777777" w:rsidR="00821898" w:rsidRDefault="00821898" w:rsidP="00821898">
      <w:pPr>
        <w:rPr>
          <w:b/>
          <w:color w:val="FF0000"/>
          <w:sz w:val="28"/>
          <w:szCs w:val="28"/>
          <w:u w:val="single"/>
        </w:rPr>
      </w:pPr>
    </w:p>
    <w:p w14:paraId="7717C0C4" w14:textId="22D3DEC0" w:rsidR="00821898" w:rsidRPr="000B389B" w:rsidRDefault="00821898" w:rsidP="00821898">
      <w:pPr>
        <w:rPr>
          <w:b/>
          <w:color w:val="FF0000"/>
          <w:sz w:val="28"/>
          <w:szCs w:val="28"/>
          <w:u w:val="single"/>
        </w:rPr>
      </w:pPr>
      <w:r w:rsidRPr="002610BD">
        <w:rPr>
          <w:b/>
          <w:color w:val="FF0000"/>
          <w:sz w:val="28"/>
          <w:szCs w:val="28"/>
          <w:u w:val="single"/>
        </w:rPr>
        <w:t xml:space="preserve">GEOM532 - Dinamik Platformların GNSS ile </w:t>
      </w:r>
      <w:proofErr w:type="gramStart"/>
      <w:r w:rsidRPr="002610BD">
        <w:rPr>
          <w:b/>
          <w:color w:val="FF0000"/>
          <w:sz w:val="28"/>
          <w:szCs w:val="28"/>
          <w:u w:val="single"/>
        </w:rPr>
        <w:t>İzlenmesi</w:t>
      </w:r>
      <w:r w:rsidRPr="000B389B">
        <w:rPr>
          <w:b/>
          <w:color w:val="FF0000"/>
          <w:sz w:val="28"/>
          <w:szCs w:val="28"/>
          <w:u w:val="single"/>
        </w:rPr>
        <w:t xml:space="preserve">  (</w:t>
      </w:r>
      <w:proofErr w:type="gramEnd"/>
      <w:r w:rsidRPr="000B389B">
        <w:rPr>
          <w:b/>
          <w:color w:val="FF0000"/>
          <w:sz w:val="28"/>
          <w:szCs w:val="28"/>
          <w:u w:val="single"/>
        </w:rPr>
        <w:t>3+0) 3</w:t>
      </w:r>
    </w:p>
    <w:p w14:paraId="654B2865" w14:textId="77777777" w:rsidR="00821898" w:rsidRDefault="00821898" w:rsidP="00821898"/>
    <w:p w14:paraId="0F599B03" w14:textId="77777777" w:rsidR="00821898" w:rsidRDefault="00821898" w:rsidP="00821898">
      <w:pPr>
        <w:jc w:val="both"/>
      </w:pPr>
      <w:r>
        <w:t xml:space="preserve">Bu dersin amacı, öğrenciye; jeodezik uyduları ve yörünge bilgilerini, GNSS very formatlarını, GNSS alıcısından veri çekilmesi ve işlenmesini, konum verilerinin sayısal harita üzerine işaretlenmesini öğretmektir.  </w:t>
      </w:r>
    </w:p>
    <w:p w14:paraId="7B9C8047" w14:textId="77777777" w:rsidR="00821898" w:rsidRDefault="00821898" w:rsidP="00821898">
      <w:pPr>
        <w:pBdr>
          <w:bottom w:val="dotted" w:sz="24" w:space="1" w:color="auto"/>
        </w:pBdr>
        <w:jc w:val="both"/>
      </w:pPr>
    </w:p>
    <w:p w14:paraId="25D10199" w14:textId="3001244E" w:rsidR="00821898" w:rsidRDefault="00821898" w:rsidP="00821898">
      <w:pPr>
        <w:jc w:val="both"/>
      </w:pPr>
    </w:p>
    <w:p w14:paraId="669ABE96" w14:textId="77777777" w:rsidR="00A2459B" w:rsidRDefault="00A2459B" w:rsidP="00821898">
      <w:pPr>
        <w:rPr>
          <w:b/>
          <w:color w:val="FF0000"/>
          <w:sz w:val="28"/>
          <w:szCs w:val="28"/>
          <w:u w:val="single"/>
        </w:rPr>
      </w:pPr>
    </w:p>
    <w:p w14:paraId="794352B4" w14:textId="5C3133BD" w:rsidR="00821898" w:rsidRPr="000B389B" w:rsidRDefault="00821898" w:rsidP="00821898">
      <w:pPr>
        <w:rPr>
          <w:b/>
          <w:color w:val="FF0000"/>
          <w:sz w:val="28"/>
          <w:szCs w:val="28"/>
          <w:u w:val="single"/>
        </w:rPr>
      </w:pPr>
      <w:r w:rsidRPr="00627315">
        <w:rPr>
          <w:b/>
          <w:color w:val="FF0000"/>
          <w:sz w:val="28"/>
          <w:szCs w:val="28"/>
          <w:u w:val="single"/>
        </w:rPr>
        <w:t>GEOM533 - Matematiksel Kartografya</w:t>
      </w:r>
      <w:r w:rsidRPr="000B389B">
        <w:rPr>
          <w:b/>
          <w:color w:val="FF0000"/>
          <w:sz w:val="28"/>
          <w:szCs w:val="28"/>
          <w:u w:val="single"/>
        </w:rPr>
        <w:t xml:space="preserve"> (3+0) 3</w:t>
      </w:r>
    </w:p>
    <w:p w14:paraId="26C8B73B" w14:textId="77777777" w:rsidR="00821898" w:rsidRDefault="00821898" w:rsidP="00821898"/>
    <w:p w14:paraId="7D2A2560" w14:textId="77777777" w:rsidR="00821898" w:rsidRDefault="00821898" w:rsidP="00821898">
      <w:pPr>
        <w:jc w:val="both"/>
      </w:pPr>
      <w:r>
        <w:t>Bu dersin amacı, öğrenciye; tüm izdüşüm yöntemlerini, deformasyonları, izometrik parametreleri, Elipsoidin Düzleme Gauss-Kruger İzdüşümü, Coğrafi koordinatlardan projeksiyon koorinatlarına ve projeksiyon koorinatlarından da coğrafi koordinatlara dönüşümü, meridyen yakınsamasını, I ve II Temel Ödevleri ve Komşu dilimler arası dönüşüm konularını öğretmektir.</w:t>
      </w:r>
    </w:p>
    <w:p w14:paraId="54E8D700" w14:textId="77777777" w:rsidR="00821898" w:rsidRDefault="00821898" w:rsidP="00821898">
      <w:pPr>
        <w:pBdr>
          <w:bottom w:val="dotted" w:sz="24" w:space="1" w:color="auto"/>
        </w:pBdr>
        <w:jc w:val="both"/>
      </w:pPr>
    </w:p>
    <w:p w14:paraId="038CF00C" w14:textId="77777777" w:rsidR="00821898" w:rsidRDefault="00821898" w:rsidP="00821898">
      <w:pPr>
        <w:jc w:val="both"/>
      </w:pPr>
    </w:p>
    <w:p w14:paraId="36DA9ACE" w14:textId="34FC155E" w:rsidR="00821898" w:rsidRDefault="00821898" w:rsidP="00821898">
      <w:pPr>
        <w:jc w:val="both"/>
      </w:pPr>
    </w:p>
    <w:p w14:paraId="5E59B308" w14:textId="77777777" w:rsidR="00821898" w:rsidRPr="000B389B" w:rsidRDefault="00821898" w:rsidP="00821898">
      <w:pPr>
        <w:rPr>
          <w:b/>
          <w:color w:val="FF0000"/>
          <w:sz w:val="28"/>
          <w:szCs w:val="28"/>
          <w:u w:val="single"/>
        </w:rPr>
      </w:pPr>
      <w:r w:rsidRPr="00CB1333">
        <w:rPr>
          <w:b/>
          <w:color w:val="FF0000"/>
          <w:sz w:val="28"/>
          <w:szCs w:val="28"/>
          <w:u w:val="single"/>
        </w:rPr>
        <w:t xml:space="preserve">GEOM534 - Geomatik Mühendisliğinde İleri </w:t>
      </w:r>
      <w:proofErr w:type="gramStart"/>
      <w:r w:rsidRPr="00CB1333">
        <w:rPr>
          <w:b/>
          <w:color w:val="FF0000"/>
          <w:sz w:val="28"/>
          <w:szCs w:val="28"/>
          <w:u w:val="single"/>
        </w:rPr>
        <w:t>Programlama</w:t>
      </w:r>
      <w:r w:rsidRPr="000B389B">
        <w:rPr>
          <w:b/>
          <w:color w:val="FF0000"/>
          <w:sz w:val="28"/>
          <w:szCs w:val="28"/>
          <w:u w:val="single"/>
        </w:rPr>
        <w:t xml:space="preserve">  (</w:t>
      </w:r>
      <w:proofErr w:type="gramEnd"/>
      <w:r w:rsidRPr="000B389B">
        <w:rPr>
          <w:b/>
          <w:color w:val="FF0000"/>
          <w:sz w:val="28"/>
          <w:szCs w:val="28"/>
          <w:u w:val="single"/>
        </w:rPr>
        <w:t>3+0) 3</w:t>
      </w:r>
    </w:p>
    <w:p w14:paraId="323629A0" w14:textId="77777777" w:rsidR="00821898" w:rsidRDefault="00821898" w:rsidP="00821898"/>
    <w:p w14:paraId="62E7B24B" w14:textId="77777777" w:rsidR="00821898" w:rsidRDefault="00821898" w:rsidP="00821898">
      <w:pPr>
        <w:jc w:val="both"/>
      </w:pPr>
      <w:r>
        <w:t>Bu dersin amacı, öğrenciye; C, C++, Visual Studio ve Java programlama dillerinde geomatik mühendisliği problemlerin çözümü ve verilerin sunumu için kod geliştirme ve programlar yazma öğretilecektir.</w:t>
      </w:r>
    </w:p>
    <w:p w14:paraId="6DAFD8E9" w14:textId="77777777" w:rsidR="00821898" w:rsidRDefault="00821898" w:rsidP="00821898">
      <w:pPr>
        <w:pBdr>
          <w:bottom w:val="dotted" w:sz="24" w:space="1" w:color="auto"/>
        </w:pBdr>
        <w:jc w:val="both"/>
      </w:pPr>
    </w:p>
    <w:p w14:paraId="0E21518B" w14:textId="77777777" w:rsidR="00821898" w:rsidRDefault="00821898" w:rsidP="00821898">
      <w:pPr>
        <w:jc w:val="both"/>
      </w:pPr>
    </w:p>
    <w:p w14:paraId="45CC9961" w14:textId="180EEA5D" w:rsidR="00821898" w:rsidRDefault="00821898" w:rsidP="00821898">
      <w:pPr>
        <w:jc w:val="both"/>
      </w:pPr>
    </w:p>
    <w:p w14:paraId="4EA20B8F" w14:textId="77777777" w:rsidR="00821898" w:rsidRPr="000B389B" w:rsidRDefault="00821898" w:rsidP="00821898">
      <w:pPr>
        <w:rPr>
          <w:b/>
          <w:color w:val="FF0000"/>
          <w:sz w:val="28"/>
          <w:szCs w:val="28"/>
          <w:u w:val="single"/>
        </w:rPr>
      </w:pPr>
      <w:r w:rsidRPr="00AA16C8">
        <w:rPr>
          <w:b/>
          <w:color w:val="FF0000"/>
          <w:sz w:val="28"/>
          <w:szCs w:val="28"/>
          <w:u w:val="single"/>
        </w:rPr>
        <w:t xml:space="preserve">GEOM535 - GNSS Verilerinin Değerlendirilmesi ve </w:t>
      </w:r>
      <w:proofErr w:type="gramStart"/>
      <w:r w:rsidRPr="00AA16C8">
        <w:rPr>
          <w:b/>
          <w:color w:val="FF0000"/>
          <w:sz w:val="28"/>
          <w:szCs w:val="28"/>
          <w:u w:val="single"/>
        </w:rPr>
        <w:t>Analizi</w:t>
      </w:r>
      <w:r>
        <w:rPr>
          <w:b/>
          <w:color w:val="FF0000"/>
          <w:sz w:val="28"/>
          <w:szCs w:val="28"/>
          <w:u w:val="single"/>
        </w:rPr>
        <w:t xml:space="preserve"> </w:t>
      </w:r>
      <w:r w:rsidRPr="000B389B">
        <w:rPr>
          <w:b/>
          <w:color w:val="FF0000"/>
          <w:sz w:val="28"/>
          <w:szCs w:val="28"/>
          <w:u w:val="single"/>
        </w:rPr>
        <w:t xml:space="preserve"> (</w:t>
      </w:r>
      <w:proofErr w:type="gramEnd"/>
      <w:r w:rsidRPr="000B389B">
        <w:rPr>
          <w:b/>
          <w:color w:val="FF0000"/>
          <w:sz w:val="28"/>
          <w:szCs w:val="28"/>
          <w:u w:val="single"/>
        </w:rPr>
        <w:t>3+0) 3</w:t>
      </w:r>
    </w:p>
    <w:p w14:paraId="39A258D9" w14:textId="77777777" w:rsidR="00821898" w:rsidRDefault="00821898" w:rsidP="00821898"/>
    <w:p w14:paraId="243745E4" w14:textId="77777777" w:rsidR="00821898" w:rsidRDefault="00821898" w:rsidP="00821898">
      <w:pPr>
        <w:jc w:val="both"/>
      </w:pPr>
      <w:r>
        <w:t>Bu dersin amacı, öğrenciye; her tür GNSS verilerinin Bernese ve GlobK programları kullanılarak değerlendirilmesi ve analizi öğretmektir.</w:t>
      </w:r>
    </w:p>
    <w:p w14:paraId="7780F31F" w14:textId="77777777" w:rsidR="00821898" w:rsidRDefault="00821898" w:rsidP="00821898">
      <w:pPr>
        <w:pBdr>
          <w:bottom w:val="dotted" w:sz="24" w:space="1" w:color="auto"/>
        </w:pBdr>
        <w:jc w:val="both"/>
      </w:pPr>
    </w:p>
    <w:p w14:paraId="28FBEE6A" w14:textId="77777777" w:rsidR="00821898" w:rsidRDefault="00821898" w:rsidP="00821898">
      <w:pPr>
        <w:jc w:val="both"/>
      </w:pPr>
    </w:p>
    <w:p w14:paraId="0F41A38A" w14:textId="06279430" w:rsidR="00821898" w:rsidRDefault="00821898" w:rsidP="00821898">
      <w:pPr>
        <w:jc w:val="both"/>
      </w:pPr>
    </w:p>
    <w:p w14:paraId="4FCECD60" w14:textId="77777777" w:rsidR="008D13AD" w:rsidRDefault="008D13AD" w:rsidP="007D0C1C">
      <w:pPr>
        <w:rPr>
          <w:b/>
          <w:color w:val="FF0000"/>
          <w:sz w:val="28"/>
          <w:szCs w:val="28"/>
          <w:u w:val="single"/>
        </w:rPr>
      </w:pPr>
    </w:p>
    <w:p w14:paraId="6AFFD636" w14:textId="57C8DCE3" w:rsidR="007D0C1C" w:rsidRPr="002B6ED5" w:rsidRDefault="007D0C1C" w:rsidP="007D0C1C">
      <w:pPr>
        <w:rPr>
          <w:b/>
          <w:color w:val="FF0000"/>
          <w:sz w:val="28"/>
          <w:szCs w:val="28"/>
          <w:u w:val="single"/>
        </w:rPr>
      </w:pPr>
      <w:r w:rsidRPr="002B6ED5">
        <w:rPr>
          <w:b/>
          <w:color w:val="FF0000"/>
          <w:sz w:val="28"/>
          <w:szCs w:val="28"/>
          <w:u w:val="single"/>
        </w:rPr>
        <w:t>GEOM536 - İHA ve LİDAR Teknolojileri (3+0) 3</w:t>
      </w:r>
    </w:p>
    <w:p w14:paraId="73C9C22F" w14:textId="77777777" w:rsidR="007D0C1C" w:rsidRDefault="007D0C1C" w:rsidP="007D0C1C"/>
    <w:p w14:paraId="1E2B8CEC" w14:textId="77777777" w:rsidR="007D0C1C" w:rsidRDefault="007D0C1C" w:rsidP="007D0C1C">
      <w:pPr>
        <w:jc w:val="both"/>
        <w:rPr>
          <w:sz w:val="20"/>
          <w:szCs w:val="20"/>
          <w:lang w:eastAsia="tr-TR"/>
        </w:rPr>
      </w:pPr>
      <w:r>
        <w:rPr>
          <w:sz w:val="20"/>
          <w:szCs w:val="20"/>
          <w:lang w:eastAsia="tr-TR"/>
        </w:rPr>
        <w:t>İnsansız Hava Araçları ve drone kullanımı, fotogrametrik uygulamalarda ve çok disiplinli çalışmalardaki yeri, sağladığı olanaklar, LIDAR teknolojisi ve çalışma prensibi, türleri, çok disiplinli çalışmalardaki yeri, İHA ve LIDAR birlikte kullamnımı konularını içerecektir.</w:t>
      </w:r>
    </w:p>
    <w:p w14:paraId="07C9F95A" w14:textId="77777777" w:rsidR="007D0C1C" w:rsidRDefault="007D0C1C" w:rsidP="007D0C1C">
      <w:pPr>
        <w:pBdr>
          <w:bottom w:val="dotted" w:sz="24" w:space="1" w:color="auto"/>
        </w:pBdr>
        <w:jc w:val="both"/>
        <w:rPr>
          <w:sz w:val="20"/>
          <w:szCs w:val="20"/>
          <w:lang w:eastAsia="tr-TR"/>
        </w:rPr>
      </w:pPr>
    </w:p>
    <w:p w14:paraId="6A6FAD56" w14:textId="1ADB6076" w:rsidR="007D0C1C" w:rsidRDefault="007D0C1C" w:rsidP="007D0C1C">
      <w:pPr>
        <w:jc w:val="both"/>
        <w:rPr>
          <w:b/>
        </w:rPr>
      </w:pPr>
    </w:p>
    <w:p w14:paraId="6D103E4B" w14:textId="79741AC2" w:rsidR="008D13AD" w:rsidRDefault="008D13AD" w:rsidP="007D0C1C">
      <w:pPr>
        <w:jc w:val="both"/>
        <w:rPr>
          <w:b/>
        </w:rPr>
      </w:pPr>
    </w:p>
    <w:p w14:paraId="76338640" w14:textId="0109788D" w:rsidR="008D13AD" w:rsidRDefault="008D13AD" w:rsidP="007D0C1C">
      <w:pPr>
        <w:jc w:val="both"/>
        <w:rPr>
          <w:b/>
        </w:rPr>
      </w:pPr>
    </w:p>
    <w:p w14:paraId="636273E4" w14:textId="6BE3EA32" w:rsidR="008D13AD" w:rsidRDefault="008D13AD" w:rsidP="007D0C1C">
      <w:pPr>
        <w:jc w:val="both"/>
        <w:rPr>
          <w:b/>
        </w:rPr>
      </w:pPr>
    </w:p>
    <w:p w14:paraId="219C7355" w14:textId="77777777" w:rsidR="008D13AD" w:rsidRDefault="008D13AD" w:rsidP="007D0C1C">
      <w:pPr>
        <w:jc w:val="both"/>
        <w:rPr>
          <w:b/>
        </w:rPr>
      </w:pPr>
    </w:p>
    <w:p w14:paraId="5959AC8F" w14:textId="77777777" w:rsidR="007D0C1C" w:rsidRDefault="007D0C1C" w:rsidP="007D0C1C">
      <w:pPr>
        <w:jc w:val="both"/>
        <w:rPr>
          <w:b/>
        </w:rPr>
      </w:pPr>
    </w:p>
    <w:p w14:paraId="78D13CC0" w14:textId="77777777" w:rsidR="007D0C1C" w:rsidRDefault="007D0C1C" w:rsidP="007D0C1C">
      <w:pPr>
        <w:rPr>
          <w:b/>
          <w:color w:val="FF0000"/>
          <w:sz w:val="28"/>
          <w:szCs w:val="28"/>
          <w:u w:val="single"/>
        </w:rPr>
      </w:pPr>
      <w:r w:rsidRPr="001E569E">
        <w:rPr>
          <w:b/>
          <w:color w:val="FF0000"/>
          <w:sz w:val="28"/>
          <w:szCs w:val="28"/>
          <w:u w:val="single"/>
        </w:rPr>
        <w:t>GEOM537 - Bilimsel Araştırma Teknikleri ve Etik (3+0) 3</w:t>
      </w:r>
    </w:p>
    <w:p w14:paraId="0E149195" w14:textId="77777777" w:rsidR="007D0C1C" w:rsidRPr="0070365F" w:rsidRDefault="007D0C1C" w:rsidP="007D0C1C">
      <w:pPr>
        <w:ind w:left="720" w:hanging="720"/>
        <w:jc w:val="both"/>
        <w:rPr>
          <w:sz w:val="12"/>
          <w:szCs w:val="12"/>
          <w:lang w:val="tr-TR"/>
        </w:rPr>
      </w:pPr>
    </w:p>
    <w:p w14:paraId="4621B01C" w14:textId="77777777" w:rsidR="007D0C1C" w:rsidRPr="00A9184A" w:rsidRDefault="007D0C1C" w:rsidP="007D0C1C">
      <w:pPr>
        <w:ind w:left="720" w:hanging="720"/>
        <w:jc w:val="both"/>
        <w:rPr>
          <w:lang w:val="tr-TR"/>
        </w:rPr>
      </w:pPr>
      <w:r>
        <w:rPr>
          <w:lang w:val="tr-TR"/>
        </w:rPr>
        <w:t xml:space="preserve">Bu dersin amacı: </w:t>
      </w:r>
    </w:p>
    <w:p w14:paraId="156DF7BE" w14:textId="77777777" w:rsidR="007D0C1C" w:rsidRPr="00A9184A" w:rsidRDefault="007D0C1C" w:rsidP="007D0C1C">
      <w:pPr>
        <w:numPr>
          <w:ilvl w:val="0"/>
          <w:numId w:val="34"/>
        </w:numPr>
        <w:tabs>
          <w:tab w:val="num" w:pos="720"/>
        </w:tabs>
        <w:jc w:val="both"/>
        <w:rPr>
          <w:lang w:val="tr-TR"/>
        </w:rPr>
      </w:pPr>
      <w:r w:rsidRPr="00A9184A">
        <w:rPr>
          <w:bCs/>
          <w:lang w:val="tr-TR"/>
        </w:rPr>
        <w:t>Bilimsel Araştırma Yöntem ve Tekniklerini,</w:t>
      </w:r>
    </w:p>
    <w:p w14:paraId="36C5F822" w14:textId="77777777" w:rsidR="007D0C1C" w:rsidRPr="00A9184A" w:rsidRDefault="007D0C1C" w:rsidP="007D0C1C">
      <w:pPr>
        <w:numPr>
          <w:ilvl w:val="0"/>
          <w:numId w:val="34"/>
        </w:numPr>
        <w:tabs>
          <w:tab w:val="num" w:pos="720"/>
        </w:tabs>
        <w:jc w:val="both"/>
        <w:rPr>
          <w:lang w:val="tr-TR"/>
        </w:rPr>
      </w:pPr>
      <w:r w:rsidRPr="00A9184A">
        <w:rPr>
          <w:bCs/>
          <w:lang w:val="tr-TR"/>
        </w:rPr>
        <w:t>Bilimsel araştırma, çalışma, yayın ve etkinliklerde uyulması gereken etik kurallarını,</w:t>
      </w:r>
    </w:p>
    <w:p w14:paraId="63CD0E76" w14:textId="77777777" w:rsidR="007D0C1C" w:rsidRPr="00A9184A" w:rsidRDefault="007D0C1C" w:rsidP="007D0C1C">
      <w:pPr>
        <w:numPr>
          <w:ilvl w:val="0"/>
          <w:numId w:val="34"/>
        </w:numPr>
        <w:tabs>
          <w:tab w:val="num" w:pos="720"/>
        </w:tabs>
        <w:jc w:val="both"/>
        <w:rPr>
          <w:lang w:val="tr-TR"/>
        </w:rPr>
      </w:pPr>
      <w:r w:rsidRPr="00A9184A">
        <w:rPr>
          <w:bCs/>
          <w:lang w:val="tr-TR"/>
        </w:rPr>
        <w:t>Bilimsel yayın ve araştırma projelerinin nasıl yazılacağını öğrenciye öğretmektir.</w:t>
      </w:r>
    </w:p>
    <w:p w14:paraId="4CB0A41A" w14:textId="77777777" w:rsidR="007D0C1C" w:rsidRDefault="007D0C1C" w:rsidP="007D0C1C">
      <w:pPr>
        <w:jc w:val="both"/>
      </w:pPr>
    </w:p>
    <w:p w14:paraId="2F944E1E" w14:textId="77777777" w:rsidR="007D0C1C" w:rsidRDefault="007D0C1C" w:rsidP="007D0C1C">
      <w:pPr>
        <w:pBdr>
          <w:bottom w:val="dotted" w:sz="24" w:space="1" w:color="auto"/>
        </w:pBdr>
        <w:jc w:val="both"/>
      </w:pPr>
    </w:p>
    <w:p w14:paraId="6785921D" w14:textId="77777777" w:rsidR="007D0C1C" w:rsidRDefault="007D0C1C" w:rsidP="007D0C1C">
      <w:pPr>
        <w:jc w:val="both"/>
      </w:pPr>
    </w:p>
    <w:p w14:paraId="7B2222AB" w14:textId="77777777" w:rsidR="007D0C1C" w:rsidRDefault="007D0C1C" w:rsidP="007D0C1C">
      <w:pPr>
        <w:pStyle w:val="NormalWeb"/>
        <w:spacing w:before="0" w:beforeAutospacing="0" w:after="120" w:afterAutospacing="0"/>
        <w:rPr>
          <w:b/>
          <w:color w:val="FF0000"/>
          <w:sz w:val="28"/>
          <w:szCs w:val="28"/>
          <w:u w:val="single"/>
        </w:rPr>
      </w:pPr>
    </w:p>
    <w:p w14:paraId="4478B2AE" w14:textId="75E8B2D9" w:rsidR="007D0C1C" w:rsidRPr="006C3386" w:rsidRDefault="007D0C1C" w:rsidP="007D0C1C">
      <w:pPr>
        <w:pStyle w:val="NormalWeb"/>
        <w:spacing w:before="0" w:beforeAutospacing="0" w:after="120" w:afterAutospacing="0"/>
        <w:rPr>
          <w:b/>
          <w:color w:val="FF0000"/>
          <w:sz w:val="28"/>
          <w:szCs w:val="28"/>
          <w:u w:val="single"/>
        </w:rPr>
      </w:pPr>
      <w:r w:rsidRPr="006C3386">
        <w:rPr>
          <w:b/>
          <w:color w:val="FF0000"/>
          <w:sz w:val="28"/>
          <w:szCs w:val="28"/>
          <w:u w:val="single"/>
        </w:rPr>
        <w:t>GEOM538 – Ülke Temel Jeodezik Ağları (3+0) 3</w:t>
      </w:r>
    </w:p>
    <w:p w14:paraId="656BA00A" w14:textId="77777777" w:rsidR="007D0C1C" w:rsidRDefault="007D0C1C" w:rsidP="007D0C1C">
      <w:pPr>
        <w:pStyle w:val="NormalWeb"/>
        <w:spacing w:before="0" w:beforeAutospacing="0" w:after="120" w:afterAutospacing="0"/>
        <w:rPr>
          <w:color w:val="000000"/>
        </w:rPr>
      </w:pPr>
    </w:p>
    <w:p w14:paraId="6CE78FDF" w14:textId="77777777" w:rsidR="007D0C1C" w:rsidRPr="006C3386" w:rsidRDefault="007D0C1C" w:rsidP="007D0C1C">
      <w:pPr>
        <w:pStyle w:val="NormalWeb"/>
        <w:numPr>
          <w:ilvl w:val="0"/>
          <w:numId w:val="29"/>
        </w:numPr>
        <w:spacing w:before="0" w:beforeAutospacing="0" w:after="120" w:afterAutospacing="0"/>
        <w:rPr>
          <w:color w:val="333333"/>
          <w:shd w:val="clear" w:color="auto" w:fill="FFFFFF"/>
        </w:rPr>
      </w:pPr>
      <w:r w:rsidRPr="006C3386">
        <w:rPr>
          <w:color w:val="333333"/>
          <w:shd w:val="clear" w:color="auto" w:fill="FFFFFF"/>
        </w:rPr>
        <w:t>Ülke Temel Ağlarının Tarihçesi</w:t>
      </w:r>
    </w:p>
    <w:p w14:paraId="0A8761F7" w14:textId="77777777" w:rsidR="007D0C1C" w:rsidRPr="006C3386" w:rsidRDefault="007D0C1C" w:rsidP="007D0C1C">
      <w:pPr>
        <w:pStyle w:val="NormalWeb"/>
        <w:numPr>
          <w:ilvl w:val="0"/>
          <w:numId w:val="29"/>
        </w:numPr>
        <w:spacing w:before="0" w:beforeAutospacing="0" w:after="120" w:afterAutospacing="0"/>
        <w:rPr>
          <w:color w:val="333333"/>
          <w:shd w:val="clear" w:color="auto" w:fill="FFFFFF"/>
        </w:rPr>
      </w:pPr>
      <w:r w:rsidRPr="006C3386">
        <w:rPr>
          <w:color w:val="333333"/>
          <w:shd w:val="clear" w:color="auto" w:fill="FFFFFF"/>
        </w:rPr>
        <w:t xml:space="preserve">Türkiye Ulusal Yatay Kontrol Ağları, </w:t>
      </w:r>
    </w:p>
    <w:p w14:paraId="06C5EF44" w14:textId="77777777" w:rsidR="007D0C1C" w:rsidRPr="006C3386" w:rsidRDefault="007D0C1C" w:rsidP="007D0C1C">
      <w:pPr>
        <w:pStyle w:val="NormalWeb"/>
        <w:numPr>
          <w:ilvl w:val="0"/>
          <w:numId w:val="29"/>
        </w:numPr>
        <w:spacing w:before="0" w:beforeAutospacing="0" w:after="120" w:afterAutospacing="0"/>
        <w:rPr>
          <w:color w:val="333333"/>
          <w:shd w:val="clear" w:color="auto" w:fill="FFFFFF"/>
        </w:rPr>
      </w:pPr>
      <w:r w:rsidRPr="006C3386">
        <w:rPr>
          <w:color w:val="333333"/>
          <w:shd w:val="clear" w:color="auto" w:fill="FFFFFF"/>
        </w:rPr>
        <w:t xml:space="preserve">Türkiye Ulusal Düşey Kontrol Ağı, </w:t>
      </w:r>
    </w:p>
    <w:p w14:paraId="7278AF75" w14:textId="77777777" w:rsidR="007D0C1C" w:rsidRPr="006C3386" w:rsidRDefault="007D0C1C" w:rsidP="007D0C1C">
      <w:pPr>
        <w:pStyle w:val="NormalWeb"/>
        <w:numPr>
          <w:ilvl w:val="0"/>
          <w:numId w:val="29"/>
        </w:numPr>
        <w:spacing w:before="0" w:beforeAutospacing="0" w:after="120" w:afterAutospacing="0"/>
        <w:rPr>
          <w:color w:val="000000"/>
        </w:rPr>
      </w:pPr>
      <w:r w:rsidRPr="006C3386">
        <w:rPr>
          <w:color w:val="333333"/>
          <w:shd w:val="clear" w:color="auto" w:fill="FFFFFF"/>
        </w:rPr>
        <w:t>Türkiye Ulusal Manyetik Ağı,</w:t>
      </w:r>
    </w:p>
    <w:p w14:paraId="1AF01EB5" w14:textId="77777777" w:rsidR="007D0C1C" w:rsidRPr="006C3386" w:rsidRDefault="007D0C1C" w:rsidP="007D0C1C">
      <w:pPr>
        <w:pStyle w:val="NormalWeb"/>
        <w:numPr>
          <w:ilvl w:val="0"/>
          <w:numId w:val="29"/>
        </w:numPr>
        <w:spacing w:before="0" w:beforeAutospacing="0" w:after="120" w:afterAutospacing="0"/>
        <w:rPr>
          <w:color w:val="000000"/>
        </w:rPr>
      </w:pPr>
      <w:r w:rsidRPr="006C3386">
        <w:rPr>
          <w:color w:val="333333"/>
          <w:shd w:val="clear" w:color="auto" w:fill="FFFFFF"/>
        </w:rPr>
        <w:t>Türkiye Ulusal Gravite Ağı,</w:t>
      </w:r>
    </w:p>
    <w:p w14:paraId="08D6BB55" w14:textId="77777777" w:rsidR="007D0C1C" w:rsidRPr="006C3386" w:rsidRDefault="007D0C1C" w:rsidP="007D0C1C">
      <w:pPr>
        <w:pStyle w:val="NormalWeb"/>
        <w:numPr>
          <w:ilvl w:val="0"/>
          <w:numId w:val="29"/>
        </w:numPr>
        <w:spacing w:before="0" w:beforeAutospacing="0" w:after="120" w:afterAutospacing="0"/>
        <w:rPr>
          <w:color w:val="000000"/>
        </w:rPr>
      </w:pPr>
      <w:r w:rsidRPr="006C3386">
        <w:rPr>
          <w:color w:val="333333"/>
          <w:shd w:val="clear" w:color="auto" w:fill="FFFFFF"/>
        </w:rPr>
        <w:t>Türkiye Ulusal Deniz Seviyesi İzleme Sistemi (TUDES),</w:t>
      </w:r>
    </w:p>
    <w:p w14:paraId="30DD5A7C" w14:textId="77777777" w:rsidR="007D0C1C" w:rsidRPr="006C3386" w:rsidRDefault="007D0C1C" w:rsidP="007D0C1C">
      <w:pPr>
        <w:pStyle w:val="NormalWeb"/>
        <w:numPr>
          <w:ilvl w:val="0"/>
          <w:numId w:val="29"/>
        </w:numPr>
        <w:spacing w:before="0" w:beforeAutospacing="0" w:after="120" w:afterAutospacing="0"/>
        <w:rPr>
          <w:color w:val="000000"/>
        </w:rPr>
      </w:pPr>
      <w:r w:rsidRPr="006C3386">
        <w:rPr>
          <w:color w:val="333333"/>
          <w:shd w:val="clear" w:color="auto" w:fill="FFFFFF"/>
        </w:rPr>
        <w:t>Türkiye Ulusal Temel GPS Ağı (TUTGA),</w:t>
      </w:r>
    </w:p>
    <w:p w14:paraId="36E52023" w14:textId="77777777" w:rsidR="007D0C1C" w:rsidRPr="006C3386" w:rsidRDefault="007D0C1C" w:rsidP="007D0C1C">
      <w:pPr>
        <w:pStyle w:val="NormalWeb"/>
        <w:numPr>
          <w:ilvl w:val="0"/>
          <w:numId w:val="29"/>
        </w:numPr>
        <w:spacing w:before="0" w:beforeAutospacing="0" w:after="120" w:afterAutospacing="0"/>
        <w:rPr>
          <w:color w:val="000000"/>
        </w:rPr>
      </w:pPr>
      <w:r w:rsidRPr="006C3386">
        <w:rPr>
          <w:color w:val="333333"/>
          <w:shd w:val="clear" w:color="auto" w:fill="FFFFFF"/>
        </w:rPr>
        <w:t>Türkiye Ulusal Sabit GPS İstasyonları Ağı (TUSAGA-PASİF),</w:t>
      </w:r>
    </w:p>
    <w:p w14:paraId="0F0EB76F" w14:textId="77777777" w:rsidR="007D0C1C" w:rsidRPr="006C3386" w:rsidRDefault="007D0C1C" w:rsidP="007D0C1C">
      <w:pPr>
        <w:pStyle w:val="NormalWeb"/>
        <w:numPr>
          <w:ilvl w:val="0"/>
          <w:numId w:val="29"/>
        </w:numPr>
        <w:spacing w:before="0" w:beforeAutospacing="0" w:after="120" w:afterAutospacing="0"/>
        <w:rPr>
          <w:color w:val="000000"/>
        </w:rPr>
      </w:pPr>
      <w:r w:rsidRPr="006C3386">
        <w:rPr>
          <w:color w:val="333333"/>
          <w:shd w:val="clear" w:color="auto" w:fill="FFFFFF"/>
        </w:rPr>
        <w:t>Türkiye Ulusal Sabit GPS İstasyonları Ağı (TUSAGA-AKTİF),</w:t>
      </w:r>
    </w:p>
    <w:p w14:paraId="429FD333" w14:textId="77777777" w:rsidR="007D0C1C" w:rsidRPr="006C3386" w:rsidRDefault="007D0C1C" w:rsidP="007D0C1C">
      <w:pPr>
        <w:pStyle w:val="NormalWeb"/>
        <w:numPr>
          <w:ilvl w:val="0"/>
          <w:numId w:val="29"/>
        </w:numPr>
        <w:spacing w:before="0" w:beforeAutospacing="0" w:after="120" w:afterAutospacing="0"/>
        <w:rPr>
          <w:color w:val="000000"/>
        </w:rPr>
      </w:pPr>
      <w:r w:rsidRPr="006C3386">
        <w:rPr>
          <w:color w:val="333333"/>
          <w:shd w:val="clear" w:color="auto" w:fill="FFFFFF"/>
        </w:rPr>
        <w:t>Türkiye Ulusal Yükseklik Sistemi Modernizasyonu</w:t>
      </w:r>
    </w:p>
    <w:p w14:paraId="08761603" w14:textId="77777777" w:rsidR="007D0C1C" w:rsidRDefault="007D0C1C" w:rsidP="007D0C1C">
      <w:pPr>
        <w:pStyle w:val="NormalWeb"/>
        <w:pBdr>
          <w:bottom w:val="dotted" w:sz="24" w:space="1" w:color="auto"/>
        </w:pBdr>
        <w:spacing w:before="0" w:beforeAutospacing="0" w:after="120" w:afterAutospacing="0"/>
        <w:rPr>
          <w:b/>
          <w:color w:val="000000"/>
          <w:sz w:val="12"/>
          <w:szCs w:val="12"/>
        </w:rPr>
      </w:pPr>
    </w:p>
    <w:p w14:paraId="35371355" w14:textId="40C4F88C" w:rsidR="007D0C1C" w:rsidRDefault="007D0C1C" w:rsidP="007D0C1C">
      <w:pPr>
        <w:pStyle w:val="NormalWeb"/>
        <w:spacing w:before="0" w:beforeAutospacing="0" w:after="120" w:afterAutospacing="0"/>
        <w:rPr>
          <w:b/>
          <w:color w:val="000000"/>
          <w:sz w:val="12"/>
          <w:szCs w:val="12"/>
        </w:rPr>
      </w:pPr>
    </w:p>
    <w:p w14:paraId="44469E8C" w14:textId="77777777" w:rsidR="00DE1FC8" w:rsidRDefault="00DE1FC8" w:rsidP="00821898">
      <w:pPr>
        <w:jc w:val="both"/>
      </w:pPr>
    </w:p>
    <w:p w14:paraId="49E84009" w14:textId="77777777" w:rsidR="007D0C1C" w:rsidRDefault="007D0C1C" w:rsidP="007D0C1C">
      <w:pPr>
        <w:rPr>
          <w:b/>
          <w:color w:val="FF0000"/>
          <w:sz w:val="28"/>
          <w:szCs w:val="28"/>
          <w:u w:val="single"/>
        </w:rPr>
      </w:pPr>
      <w:r w:rsidRPr="00356F2F">
        <w:rPr>
          <w:b/>
          <w:color w:val="FF0000"/>
          <w:sz w:val="28"/>
          <w:szCs w:val="28"/>
          <w:u w:val="single"/>
        </w:rPr>
        <w:t>KD533 – Arazi Yönetimi (3+0) 3</w:t>
      </w:r>
    </w:p>
    <w:p w14:paraId="6DED7401" w14:textId="77777777" w:rsidR="007D0C1C" w:rsidRPr="00356F2F" w:rsidRDefault="007D0C1C" w:rsidP="007D0C1C">
      <w:pPr>
        <w:rPr>
          <w:b/>
          <w:color w:val="FF0000"/>
          <w:sz w:val="28"/>
          <w:szCs w:val="28"/>
          <w:u w:val="single"/>
        </w:rPr>
      </w:pPr>
    </w:p>
    <w:p w14:paraId="4988494B" w14:textId="77777777" w:rsidR="007D0C1C" w:rsidRDefault="007D0C1C" w:rsidP="007D0C1C">
      <w:pPr>
        <w:jc w:val="both"/>
      </w:pPr>
      <w:r>
        <w:t>Arazi Yönetiminin Kavramsal Çerçevesi, Arazi-İnsan İlişkileri, Arazi Yönetimi Kuramı, Arazi Piyasaları, Arazi Kullanımı, Denizlerin Yönetimi, Arazi Veri Altyapıları, Arazi Yönetimi için Kurumsal Kapasite, Arazi Yönetimi Araçları, Arazi Yönetiminde Proje Yönetimi,Türkiye’de Arazi Yönetimi, Dünya’da Arazi Yönetimi</w:t>
      </w:r>
    </w:p>
    <w:p w14:paraId="0C7090B3" w14:textId="77777777" w:rsidR="007D0C1C" w:rsidRDefault="007D0C1C" w:rsidP="007D0C1C">
      <w:pPr>
        <w:jc w:val="both"/>
      </w:pPr>
    </w:p>
    <w:p w14:paraId="556BDD52" w14:textId="77777777" w:rsidR="007D0C1C" w:rsidRPr="00356F2F" w:rsidRDefault="007D0C1C" w:rsidP="007D0C1C">
      <w:pPr>
        <w:jc w:val="both"/>
        <w:rPr>
          <w:b/>
        </w:rPr>
      </w:pPr>
      <w:r w:rsidRPr="00356F2F">
        <w:rPr>
          <w:b/>
        </w:rPr>
        <w:t>Conceptual Framework of Land Management, Land – People Relations, Land Management Theory, Land Markets, Land Use, Marine Management, Spatial Data Infrastructures, Institutional Capacity for Land Management, Land Management Tools, Project Management in Land Management, Land Management in Turkey, Land Management in the world</w:t>
      </w:r>
    </w:p>
    <w:p w14:paraId="261678C5" w14:textId="77777777" w:rsidR="007D0C1C" w:rsidRDefault="007D0C1C" w:rsidP="007D0C1C">
      <w:pPr>
        <w:jc w:val="both"/>
        <w:rPr>
          <w:b/>
        </w:rPr>
      </w:pPr>
    </w:p>
    <w:p w14:paraId="4723D936" w14:textId="77777777" w:rsidR="007D0C1C" w:rsidRDefault="007D0C1C" w:rsidP="007D0C1C">
      <w:pPr>
        <w:pBdr>
          <w:bottom w:val="dotted" w:sz="24" w:space="1" w:color="auto"/>
        </w:pBdr>
        <w:jc w:val="both"/>
        <w:rPr>
          <w:b/>
        </w:rPr>
      </w:pPr>
    </w:p>
    <w:p w14:paraId="4550B692" w14:textId="77777777" w:rsidR="007D0C1C" w:rsidRDefault="007D0C1C" w:rsidP="007D0C1C">
      <w:pPr>
        <w:jc w:val="both"/>
        <w:rPr>
          <w:b/>
        </w:rPr>
      </w:pPr>
    </w:p>
    <w:p w14:paraId="33B7A683" w14:textId="750F14AC" w:rsidR="00821898" w:rsidRDefault="00821898" w:rsidP="005F2434">
      <w:pPr>
        <w:pStyle w:val="GvdeMetni2"/>
        <w:rPr>
          <w:rFonts w:ascii="Times New Roman" w:hAnsi="Times New Roman"/>
        </w:rPr>
      </w:pPr>
    </w:p>
    <w:p w14:paraId="64FC81F4" w14:textId="77777777" w:rsidR="007D0C1C" w:rsidRPr="00940D1C" w:rsidRDefault="007D0C1C" w:rsidP="007D0C1C">
      <w:pPr>
        <w:pStyle w:val="NormalWeb"/>
        <w:spacing w:before="0" w:beforeAutospacing="0" w:after="120" w:afterAutospacing="0"/>
        <w:rPr>
          <w:b/>
          <w:color w:val="FF0000"/>
          <w:sz w:val="28"/>
          <w:szCs w:val="28"/>
          <w:u w:val="single"/>
        </w:rPr>
      </w:pPr>
      <w:r w:rsidRPr="00940D1C">
        <w:rPr>
          <w:b/>
          <w:color w:val="FF0000"/>
          <w:sz w:val="28"/>
          <w:szCs w:val="28"/>
          <w:u w:val="single"/>
        </w:rPr>
        <w:t xml:space="preserve">KD546 - Taşınmaz Temel </w:t>
      </w:r>
      <w:proofErr w:type="gramStart"/>
      <w:r w:rsidRPr="00940D1C">
        <w:rPr>
          <w:b/>
          <w:color w:val="FF0000"/>
          <w:sz w:val="28"/>
          <w:szCs w:val="28"/>
          <w:u w:val="single"/>
        </w:rPr>
        <w:t>Hukuku  (</w:t>
      </w:r>
      <w:proofErr w:type="gramEnd"/>
      <w:r w:rsidRPr="00940D1C">
        <w:rPr>
          <w:b/>
          <w:color w:val="FF0000"/>
          <w:sz w:val="28"/>
          <w:szCs w:val="28"/>
          <w:u w:val="single"/>
        </w:rPr>
        <w:t>3+0) 3</w:t>
      </w:r>
    </w:p>
    <w:p w14:paraId="461251BF" w14:textId="77777777" w:rsidR="007D0C1C" w:rsidRPr="00264446" w:rsidRDefault="007D0C1C" w:rsidP="007D0C1C">
      <w:pPr>
        <w:pStyle w:val="NormalWeb"/>
        <w:spacing w:before="0" w:beforeAutospacing="0" w:after="120" w:afterAutospacing="0"/>
        <w:rPr>
          <w:b/>
          <w:color w:val="000000"/>
        </w:rPr>
      </w:pPr>
    </w:p>
    <w:p w14:paraId="47D6D9A3" w14:textId="77777777" w:rsidR="007D0C1C" w:rsidRPr="00264446" w:rsidRDefault="007D0C1C" w:rsidP="007D0C1C">
      <w:pPr>
        <w:pStyle w:val="NormalWeb"/>
        <w:spacing w:before="0" w:beforeAutospacing="0" w:after="120" w:afterAutospacing="0"/>
        <w:rPr>
          <w:color w:val="000000"/>
        </w:rPr>
      </w:pPr>
      <w:r>
        <w:rPr>
          <w:color w:val="000000"/>
        </w:rPr>
        <w:t xml:space="preserve">Genel kavramlar, Hukuk kuralları, Hak, Kişiler hukuku, Aile hukuku, Miras hukuku, Eşya hukuku, Taşınmaz mülkiyetini edinme şekilleri, Mülkiyetten başka ayni haklar, Kat mülkiyeti, Kadastro ve Tapu Sicili, Borçlar Kanunu, Tapu Sicilinden Örnekler, </w:t>
      </w:r>
    </w:p>
    <w:p w14:paraId="18682679" w14:textId="77777777" w:rsidR="007D0C1C" w:rsidRDefault="007D0C1C" w:rsidP="007D0C1C">
      <w:pPr>
        <w:pStyle w:val="NormalWeb"/>
        <w:pBdr>
          <w:bottom w:val="dotted" w:sz="24" w:space="1" w:color="auto"/>
        </w:pBdr>
        <w:spacing w:before="0" w:beforeAutospacing="0" w:after="120" w:afterAutospacing="0"/>
        <w:rPr>
          <w:b/>
          <w:color w:val="000000"/>
          <w:sz w:val="12"/>
          <w:szCs w:val="12"/>
        </w:rPr>
      </w:pPr>
    </w:p>
    <w:p w14:paraId="6E98A4C7" w14:textId="77777777" w:rsidR="007D0C1C" w:rsidRPr="00BF707C" w:rsidRDefault="007D0C1C" w:rsidP="007D0C1C">
      <w:pPr>
        <w:pStyle w:val="NormalWeb"/>
        <w:spacing w:before="0" w:beforeAutospacing="0" w:after="120" w:afterAutospacing="0"/>
        <w:rPr>
          <w:b/>
          <w:color w:val="000000"/>
          <w:sz w:val="12"/>
          <w:szCs w:val="12"/>
        </w:rPr>
      </w:pPr>
    </w:p>
    <w:p w14:paraId="5E98F076" w14:textId="77777777" w:rsidR="007D0C1C" w:rsidRDefault="007D0C1C" w:rsidP="005F2434">
      <w:pPr>
        <w:pStyle w:val="GvdeMetni2"/>
        <w:rPr>
          <w:rFonts w:ascii="Times New Roman" w:hAnsi="Times New Roman"/>
        </w:rPr>
      </w:pPr>
    </w:p>
    <w:p w14:paraId="5AF0DC49" w14:textId="77777777" w:rsidR="00426C6C" w:rsidRPr="005F2434" w:rsidRDefault="00426C6C" w:rsidP="005F2434">
      <w:pPr>
        <w:pStyle w:val="GvdeMetni2"/>
        <w:rPr>
          <w:rFonts w:ascii="Times New Roman" w:hAnsi="Times New Roman"/>
        </w:rPr>
      </w:pPr>
    </w:p>
    <w:sectPr w:rsidR="00426C6C" w:rsidRPr="005F2434" w:rsidSect="00D326DA">
      <w:headerReference w:type="default" r:id="rId8"/>
      <w:footerReference w:type="even" r:id="rId9"/>
      <w:footerReference w:type="default" r:id="rId10"/>
      <w:pgSz w:w="12240" w:h="15840"/>
      <w:pgMar w:top="1152" w:right="1467"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42A23" w14:textId="77777777" w:rsidR="00343E44" w:rsidRDefault="00343E44">
      <w:r>
        <w:separator/>
      </w:r>
    </w:p>
  </w:endnote>
  <w:endnote w:type="continuationSeparator" w:id="0">
    <w:p w14:paraId="10435128" w14:textId="77777777" w:rsidR="00343E44" w:rsidRDefault="00343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Schoolbook">
    <w:panose1 w:val="02040604050505020304"/>
    <w:charset w:val="A2"/>
    <w:family w:val="roman"/>
    <w:pitch w:val="variable"/>
    <w:sig w:usb0="000002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17141" w14:textId="77777777" w:rsidR="0058163F" w:rsidRDefault="0058163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59B29744" w14:textId="77777777" w:rsidR="0058163F" w:rsidRDefault="0058163F">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48332" w14:textId="65685018" w:rsidR="0058163F" w:rsidRDefault="0058163F" w:rsidP="009C6008">
    <w:pPr>
      <w:pStyle w:val="AltBilgi"/>
      <w:pBdr>
        <w:top w:val="single" w:sz="4" w:space="1" w:color="D9D9D9"/>
      </w:pBdr>
      <w:jc w:val="right"/>
      <w:rPr>
        <w:b/>
      </w:rPr>
    </w:pPr>
    <w:r>
      <w:fldChar w:fldCharType="begin"/>
    </w:r>
    <w:r>
      <w:instrText xml:space="preserve"> PAGE   \* MERGEFORMAT </w:instrText>
    </w:r>
    <w:r>
      <w:fldChar w:fldCharType="separate"/>
    </w:r>
    <w:r w:rsidR="0030359D" w:rsidRPr="0030359D">
      <w:rPr>
        <w:b/>
        <w:noProof/>
      </w:rPr>
      <w:t>8</w:t>
    </w:r>
    <w:r>
      <w:rPr>
        <w:b/>
        <w:noProof/>
      </w:rPr>
      <w:fldChar w:fldCharType="end"/>
    </w:r>
    <w:r>
      <w:rPr>
        <w:b/>
      </w:rPr>
      <w:t xml:space="preserve"> | </w:t>
    </w:r>
    <w:r>
      <w:rPr>
        <w:color w:val="7F7F7F"/>
        <w:spacing w:val="60"/>
      </w:rPr>
      <w:t>Page</w:t>
    </w:r>
  </w:p>
  <w:p w14:paraId="5E49EE2D" w14:textId="77777777" w:rsidR="0058163F" w:rsidRDefault="0058163F">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FB232" w14:textId="77777777" w:rsidR="00343E44" w:rsidRDefault="00343E44">
      <w:r>
        <w:separator/>
      </w:r>
    </w:p>
  </w:footnote>
  <w:footnote w:type="continuationSeparator" w:id="0">
    <w:p w14:paraId="6E9D0A25" w14:textId="77777777" w:rsidR="00343E44" w:rsidRDefault="00343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9333"/>
    </w:tblGrid>
    <w:tr w:rsidR="0058163F" w14:paraId="0FD016CB" w14:textId="77777777" w:rsidTr="007F35D6">
      <w:tc>
        <w:tcPr>
          <w:tcW w:w="9549" w:type="dxa"/>
        </w:tcPr>
        <w:p w14:paraId="75210BD6" w14:textId="77777777" w:rsidR="0058163F" w:rsidRPr="00836865" w:rsidRDefault="0058163F" w:rsidP="006D47A2">
          <w:pPr>
            <w:pStyle w:val="stBilgi"/>
            <w:jc w:val="center"/>
          </w:pPr>
        </w:p>
      </w:tc>
    </w:tr>
  </w:tbl>
  <w:p w14:paraId="54B9A839" w14:textId="4938A52A" w:rsidR="0058163F" w:rsidRDefault="0058163F">
    <w:pPr>
      <w:pStyle w:val="stBilgi"/>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3in;height:3in" o:bullet="t">
        <v:imagedata r:id="rId1" o:title=""/>
      </v:shape>
    </w:pict>
  </w:numPicBullet>
  <w:abstractNum w:abstractNumId="0" w15:restartNumberingAfterBreak="0">
    <w:nsid w:val="FFFFFF1D"/>
    <w:multiLevelType w:val="multilevel"/>
    <w:tmpl w:val="1A323F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2A107D6"/>
    <w:multiLevelType w:val="hybridMultilevel"/>
    <w:tmpl w:val="7972A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506C55"/>
    <w:multiLevelType w:val="hybridMultilevel"/>
    <w:tmpl w:val="3ED4AB62"/>
    <w:lvl w:ilvl="0" w:tplc="FFFFFFFF">
      <w:start w:val="1"/>
      <w:numFmt w:val="bullet"/>
      <w:lvlText w:val=""/>
      <w:lvlJc w:val="left"/>
      <w:pPr>
        <w:tabs>
          <w:tab w:val="num" w:pos="1080"/>
        </w:tabs>
        <w:ind w:left="1080" w:hanging="360"/>
      </w:pPr>
      <w:rPr>
        <w:rFonts w:ascii="Symbol" w:hAnsi="Symbol" w:hint="default"/>
        <w:b/>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66C16B8"/>
    <w:multiLevelType w:val="hybridMultilevel"/>
    <w:tmpl w:val="37066D72"/>
    <w:lvl w:ilvl="0" w:tplc="E2683DEE">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8A83356"/>
    <w:multiLevelType w:val="hybridMultilevel"/>
    <w:tmpl w:val="F796D06E"/>
    <w:lvl w:ilvl="0" w:tplc="B896F412">
      <w:start w:val="4"/>
      <w:numFmt w:val="bullet"/>
      <w:lvlText w:val="-"/>
      <w:lvlJc w:val="left"/>
      <w:pPr>
        <w:tabs>
          <w:tab w:val="num" w:pos="349"/>
        </w:tabs>
        <w:ind w:left="349" w:hanging="360"/>
      </w:pPr>
      <w:rPr>
        <w:rFonts w:ascii="Arial" w:eastAsia="Times New Roman" w:hAnsi="Arial" w:hint="default"/>
      </w:rPr>
    </w:lvl>
    <w:lvl w:ilvl="1" w:tplc="04090003" w:tentative="1">
      <w:start w:val="1"/>
      <w:numFmt w:val="bullet"/>
      <w:lvlText w:val="o"/>
      <w:lvlJc w:val="left"/>
      <w:pPr>
        <w:tabs>
          <w:tab w:val="num" w:pos="1069"/>
        </w:tabs>
        <w:ind w:left="1069" w:hanging="360"/>
      </w:pPr>
      <w:rPr>
        <w:rFonts w:ascii="Courier New" w:hAnsi="Courier New" w:hint="default"/>
      </w:rPr>
    </w:lvl>
    <w:lvl w:ilvl="2" w:tplc="04090005" w:tentative="1">
      <w:start w:val="1"/>
      <w:numFmt w:val="bullet"/>
      <w:lvlText w:val=""/>
      <w:lvlJc w:val="left"/>
      <w:pPr>
        <w:tabs>
          <w:tab w:val="num" w:pos="1789"/>
        </w:tabs>
        <w:ind w:left="1789" w:hanging="360"/>
      </w:pPr>
      <w:rPr>
        <w:rFonts w:ascii="Wingdings" w:hAnsi="Wingdings" w:hint="default"/>
      </w:rPr>
    </w:lvl>
    <w:lvl w:ilvl="3" w:tplc="04090001" w:tentative="1">
      <w:start w:val="1"/>
      <w:numFmt w:val="bullet"/>
      <w:lvlText w:val=""/>
      <w:lvlJc w:val="left"/>
      <w:pPr>
        <w:tabs>
          <w:tab w:val="num" w:pos="2509"/>
        </w:tabs>
        <w:ind w:left="2509" w:hanging="360"/>
      </w:pPr>
      <w:rPr>
        <w:rFonts w:ascii="Symbol" w:hAnsi="Symbol" w:hint="default"/>
      </w:rPr>
    </w:lvl>
    <w:lvl w:ilvl="4" w:tplc="04090003" w:tentative="1">
      <w:start w:val="1"/>
      <w:numFmt w:val="bullet"/>
      <w:lvlText w:val="o"/>
      <w:lvlJc w:val="left"/>
      <w:pPr>
        <w:tabs>
          <w:tab w:val="num" w:pos="3229"/>
        </w:tabs>
        <w:ind w:left="3229" w:hanging="360"/>
      </w:pPr>
      <w:rPr>
        <w:rFonts w:ascii="Courier New" w:hAnsi="Courier New" w:hint="default"/>
      </w:rPr>
    </w:lvl>
    <w:lvl w:ilvl="5" w:tplc="04090005" w:tentative="1">
      <w:start w:val="1"/>
      <w:numFmt w:val="bullet"/>
      <w:lvlText w:val=""/>
      <w:lvlJc w:val="left"/>
      <w:pPr>
        <w:tabs>
          <w:tab w:val="num" w:pos="3949"/>
        </w:tabs>
        <w:ind w:left="3949" w:hanging="360"/>
      </w:pPr>
      <w:rPr>
        <w:rFonts w:ascii="Wingdings" w:hAnsi="Wingdings" w:hint="default"/>
      </w:rPr>
    </w:lvl>
    <w:lvl w:ilvl="6" w:tplc="04090001" w:tentative="1">
      <w:start w:val="1"/>
      <w:numFmt w:val="bullet"/>
      <w:lvlText w:val=""/>
      <w:lvlJc w:val="left"/>
      <w:pPr>
        <w:tabs>
          <w:tab w:val="num" w:pos="4669"/>
        </w:tabs>
        <w:ind w:left="4669" w:hanging="360"/>
      </w:pPr>
      <w:rPr>
        <w:rFonts w:ascii="Symbol" w:hAnsi="Symbol" w:hint="default"/>
      </w:rPr>
    </w:lvl>
    <w:lvl w:ilvl="7" w:tplc="04090003" w:tentative="1">
      <w:start w:val="1"/>
      <w:numFmt w:val="bullet"/>
      <w:lvlText w:val="o"/>
      <w:lvlJc w:val="left"/>
      <w:pPr>
        <w:tabs>
          <w:tab w:val="num" w:pos="5389"/>
        </w:tabs>
        <w:ind w:left="5389" w:hanging="360"/>
      </w:pPr>
      <w:rPr>
        <w:rFonts w:ascii="Courier New" w:hAnsi="Courier New" w:hint="default"/>
      </w:rPr>
    </w:lvl>
    <w:lvl w:ilvl="8" w:tplc="04090005" w:tentative="1">
      <w:start w:val="1"/>
      <w:numFmt w:val="bullet"/>
      <w:lvlText w:val=""/>
      <w:lvlJc w:val="left"/>
      <w:pPr>
        <w:tabs>
          <w:tab w:val="num" w:pos="6109"/>
        </w:tabs>
        <w:ind w:left="6109" w:hanging="360"/>
      </w:pPr>
      <w:rPr>
        <w:rFonts w:ascii="Wingdings" w:hAnsi="Wingdings" w:hint="default"/>
      </w:rPr>
    </w:lvl>
  </w:abstractNum>
  <w:abstractNum w:abstractNumId="6" w15:restartNumberingAfterBreak="0">
    <w:nsid w:val="09CC078A"/>
    <w:multiLevelType w:val="hybridMultilevel"/>
    <w:tmpl w:val="D54656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88303D"/>
    <w:multiLevelType w:val="hybridMultilevel"/>
    <w:tmpl w:val="AA285EEE"/>
    <w:lvl w:ilvl="0" w:tplc="6ECAC186">
      <w:start w:val="1"/>
      <w:numFmt w:val="bullet"/>
      <w:lvlText w:val=""/>
      <w:lvlJc w:val="left"/>
      <w:pPr>
        <w:tabs>
          <w:tab w:val="num" w:pos="720"/>
        </w:tabs>
        <w:ind w:left="720" w:hanging="360"/>
      </w:pPr>
      <w:rPr>
        <w:rFonts w:ascii="Symbol" w:hAnsi="Symbol" w:hint="default"/>
        <w:sz w:val="20"/>
      </w:rPr>
    </w:lvl>
    <w:lvl w:ilvl="1" w:tplc="AF6AF2E6" w:tentative="1">
      <w:start w:val="1"/>
      <w:numFmt w:val="bullet"/>
      <w:lvlText w:val="o"/>
      <w:lvlJc w:val="left"/>
      <w:pPr>
        <w:tabs>
          <w:tab w:val="num" w:pos="1440"/>
        </w:tabs>
        <w:ind w:left="1440" w:hanging="360"/>
      </w:pPr>
      <w:rPr>
        <w:rFonts w:ascii="Courier New" w:hAnsi="Courier New" w:hint="default"/>
        <w:sz w:val="20"/>
      </w:rPr>
    </w:lvl>
    <w:lvl w:ilvl="2" w:tplc="1C9CE296" w:tentative="1">
      <w:start w:val="1"/>
      <w:numFmt w:val="bullet"/>
      <w:lvlText w:val=""/>
      <w:lvlJc w:val="left"/>
      <w:pPr>
        <w:tabs>
          <w:tab w:val="num" w:pos="2160"/>
        </w:tabs>
        <w:ind w:left="2160" w:hanging="360"/>
      </w:pPr>
      <w:rPr>
        <w:rFonts w:ascii="Wingdings" w:hAnsi="Wingdings" w:hint="default"/>
        <w:sz w:val="20"/>
      </w:rPr>
    </w:lvl>
    <w:lvl w:ilvl="3" w:tplc="19F407D4" w:tentative="1">
      <w:start w:val="1"/>
      <w:numFmt w:val="bullet"/>
      <w:lvlText w:val=""/>
      <w:lvlJc w:val="left"/>
      <w:pPr>
        <w:tabs>
          <w:tab w:val="num" w:pos="2880"/>
        </w:tabs>
        <w:ind w:left="2880" w:hanging="360"/>
      </w:pPr>
      <w:rPr>
        <w:rFonts w:ascii="Wingdings" w:hAnsi="Wingdings" w:hint="default"/>
        <w:sz w:val="20"/>
      </w:rPr>
    </w:lvl>
    <w:lvl w:ilvl="4" w:tplc="B316ED8E" w:tentative="1">
      <w:start w:val="1"/>
      <w:numFmt w:val="bullet"/>
      <w:lvlText w:val=""/>
      <w:lvlJc w:val="left"/>
      <w:pPr>
        <w:tabs>
          <w:tab w:val="num" w:pos="3600"/>
        </w:tabs>
        <w:ind w:left="3600" w:hanging="360"/>
      </w:pPr>
      <w:rPr>
        <w:rFonts w:ascii="Wingdings" w:hAnsi="Wingdings" w:hint="default"/>
        <w:sz w:val="20"/>
      </w:rPr>
    </w:lvl>
    <w:lvl w:ilvl="5" w:tplc="152EDDD6" w:tentative="1">
      <w:start w:val="1"/>
      <w:numFmt w:val="bullet"/>
      <w:lvlText w:val=""/>
      <w:lvlJc w:val="left"/>
      <w:pPr>
        <w:tabs>
          <w:tab w:val="num" w:pos="4320"/>
        </w:tabs>
        <w:ind w:left="4320" w:hanging="360"/>
      </w:pPr>
      <w:rPr>
        <w:rFonts w:ascii="Wingdings" w:hAnsi="Wingdings" w:hint="default"/>
        <w:sz w:val="20"/>
      </w:rPr>
    </w:lvl>
    <w:lvl w:ilvl="6" w:tplc="E7B46350" w:tentative="1">
      <w:start w:val="1"/>
      <w:numFmt w:val="bullet"/>
      <w:lvlText w:val=""/>
      <w:lvlJc w:val="left"/>
      <w:pPr>
        <w:tabs>
          <w:tab w:val="num" w:pos="5040"/>
        </w:tabs>
        <w:ind w:left="5040" w:hanging="360"/>
      </w:pPr>
      <w:rPr>
        <w:rFonts w:ascii="Wingdings" w:hAnsi="Wingdings" w:hint="default"/>
        <w:sz w:val="20"/>
      </w:rPr>
    </w:lvl>
    <w:lvl w:ilvl="7" w:tplc="75ACE9EA" w:tentative="1">
      <w:start w:val="1"/>
      <w:numFmt w:val="bullet"/>
      <w:lvlText w:val=""/>
      <w:lvlJc w:val="left"/>
      <w:pPr>
        <w:tabs>
          <w:tab w:val="num" w:pos="5760"/>
        </w:tabs>
        <w:ind w:left="5760" w:hanging="360"/>
      </w:pPr>
      <w:rPr>
        <w:rFonts w:ascii="Wingdings" w:hAnsi="Wingdings" w:hint="default"/>
        <w:sz w:val="20"/>
      </w:rPr>
    </w:lvl>
    <w:lvl w:ilvl="8" w:tplc="59E6585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322228"/>
    <w:multiLevelType w:val="hybridMultilevel"/>
    <w:tmpl w:val="45F2B6F0"/>
    <w:lvl w:ilvl="0" w:tplc="A93ABBB6">
      <w:start w:val="1"/>
      <w:numFmt w:val="bullet"/>
      <w:lvlText w:val="-"/>
      <w:lvlJc w:val="left"/>
      <w:pPr>
        <w:tabs>
          <w:tab w:val="num" w:pos="502"/>
        </w:tabs>
        <w:ind w:left="502" w:hanging="360"/>
      </w:pPr>
      <w:rPr>
        <w:rFonts w:ascii="Times New Roman" w:hAnsi="Times New Roman" w:hint="default"/>
      </w:rPr>
    </w:lvl>
    <w:lvl w:ilvl="1" w:tplc="AD44A6BE" w:tentative="1">
      <w:start w:val="1"/>
      <w:numFmt w:val="bullet"/>
      <w:lvlText w:val="-"/>
      <w:lvlJc w:val="left"/>
      <w:pPr>
        <w:tabs>
          <w:tab w:val="num" w:pos="1222"/>
        </w:tabs>
        <w:ind w:left="1222" w:hanging="360"/>
      </w:pPr>
      <w:rPr>
        <w:rFonts w:ascii="Times New Roman" w:hAnsi="Times New Roman" w:hint="default"/>
      </w:rPr>
    </w:lvl>
    <w:lvl w:ilvl="2" w:tplc="7876D332" w:tentative="1">
      <w:start w:val="1"/>
      <w:numFmt w:val="bullet"/>
      <w:lvlText w:val="-"/>
      <w:lvlJc w:val="left"/>
      <w:pPr>
        <w:tabs>
          <w:tab w:val="num" w:pos="1942"/>
        </w:tabs>
        <w:ind w:left="1942" w:hanging="360"/>
      </w:pPr>
      <w:rPr>
        <w:rFonts w:ascii="Times New Roman" w:hAnsi="Times New Roman" w:hint="default"/>
      </w:rPr>
    </w:lvl>
    <w:lvl w:ilvl="3" w:tplc="A8C041F2" w:tentative="1">
      <w:start w:val="1"/>
      <w:numFmt w:val="bullet"/>
      <w:lvlText w:val="-"/>
      <w:lvlJc w:val="left"/>
      <w:pPr>
        <w:tabs>
          <w:tab w:val="num" w:pos="2662"/>
        </w:tabs>
        <w:ind w:left="2662" w:hanging="360"/>
      </w:pPr>
      <w:rPr>
        <w:rFonts w:ascii="Times New Roman" w:hAnsi="Times New Roman" w:hint="default"/>
      </w:rPr>
    </w:lvl>
    <w:lvl w:ilvl="4" w:tplc="70BA097C" w:tentative="1">
      <w:start w:val="1"/>
      <w:numFmt w:val="bullet"/>
      <w:lvlText w:val="-"/>
      <w:lvlJc w:val="left"/>
      <w:pPr>
        <w:tabs>
          <w:tab w:val="num" w:pos="3382"/>
        </w:tabs>
        <w:ind w:left="3382" w:hanging="360"/>
      </w:pPr>
      <w:rPr>
        <w:rFonts w:ascii="Times New Roman" w:hAnsi="Times New Roman" w:hint="default"/>
      </w:rPr>
    </w:lvl>
    <w:lvl w:ilvl="5" w:tplc="3ECCA846" w:tentative="1">
      <w:start w:val="1"/>
      <w:numFmt w:val="bullet"/>
      <w:lvlText w:val="-"/>
      <w:lvlJc w:val="left"/>
      <w:pPr>
        <w:tabs>
          <w:tab w:val="num" w:pos="4102"/>
        </w:tabs>
        <w:ind w:left="4102" w:hanging="360"/>
      </w:pPr>
      <w:rPr>
        <w:rFonts w:ascii="Times New Roman" w:hAnsi="Times New Roman" w:hint="default"/>
      </w:rPr>
    </w:lvl>
    <w:lvl w:ilvl="6" w:tplc="31F6143A" w:tentative="1">
      <w:start w:val="1"/>
      <w:numFmt w:val="bullet"/>
      <w:lvlText w:val="-"/>
      <w:lvlJc w:val="left"/>
      <w:pPr>
        <w:tabs>
          <w:tab w:val="num" w:pos="4822"/>
        </w:tabs>
        <w:ind w:left="4822" w:hanging="360"/>
      </w:pPr>
      <w:rPr>
        <w:rFonts w:ascii="Times New Roman" w:hAnsi="Times New Roman" w:hint="default"/>
      </w:rPr>
    </w:lvl>
    <w:lvl w:ilvl="7" w:tplc="61AEA65A" w:tentative="1">
      <w:start w:val="1"/>
      <w:numFmt w:val="bullet"/>
      <w:lvlText w:val="-"/>
      <w:lvlJc w:val="left"/>
      <w:pPr>
        <w:tabs>
          <w:tab w:val="num" w:pos="5542"/>
        </w:tabs>
        <w:ind w:left="5542" w:hanging="360"/>
      </w:pPr>
      <w:rPr>
        <w:rFonts w:ascii="Times New Roman" w:hAnsi="Times New Roman" w:hint="default"/>
      </w:rPr>
    </w:lvl>
    <w:lvl w:ilvl="8" w:tplc="4D566584" w:tentative="1">
      <w:start w:val="1"/>
      <w:numFmt w:val="bullet"/>
      <w:lvlText w:val="-"/>
      <w:lvlJc w:val="left"/>
      <w:pPr>
        <w:tabs>
          <w:tab w:val="num" w:pos="6262"/>
        </w:tabs>
        <w:ind w:left="6262" w:hanging="360"/>
      </w:pPr>
      <w:rPr>
        <w:rFonts w:ascii="Times New Roman" w:hAnsi="Times New Roman" w:hint="default"/>
      </w:rPr>
    </w:lvl>
  </w:abstractNum>
  <w:abstractNum w:abstractNumId="9" w15:restartNumberingAfterBreak="0">
    <w:nsid w:val="0D0C3E54"/>
    <w:multiLevelType w:val="multilevel"/>
    <w:tmpl w:val="9C2A7FF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050775F"/>
    <w:multiLevelType w:val="hybridMultilevel"/>
    <w:tmpl w:val="A6824954"/>
    <w:lvl w:ilvl="0" w:tplc="04090001">
      <w:start w:val="1"/>
      <w:numFmt w:val="bullet"/>
      <w:lvlText w:val=""/>
      <w:lvlJc w:val="left"/>
      <w:pPr>
        <w:tabs>
          <w:tab w:val="num" w:pos="664"/>
        </w:tabs>
        <w:ind w:left="664" w:hanging="360"/>
      </w:pPr>
      <w:rPr>
        <w:rFonts w:ascii="Symbol" w:hAnsi="Symbol" w:hint="default"/>
      </w:rPr>
    </w:lvl>
    <w:lvl w:ilvl="1" w:tplc="04090003" w:tentative="1">
      <w:start w:val="1"/>
      <w:numFmt w:val="bullet"/>
      <w:lvlText w:val="o"/>
      <w:lvlJc w:val="left"/>
      <w:pPr>
        <w:tabs>
          <w:tab w:val="num" w:pos="1384"/>
        </w:tabs>
        <w:ind w:left="1384" w:hanging="360"/>
      </w:pPr>
      <w:rPr>
        <w:rFonts w:ascii="Courier New" w:hAnsi="Courier New" w:hint="default"/>
      </w:rPr>
    </w:lvl>
    <w:lvl w:ilvl="2" w:tplc="04090005" w:tentative="1">
      <w:start w:val="1"/>
      <w:numFmt w:val="bullet"/>
      <w:lvlText w:val=""/>
      <w:lvlJc w:val="left"/>
      <w:pPr>
        <w:tabs>
          <w:tab w:val="num" w:pos="2104"/>
        </w:tabs>
        <w:ind w:left="2104" w:hanging="360"/>
      </w:pPr>
      <w:rPr>
        <w:rFonts w:ascii="Wingdings" w:hAnsi="Wingdings" w:hint="default"/>
      </w:rPr>
    </w:lvl>
    <w:lvl w:ilvl="3" w:tplc="04090001" w:tentative="1">
      <w:start w:val="1"/>
      <w:numFmt w:val="bullet"/>
      <w:lvlText w:val=""/>
      <w:lvlJc w:val="left"/>
      <w:pPr>
        <w:tabs>
          <w:tab w:val="num" w:pos="2824"/>
        </w:tabs>
        <w:ind w:left="2824" w:hanging="360"/>
      </w:pPr>
      <w:rPr>
        <w:rFonts w:ascii="Symbol" w:hAnsi="Symbol" w:hint="default"/>
      </w:rPr>
    </w:lvl>
    <w:lvl w:ilvl="4" w:tplc="04090003" w:tentative="1">
      <w:start w:val="1"/>
      <w:numFmt w:val="bullet"/>
      <w:lvlText w:val="o"/>
      <w:lvlJc w:val="left"/>
      <w:pPr>
        <w:tabs>
          <w:tab w:val="num" w:pos="3544"/>
        </w:tabs>
        <w:ind w:left="3544" w:hanging="360"/>
      </w:pPr>
      <w:rPr>
        <w:rFonts w:ascii="Courier New" w:hAnsi="Courier New" w:hint="default"/>
      </w:rPr>
    </w:lvl>
    <w:lvl w:ilvl="5" w:tplc="04090005" w:tentative="1">
      <w:start w:val="1"/>
      <w:numFmt w:val="bullet"/>
      <w:lvlText w:val=""/>
      <w:lvlJc w:val="left"/>
      <w:pPr>
        <w:tabs>
          <w:tab w:val="num" w:pos="4264"/>
        </w:tabs>
        <w:ind w:left="4264" w:hanging="360"/>
      </w:pPr>
      <w:rPr>
        <w:rFonts w:ascii="Wingdings" w:hAnsi="Wingdings" w:hint="default"/>
      </w:rPr>
    </w:lvl>
    <w:lvl w:ilvl="6" w:tplc="04090001" w:tentative="1">
      <w:start w:val="1"/>
      <w:numFmt w:val="bullet"/>
      <w:lvlText w:val=""/>
      <w:lvlJc w:val="left"/>
      <w:pPr>
        <w:tabs>
          <w:tab w:val="num" w:pos="4984"/>
        </w:tabs>
        <w:ind w:left="4984" w:hanging="360"/>
      </w:pPr>
      <w:rPr>
        <w:rFonts w:ascii="Symbol" w:hAnsi="Symbol" w:hint="default"/>
      </w:rPr>
    </w:lvl>
    <w:lvl w:ilvl="7" w:tplc="04090003" w:tentative="1">
      <w:start w:val="1"/>
      <w:numFmt w:val="bullet"/>
      <w:lvlText w:val="o"/>
      <w:lvlJc w:val="left"/>
      <w:pPr>
        <w:tabs>
          <w:tab w:val="num" w:pos="5704"/>
        </w:tabs>
        <w:ind w:left="5704" w:hanging="360"/>
      </w:pPr>
      <w:rPr>
        <w:rFonts w:ascii="Courier New" w:hAnsi="Courier New" w:hint="default"/>
      </w:rPr>
    </w:lvl>
    <w:lvl w:ilvl="8" w:tplc="04090005" w:tentative="1">
      <w:start w:val="1"/>
      <w:numFmt w:val="bullet"/>
      <w:lvlText w:val=""/>
      <w:lvlJc w:val="left"/>
      <w:pPr>
        <w:tabs>
          <w:tab w:val="num" w:pos="6424"/>
        </w:tabs>
        <w:ind w:left="6424" w:hanging="360"/>
      </w:pPr>
      <w:rPr>
        <w:rFonts w:ascii="Wingdings" w:hAnsi="Wingdings" w:hint="default"/>
      </w:rPr>
    </w:lvl>
  </w:abstractNum>
  <w:abstractNum w:abstractNumId="11" w15:restartNumberingAfterBreak="0">
    <w:nsid w:val="13903844"/>
    <w:multiLevelType w:val="hybridMultilevel"/>
    <w:tmpl w:val="9854701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992E37"/>
    <w:multiLevelType w:val="hybridMultilevel"/>
    <w:tmpl w:val="5F58400C"/>
    <w:lvl w:ilvl="0" w:tplc="5AA2834E">
      <w:start w:val="3"/>
      <w:numFmt w:val="bullet"/>
      <w:lvlText w:val="●"/>
      <w:lvlJc w:val="left"/>
      <w:pPr>
        <w:tabs>
          <w:tab w:val="num" w:pos="1507"/>
        </w:tabs>
        <w:ind w:left="1507" w:hanging="360"/>
      </w:pPr>
      <w:rPr>
        <w:rFonts w:ascii="Times New Roman" w:hint="default"/>
        <w:color w:val="auto"/>
        <w:sz w:val="18"/>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B8B6307"/>
    <w:multiLevelType w:val="hybridMultilevel"/>
    <w:tmpl w:val="59F0CCAC"/>
    <w:lvl w:ilvl="0" w:tplc="1D188CAE">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C43FCC"/>
    <w:multiLevelType w:val="multilevel"/>
    <w:tmpl w:val="C7D0F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E11589"/>
    <w:multiLevelType w:val="multilevel"/>
    <w:tmpl w:val="BA76D9D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C45EC3"/>
    <w:multiLevelType w:val="hybridMultilevel"/>
    <w:tmpl w:val="18B2D9FA"/>
    <w:lvl w:ilvl="0" w:tplc="D964848A">
      <w:numFmt w:val="bullet"/>
      <w:lvlText w:val="-"/>
      <w:lvlJc w:val="left"/>
      <w:pPr>
        <w:ind w:left="720" w:hanging="360"/>
      </w:pPr>
      <w:rPr>
        <w:rFonts w:ascii="Times New Roman" w:eastAsia="Times New Roman" w:hAnsi="Times New Roman" w:cs="Times New Roman" w:hint="default"/>
        <w:b w:val="0"/>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D39758E"/>
    <w:multiLevelType w:val="multilevel"/>
    <w:tmpl w:val="326A5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680471"/>
    <w:multiLevelType w:val="singleLevel"/>
    <w:tmpl w:val="1038797E"/>
    <w:lvl w:ilvl="0">
      <w:start w:val="1"/>
      <w:numFmt w:val="decimal"/>
      <w:lvlText w:val="%1."/>
      <w:lvlJc w:val="left"/>
      <w:pPr>
        <w:tabs>
          <w:tab w:val="num" w:pos="360"/>
        </w:tabs>
        <w:ind w:left="283" w:hanging="283"/>
      </w:pPr>
      <w:rPr>
        <w:rFonts w:cs="Times New Roman" w:hint="default"/>
        <w:sz w:val="24"/>
      </w:rPr>
    </w:lvl>
  </w:abstractNum>
  <w:abstractNum w:abstractNumId="19" w15:restartNumberingAfterBreak="0">
    <w:nsid w:val="40E7218B"/>
    <w:multiLevelType w:val="hybridMultilevel"/>
    <w:tmpl w:val="1620225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20F0D9F"/>
    <w:multiLevelType w:val="hybridMultilevel"/>
    <w:tmpl w:val="61602B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2834D2B"/>
    <w:multiLevelType w:val="hybridMultilevel"/>
    <w:tmpl w:val="FC76C996"/>
    <w:lvl w:ilvl="0" w:tplc="15165C7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4343819"/>
    <w:multiLevelType w:val="hybridMultilevel"/>
    <w:tmpl w:val="369EB690"/>
    <w:lvl w:ilvl="0" w:tplc="4E44070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AD504CC"/>
    <w:multiLevelType w:val="hybridMultilevel"/>
    <w:tmpl w:val="4B1836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6497E83"/>
    <w:multiLevelType w:val="hybridMultilevel"/>
    <w:tmpl w:val="6964A006"/>
    <w:lvl w:ilvl="0" w:tplc="72163546">
      <w:start w:val="1"/>
      <w:numFmt w:val="bullet"/>
      <w:lvlText w:val=""/>
      <w:lvlJc w:val="left"/>
      <w:pPr>
        <w:tabs>
          <w:tab w:val="num" w:pos="720"/>
        </w:tabs>
        <w:ind w:left="720" w:hanging="360"/>
      </w:pPr>
      <w:rPr>
        <w:rFonts w:ascii="Symbol" w:hAnsi="Symbol" w:hint="default"/>
        <w:sz w:val="20"/>
      </w:rPr>
    </w:lvl>
    <w:lvl w:ilvl="1" w:tplc="4DAACC1E" w:tentative="1">
      <w:start w:val="1"/>
      <w:numFmt w:val="bullet"/>
      <w:lvlText w:val="o"/>
      <w:lvlJc w:val="left"/>
      <w:pPr>
        <w:tabs>
          <w:tab w:val="num" w:pos="1440"/>
        </w:tabs>
        <w:ind w:left="1440" w:hanging="360"/>
      </w:pPr>
      <w:rPr>
        <w:rFonts w:ascii="Courier New" w:hAnsi="Courier New" w:hint="default"/>
        <w:sz w:val="20"/>
      </w:rPr>
    </w:lvl>
    <w:lvl w:ilvl="2" w:tplc="0F7447EC" w:tentative="1">
      <w:start w:val="1"/>
      <w:numFmt w:val="bullet"/>
      <w:lvlText w:val=""/>
      <w:lvlJc w:val="left"/>
      <w:pPr>
        <w:tabs>
          <w:tab w:val="num" w:pos="2160"/>
        </w:tabs>
        <w:ind w:left="2160" w:hanging="360"/>
      </w:pPr>
      <w:rPr>
        <w:rFonts w:ascii="Wingdings" w:hAnsi="Wingdings" w:hint="default"/>
        <w:sz w:val="20"/>
      </w:rPr>
    </w:lvl>
    <w:lvl w:ilvl="3" w:tplc="BFF82C76" w:tentative="1">
      <w:start w:val="1"/>
      <w:numFmt w:val="bullet"/>
      <w:lvlText w:val=""/>
      <w:lvlJc w:val="left"/>
      <w:pPr>
        <w:tabs>
          <w:tab w:val="num" w:pos="2880"/>
        </w:tabs>
        <w:ind w:left="2880" w:hanging="360"/>
      </w:pPr>
      <w:rPr>
        <w:rFonts w:ascii="Wingdings" w:hAnsi="Wingdings" w:hint="default"/>
        <w:sz w:val="20"/>
      </w:rPr>
    </w:lvl>
    <w:lvl w:ilvl="4" w:tplc="F984E61A" w:tentative="1">
      <w:start w:val="1"/>
      <w:numFmt w:val="bullet"/>
      <w:lvlText w:val=""/>
      <w:lvlJc w:val="left"/>
      <w:pPr>
        <w:tabs>
          <w:tab w:val="num" w:pos="3600"/>
        </w:tabs>
        <w:ind w:left="3600" w:hanging="360"/>
      </w:pPr>
      <w:rPr>
        <w:rFonts w:ascii="Wingdings" w:hAnsi="Wingdings" w:hint="default"/>
        <w:sz w:val="20"/>
      </w:rPr>
    </w:lvl>
    <w:lvl w:ilvl="5" w:tplc="FBD22A84" w:tentative="1">
      <w:start w:val="1"/>
      <w:numFmt w:val="bullet"/>
      <w:lvlText w:val=""/>
      <w:lvlJc w:val="left"/>
      <w:pPr>
        <w:tabs>
          <w:tab w:val="num" w:pos="4320"/>
        </w:tabs>
        <w:ind w:left="4320" w:hanging="360"/>
      </w:pPr>
      <w:rPr>
        <w:rFonts w:ascii="Wingdings" w:hAnsi="Wingdings" w:hint="default"/>
        <w:sz w:val="20"/>
      </w:rPr>
    </w:lvl>
    <w:lvl w:ilvl="6" w:tplc="4D367040" w:tentative="1">
      <w:start w:val="1"/>
      <w:numFmt w:val="bullet"/>
      <w:lvlText w:val=""/>
      <w:lvlJc w:val="left"/>
      <w:pPr>
        <w:tabs>
          <w:tab w:val="num" w:pos="5040"/>
        </w:tabs>
        <w:ind w:left="5040" w:hanging="360"/>
      </w:pPr>
      <w:rPr>
        <w:rFonts w:ascii="Wingdings" w:hAnsi="Wingdings" w:hint="default"/>
        <w:sz w:val="20"/>
      </w:rPr>
    </w:lvl>
    <w:lvl w:ilvl="7" w:tplc="BEBE0B7C" w:tentative="1">
      <w:start w:val="1"/>
      <w:numFmt w:val="bullet"/>
      <w:lvlText w:val=""/>
      <w:lvlJc w:val="left"/>
      <w:pPr>
        <w:tabs>
          <w:tab w:val="num" w:pos="5760"/>
        </w:tabs>
        <w:ind w:left="5760" w:hanging="360"/>
      </w:pPr>
      <w:rPr>
        <w:rFonts w:ascii="Wingdings" w:hAnsi="Wingdings" w:hint="default"/>
        <w:sz w:val="20"/>
      </w:rPr>
    </w:lvl>
    <w:lvl w:ilvl="8" w:tplc="F75AE622"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0E6B3F"/>
    <w:multiLevelType w:val="hybridMultilevel"/>
    <w:tmpl w:val="7D2EAB90"/>
    <w:lvl w:ilvl="0" w:tplc="E2F0B586">
      <w:numFmt w:val="bullet"/>
      <w:lvlText w:val="-"/>
      <w:lvlJc w:val="left"/>
      <w:pPr>
        <w:ind w:left="720" w:hanging="360"/>
      </w:pPr>
      <w:rPr>
        <w:rFonts w:ascii="Times New Roman" w:eastAsia="Times New Roman" w:hAnsi="Times New Roman" w:cs="Times New Roman" w:hint="default"/>
        <w:b w:val="0"/>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79D7AD9"/>
    <w:multiLevelType w:val="hybridMultilevel"/>
    <w:tmpl w:val="5D167EA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51641A"/>
    <w:multiLevelType w:val="multilevel"/>
    <w:tmpl w:val="1A163BE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F65F67"/>
    <w:multiLevelType w:val="hybridMultilevel"/>
    <w:tmpl w:val="D53620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032BF1"/>
    <w:multiLevelType w:val="multilevel"/>
    <w:tmpl w:val="DFC08B9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242121"/>
    <w:multiLevelType w:val="hybridMultilevel"/>
    <w:tmpl w:val="BC441EF4"/>
    <w:lvl w:ilvl="0" w:tplc="2E00349C">
      <w:start w:val="2"/>
      <w:numFmt w:val="bullet"/>
      <w:lvlText w:val="-"/>
      <w:lvlJc w:val="left"/>
      <w:pPr>
        <w:tabs>
          <w:tab w:val="num" w:pos="555"/>
        </w:tabs>
        <w:ind w:left="555" w:hanging="360"/>
      </w:pPr>
      <w:rPr>
        <w:rFonts w:ascii="Arial" w:eastAsia="Times New Roman" w:hAnsi="Arial" w:hint="default"/>
      </w:rPr>
    </w:lvl>
    <w:lvl w:ilvl="1" w:tplc="04090003">
      <w:start w:val="1"/>
      <w:numFmt w:val="bullet"/>
      <w:lvlText w:val="o"/>
      <w:lvlJc w:val="left"/>
      <w:pPr>
        <w:tabs>
          <w:tab w:val="num" w:pos="1275"/>
        </w:tabs>
        <w:ind w:left="1275" w:hanging="360"/>
      </w:pPr>
      <w:rPr>
        <w:rFonts w:ascii="Courier New" w:hAnsi="Courier New" w:hint="default"/>
      </w:rPr>
    </w:lvl>
    <w:lvl w:ilvl="2" w:tplc="04090005">
      <w:start w:val="1"/>
      <w:numFmt w:val="bullet"/>
      <w:lvlText w:val=""/>
      <w:lvlJc w:val="left"/>
      <w:pPr>
        <w:tabs>
          <w:tab w:val="num" w:pos="1995"/>
        </w:tabs>
        <w:ind w:left="1995" w:hanging="360"/>
      </w:pPr>
      <w:rPr>
        <w:rFonts w:ascii="Wingdings" w:hAnsi="Wingdings" w:hint="default"/>
      </w:rPr>
    </w:lvl>
    <w:lvl w:ilvl="3" w:tplc="04090001">
      <w:start w:val="1"/>
      <w:numFmt w:val="bullet"/>
      <w:lvlText w:val=""/>
      <w:lvlJc w:val="left"/>
      <w:pPr>
        <w:tabs>
          <w:tab w:val="num" w:pos="2715"/>
        </w:tabs>
        <w:ind w:left="2715" w:hanging="360"/>
      </w:pPr>
      <w:rPr>
        <w:rFonts w:ascii="Symbol" w:hAnsi="Symbol" w:hint="default"/>
      </w:rPr>
    </w:lvl>
    <w:lvl w:ilvl="4" w:tplc="04090003">
      <w:start w:val="1"/>
      <w:numFmt w:val="bullet"/>
      <w:lvlText w:val="o"/>
      <w:lvlJc w:val="left"/>
      <w:pPr>
        <w:tabs>
          <w:tab w:val="num" w:pos="3435"/>
        </w:tabs>
        <w:ind w:left="3435" w:hanging="360"/>
      </w:pPr>
      <w:rPr>
        <w:rFonts w:ascii="Courier New" w:hAnsi="Courier New" w:hint="default"/>
      </w:rPr>
    </w:lvl>
    <w:lvl w:ilvl="5" w:tplc="04090005">
      <w:start w:val="1"/>
      <w:numFmt w:val="bullet"/>
      <w:lvlText w:val=""/>
      <w:lvlJc w:val="left"/>
      <w:pPr>
        <w:tabs>
          <w:tab w:val="num" w:pos="4155"/>
        </w:tabs>
        <w:ind w:left="4155" w:hanging="360"/>
      </w:pPr>
      <w:rPr>
        <w:rFonts w:ascii="Wingdings" w:hAnsi="Wingdings" w:hint="default"/>
      </w:rPr>
    </w:lvl>
    <w:lvl w:ilvl="6" w:tplc="04090001" w:tentative="1">
      <w:start w:val="1"/>
      <w:numFmt w:val="bullet"/>
      <w:lvlText w:val=""/>
      <w:lvlJc w:val="left"/>
      <w:pPr>
        <w:tabs>
          <w:tab w:val="num" w:pos="4875"/>
        </w:tabs>
        <w:ind w:left="4875" w:hanging="360"/>
      </w:pPr>
      <w:rPr>
        <w:rFonts w:ascii="Symbol" w:hAnsi="Symbol" w:hint="default"/>
      </w:rPr>
    </w:lvl>
    <w:lvl w:ilvl="7" w:tplc="04090003" w:tentative="1">
      <w:start w:val="1"/>
      <w:numFmt w:val="bullet"/>
      <w:lvlText w:val="o"/>
      <w:lvlJc w:val="left"/>
      <w:pPr>
        <w:tabs>
          <w:tab w:val="num" w:pos="5595"/>
        </w:tabs>
        <w:ind w:left="5595" w:hanging="360"/>
      </w:pPr>
      <w:rPr>
        <w:rFonts w:ascii="Courier New" w:hAnsi="Courier New" w:hint="default"/>
      </w:rPr>
    </w:lvl>
    <w:lvl w:ilvl="8" w:tplc="04090005" w:tentative="1">
      <w:start w:val="1"/>
      <w:numFmt w:val="bullet"/>
      <w:lvlText w:val=""/>
      <w:lvlJc w:val="left"/>
      <w:pPr>
        <w:tabs>
          <w:tab w:val="num" w:pos="6315"/>
        </w:tabs>
        <w:ind w:left="6315" w:hanging="360"/>
      </w:pPr>
      <w:rPr>
        <w:rFonts w:ascii="Wingdings" w:hAnsi="Wingdings" w:hint="default"/>
      </w:rPr>
    </w:lvl>
  </w:abstractNum>
  <w:abstractNum w:abstractNumId="31" w15:restartNumberingAfterBreak="0">
    <w:nsid w:val="670C1448"/>
    <w:multiLevelType w:val="hybridMultilevel"/>
    <w:tmpl w:val="8CA8AF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77D7258"/>
    <w:multiLevelType w:val="hybridMultilevel"/>
    <w:tmpl w:val="130C3388"/>
    <w:lvl w:ilvl="0" w:tplc="8B163036">
      <w:start w:val="5"/>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86800BD"/>
    <w:multiLevelType w:val="hybridMultilevel"/>
    <w:tmpl w:val="23D4EEA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24"/>
  </w:num>
  <w:num w:numId="3">
    <w:abstractNumId w:val="28"/>
  </w:num>
  <w:num w:numId="4">
    <w:abstractNumId w:val="17"/>
  </w:num>
  <w:num w:numId="5">
    <w:abstractNumId w:val="31"/>
  </w:num>
  <w:num w:numId="6">
    <w:abstractNumId w:val="20"/>
  </w:num>
  <w:num w:numId="7">
    <w:abstractNumId w:val="6"/>
  </w:num>
  <w:num w:numId="8">
    <w:abstractNumId w:val="10"/>
  </w:num>
  <w:num w:numId="9">
    <w:abstractNumId w:val="30"/>
  </w:num>
  <w:num w:numId="10">
    <w:abstractNumId w:val="5"/>
  </w:num>
  <w:num w:numId="11">
    <w:abstractNumId w:val="13"/>
  </w:num>
  <w:num w:numId="12">
    <w:abstractNumId w:val="9"/>
  </w:num>
  <w:num w:numId="13">
    <w:abstractNumId w:val="14"/>
  </w:num>
  <w:num w:numId="14">
    <w:abstractNumId w:val="11"/>
  </w:num>
  <w:num w:numId="15">
    <w:abstractNumId w:val="26"/>
  </w:num>
  <w:num w:numId="16">
    <w:abstractNumId w:val="15"/>
  </w:num>
  <w:num w:numId="17">
    <w:abstractNumId w:val="29"/>
  </w:num>
  <w:num w:numId="18">
    <w:abstractNumId w:val="27"/>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1">
    <w:abstractNumId w:val="33"/>
  </w:num>
  <w:num w:numId="22">
    <w:abstractNumId w:val="3"/>
  </w:num>
  <w:num w:numId="23">
    <w:abstractNumId w:val="18"/>
  </w:num>
  <w:num w:numId="24">
    <w:abstractNumId w:val="2"/>
  </w:num>
  <w:num w:numId="25">
    <w:abstractNumId w:val="0"/>
  </w:num>
  <w:num w:numId="26">
    <w:abstractNumId w:val="23"/>
  </w:num>
  <w:num w:numId="27">
    <w:abstractNumId w:val="25"/>
  </w:num>
  <w:num w:numId="28">
    <w:abstractNumId w:val="16"/>
  </w:num>
  <w:num w:numId="29">
    <w:abstractNumId w:val="32"/>
  </w:num>
  <w:num w:numId="30">
    <w:abstractNumId w:val="21"/>
  </w:num>
  <w:num w:numId="31">
    <w:abstractNumId w:val="4"/>
  </w:num>
  <w:num w:numId="32">
    <w:abstractNumId w:val="22"/>
  </w:num>
  <w:num w:numId="33">
    <w:abstractNumId w:val="19"/>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650"/>
    <w:rsid w:val="00000308"/>
    <w:rsid w:val="00000620"/>
    <w:rsid w:val="00000E01"/>
    <w:rsid w:val="00007186"/>
    <w:rsid w:val="000113E7"/>
    <w:rsid w:val="000163AB"/>
    <w:rsid w:val="0002094D"/>
    <w:rsid w:val="00027822"/>
    <w:rsid w:val="00031347"/>
    <w:rsid w:val="000360EB"/>
    <w:rsid w:val="000500BE"/>
    <w:rsid w:val="000508AA"/>
    <w:rsid w:val="00055B7F"/>
    <w:rsid w:val="0006063E"/>
    <w:rsid w:val="000609A9"/>
    <w:rsid w:val="00064221"/>
    <w:rsid w:val="0007335D"/>
    <w:rsid w:val="0007504C"/>
    <w:rsid w:val="00080C64"/>
    <w:rsid w:val="00082AF8"/>
    <w:rsid w:val="00085680"/>
    <w:rsid w:val="00086402"/>
    <w:rsid w:val="000A3C0A"/>
    <w:rsid w:val="000A3D5B"/>
    <w:rsid w:val="000A53FD"/>
    <w:rsid w:val="000B30C6"/>
    <w:rsid w:val="000B5FA2"/>
    <w:rsid w:val="000C360B"/>
    <w:rsid w:val="000C4DC6"/>
    <w:rsid w:val="000C5972"/>
    <w:rsid w:val="000D3D26"/>
    <w:rsid w:val="000D73C4"/>
    <w:rsid w:val="000D7618"/>
    <w:rsid w:val="000E09D5"/>
    <w:rsid w:val="000E2A51"/>
    <w:rsid w:val="000E6822"/>
    <w:rsid w:val="000F05FD"/>
    <w:rsid w:val="000F4EF9"/>
    <w:rsid w:val="00100D5D"/>
    <w:rsid w:val="00116EAA"/>
    <w:rsid w:val="0011706C"/>
    <w:rsid w:val="00121257"/>
    <w:rsid w:val="00121EDA"/>
    <w:rsid w:val="00133E81"/>
    <w:rsid w:val="00137E88"/>
    <w:rsid w:val="001445D6"/>
    <w:rsid w:val="00151C38"/>
    <w:rsid w:val="00155EDE"/>
    <w:rsid w:val="00161DA5"/>
    <w:rsid w:val="001633CE"/>
    <w:rsid w:val="00164926"/>
    <w:rsid w:val="001833C4"/>
    <w:rsid w:val="00193AEC"/>
    <w:rsid w:val="001945B4"/>
    <w:rsid w:val="001A006A"/>
    <w:rsid w:val="001A1FB9"/>
    <w:rsid w:val="001A599D"/>
    <w:rsid w:val="001A5DED"/>
    <w:rsid w:val="001A7A1B"/>
    <w:rsid w:val="001B35ED"/>
    <w:rsid w:val="001C45C0"/>
    <w:rsid w:val="001D3992"/>
    <w:rsid w:val="001E3841"/>
    <w:rsid w:val="001E56CD"/>
    <w:rsid w:val="001E7089"/>
    <w:rsid w:val="0020288E"/>
    <w:rsid w:val="0022387F"/>
    <w:rsid w:val="00225C58"/>
    <w:rsid w:val="00226310"/>
    <w:rsid w:val="00234724"/>
    <w:rsid w:val="00236E85"/>
    <w:rsid w:val="00243262"/>
    <w:rsid w:val="0025379D"/>
    <w:rsid w:val="00265559"/>
    <w:rsid w:val="0026639D"/>
    <w:rsid w:val="002671DF"/>
    <w:rsid w:val="00281463"/>
    <w:rsid w:val="002822F6"/>
    <w:rsid w:val="00290316"/>
    <w:rsid w:val="00293AA9"/>
    <w:rsid w:val="002A2E15"/>
    <w:rsid w:val="002A564A"/>
    <w:rsid w:val="002A5791"/>
    <w:rsid w:val="002A5E21"/>
    <w:rsid w:val="002A6FB2"/>
    <w:rsid w:val="002B548E"/>
    <w:rsid w:val="002B6C5D"/>
    <w:rsid w:val="002C28A9"/>
    <w:rsid w:val="002C2C8A"/>
    <w:rsid w:val="002C775B"/>
    <w:rsid w:val="002D1E88"/>
    <w:rsid w:val="002D31C4"/>
    <w:rsid w:val="002D42E0"/>
    <w:rsid w:val="002E0936"/>
    <w:rsid w:val="002E1163"/>
    <w:rsid w:val="002E71D6"/>
    <w:rsid w:val="002F4703"/>
    <w:rsid w:val="002F74D5"/>
    <w:rsid w:val="00302E9C"/>
    <w:rsid w:val="003031A7"/>
    <w:rsid w:val="0030351C"/>
    <w:rsid w:val="0030359D"/>
    <w:rsid w:val="00310F99"/>
    <w:rsid w:val="00311D00"/>
    <w:rsid w:val="00315093"/>
    <w:rsid w:val="003249BB"/>
    <w:rsid w:val="00325B90"/>
    <w:rsid w:val="00326501"/>
    <w:rsid w:val="00327325"/>
    <w:rsid w:val="00335E11"/>
    <w:rsid w:val="00337F01"/>
    <w:rsid w:val="003409D1"/>
    <w:rsid w:val="00343E44"/>
    <w:rsid w:val="003450A5"/>
    <w:rsid w:val="00353520"/>
    <w:rsid w:val="00354C26"/>
    <w:rsid w:val="00356E24"/>
    <w:rsid w:val="003666E5"/>
    <w:rsid w:val="00367C7F"/>
    <w:rsid w:val="00373F0A"/>
    <w:rsid w:val="003753EF"/>
    <w:rsid w:val="0037566B"/>
    <w:rsid w:val="0037606A"/>
    <w:rsid w:val="00383042"/>
    <w:rsid w:val="003870E1"/>
    <w:rsid w:val="0039014E"/>
    <w:rsid w:val="003A0E5C"/>
    <w:rsid w:val="003A3E84"/>
    <w:rsid w:val="003B37B6"/>
    <w:rsid w:val="003B4797"/>
    <w:rsid w:val="003B78C0"/>
    <w:rsid w:val="003C4DFE"/>
    <w:rsid w:val="003D585B"/>
    <w:rsid w:val="003D7701"/>
    <w:rsid w:val="003D7817"/>
    <w:rsid w:val="003E0742"/>
    <w:rsid w:val="003E0DFB"/>
    <w:rsid w:val="003E1848"/>
    <w:rsid w:val="003E1BAE"/>
    <w:rsid w:val="003F4C82"/>
    <w:rsid w:val="003F79F8"/>
    <w:rsid w:val="00402454"/>
    <w:rsid w:val="00402B38"/>
    <w:rsid w:val="0040311B"/>
    <w:rsid w:val="00404AC0"/>
    <w:rsid w:val="004066D5"/>
    <w:rsid w:val="00413A4A"/>
    <w:rsid w:val="004201D1"/>
    <w:rsid w:val="00422790"/>
    <w:rsid w:val="00426C6C"/>
    <w:rsid w:val="00432456"/>
    <w:rsid w:val="004347E2"/>
    <w:rsid w:val="00436D5D"/>
    <w:rsid w:val="00447059"/>
    <w:rsid w:val="00447F88"/>
    <w:rsid w:val="00450A56"/>
    <w:rsid w:val="00450E4C"/>
    <w:rsid w:val="0045206A"/>
    <w:rsid w:val="004530B4"/>
    <w:rsid w:val="00464896"/>
    <w:rsid w:val="00471914"/>
    <w:rsid w:val="00472A54"/>
    <w:rsid w:val="00480235"/>
    <w:rsid w:val="0048497C"/>
    <w:rsid w:val="00485888"/>
    <w:rsid w:val="0048741A"/>
    <w:rsid w:val="004B5164"/>
    <w:rsid w:val="004B617B"/>
    <w:rsid w:val="004B63B8"/>
    <w:rsid w:val="004B7369"/>
    <w:rsid w:val="004C3E74"/>
    <w:rsid w:val="004D0D00"/>
    <w:rsid w:val="004D1334"/>
    <w:rsid w:val="004D45C3"/>
    <w:rsid w:val="004E48D9"/>
    <w:rsid w:val="004E5BCD"/>
    <w:rsid w:val="004E7C77"/>
    <w:rsid w:val="004F56EE"/>
    <w:rsid w:val="00504A70"/>
    <w:rsid w:val="00512C6F"/>
    <w:rsid w:val="00513180"/>
    <w:rsid w:val="005251C9"/>
    <w:rsid w:val="00527475"/>
    <w:rsid w:val="00527830"/>
    <w:rsid w:val="0053459F"/>
    <w:rsid w:val="00544088"/>
    <w:rsid w:val="00547FBB"/>
    <w:rsid w:val="00551111"/>
    <w:rsid w:val="00551A2B"/>
    <w:rsid w:val="00574F0A"/>
    <w:rsid w:val="005772AD"/>
    <w:rsid w:val="0058163F"/>
    <w:rsid w:val="0058601E"/>
    <w:rsid w:val="00594428"/>
    <w:rsid w:val="005A1C78"/>
    <w:rsid w:val="005A4920"/>
    <w:rsid w:val="005B3102"/>
    <w:rsid w:val="005B42FA"/>
    <w:rsid w:val="005B4E9F"/>
    <w:rsid w:val="005C5C7F"/>
    <w:rsid w:val="005D559A"/>
    <w:rsid w:val="005D5E17"/>
    <w:rsid w:val="005D6910"/>
    <w:rsid w:val="005E0F85"/>
    <w:rsid w:val="005E2939"/>
    <w:rsid w:val="005E2949"/>
    <w:rsid w:val="005E6B7F"/>
    <w:rsid w:val="005F2434"/>
    <w:rsid w:val="0060079F"/>
    <w:rsid w:val="00605C4E"/>
    <w:rsid w:val="006138FE"/>
    <w:rsid w:val="00617054"/>
    <w:rsid w:val="006279EF"/>
    <w:rsid w:val="006327AF"/>
    <w:rsid w:val="006343A0"/>
    <w:rsid w:val="00637136"/>
    <w:rsid w:val="00640E3B"/>
    <w:rsid w:val="0066615F"/>
    <w:rsid w:val="00666CD5"/>
    <w:rsid w:val="00672427"/>
    <w:rsid w:val="006845EE"/>
    <w:rsid w:val="0069163B"/>
    <w:rsid w:val="006960D3"/>
    <w:rsid w:val="006A1F7B"/>
    <w:rsid w:val="006B3C7A"/>
    <w:rsid w:val="006C31A6"/>
    <w:rsid w:val="006D3B16"/>
    <w:rsid w:val="006D47A2"/>
    <w:rsid w:val="006E58CF"/>
    <w:rsid w:val="006E58E7"/>
    <w:rsid w:val="006F5FA0"/>
    <w:rsid w:val="007066D0"/>
    <w:rsid w:val="007156FC"/>
    <w:rsid w:val="007163BA"/>
    <w:rsid w:val="00727291"/>
    <w:rsid w:val="00730E3C"/>
    <w:rsid w:val="007506C5"/>
    <w:rsid w:val="007723D1"/>
    <w:rsid w:val="00776184"/>
    <w:rsid w:val="00791B52"/>
    <w:rsid w:val="007A3AA2"/>
    <w:rsid w:val="007A7B8F"/>
    <w:rsid w:val="007A7EBA"/>
    <w:rsid w:val="007B67C3"/>
    <w:rsid w:val="007B778A"/>
    <w:rsid w:val="007C51F8"/>
    <w:rsid w:val="007C7C4C"/>
    <w:rsid w:val="007D0C1C"/>
    <w:rsid w:val="007D1098"/>
    <w:rsid w:val="007D6354"/>
    <w:rsid w:val="007E412F"/>
    <w:rsid w:val="007E540C"/>
    <w:rsid w:val="007F061A"/>
    <w:rsid w:val="007F35D6"/>
    <w:rsid w:val="007F544E"/>
    <w:rsid w:val="0081156B"/>
    <w:rsid w:val="00812465"/>
    <w:rsid w:val="0081247F"/>
    <w:rsid w:val="00814650"/>
    <w:rsid w:val="00814EBD"/>
    <w:rsid w:val="008177EA"/>
    <w:rsid w:val="00821898"/>
    <w:rsid w:val="00821F63"/>
    <w:rsid w:val="00836865"/>
    <w:rsid w:val="008456FD"/>
    <w:rsid w:val="008471A7"/>
    <w:rsid w:val="00851661"/>
    <w:rsid w:val="0085532B"/>
    <w:rsid w:val="008605FF"/>
    <w:rsid w:val="00862E00"/>
    <w:rsid w:val="00884C54"/>
    <w:rsid w:val="0088577A"/>
    <w:rsid w:val="008875F1"/>
    <w:rsid w:val="008A1313"/>
    <w:rsid w:val="008A17B1"/>
    <w:rsid w:val="008A3F83"/>
    <w:rsid w:val="008B1E4E"/>
    <w:rsid w:val="008B4FDA"/>
    <w:rsid w:val="008B65C5"/>
    <w:rsid w:val="008D13AD"/>
    <w:rsid w:val="008D27F4"/>
    <w:rsid w:val="008D687D"/>
    <w:rsid w:val="008D6980"/>
    <w:rsid w:val="008E6762"/>
    <w:rsid w:val="008F5444"/>
    <w:rsid w:val="00901CCB"/>
    <w:rsid w:val="00907303"/>
    <w:rsid w:val="009144F4"/>
    <w:rsid w:val="00914893"/>
    <w:rsid w:val="00916B47"/>
    <w:rsid w:val="009319D0"/>
    <w:rsid w:val="00936745"/>
    <w:rsid w:val="00945465"/>
    <w:rsid w:val="009458E0"/>
    <w:rsid w:val="00945C04"/>
    <w:rsid w:val="009615E4"/>
    <w:rsid w:val="009625F3"/>
    <w:rsid w:val="00962A58"/>
    <w:rsid w:val="009648C1"/>
    <w:rsid w:val="00964E93"/>
    <w:rsid w:val="00971335"/>
    <w:rsid w:val="009739ED"/>
    <w:rsid w:val="00973F68"/>
    <w:rsid w:val="00981EA0"/>
    <w:rsid w:val="00982505"/>
    <w:rsid w:val="00984170"/>
    <w:rsid w:val="009856EB"/>
    <w:rsid w:val="009947C1"/>
    <w:rsid w:val="009B1CCC"/>
    <w:rsid w:val="009B6F78"/>
    <w:rsid w:val="009B7DFC"/>
    <w:rsid w:val="009C4900"/>
    <w:rsid w:val="009C6008"/>
    <w:rsid w:val="009D0E6C"/>
    <w:rsid w:val="009D632E"/>
    <w:rsid w:val="009E0580"/>
    <w:rsid w:val="009E43E9"/>
    <w:rsid w:val="009E596E"/>
    <w:rsid w:val="009F5396"/>
    <w:rsid w:val="009F64E4"/>
    <w:rsid w:val="00A01271"/>
    <w:rsid w:val="00A016C5"/>
    <w:rsid w:val="00A068BC"/>
    <w:rsid w:val="00A06D81"/>
    <w:rsid w:val="00A11260"/>
    <w:rsid w:val="00A117D7"/>
    <w:rsid w:val="00A131DD"/>
    <w:rsid w:val="00A13514"/>
    <w:rsid w:val="00A16BAF"/>
    <w:rsid w:val="00A223DD"/>
    <w:rsid w:val="00A2459B"/>
    <w:rsid w:val="00A31B0D"/>
    <w:rsid w:val="00A44DCE"/>
    <w:rsid w:val="00A51035"/>
    <w:rsid w:val="00A6095C"/>
    <w:rsid w:val="00A618B3"/>
    <w:rsid w:val="00A62810"/>
    <w:rsid w:val="00A67C5E"/>
    <w:rsid w:val="00A7145F"/>
    <w:rsid w:val="00A7748F"/>
    <w:rsid w:val="00A809EB"/>
    <w:rsid w:val="00A9114E"/>
    <w:rsid w:val="00A97436"/>
    <w:rsid w:val="00AA14A4"/>
    <w:rsid w:val="00AA2A64"/>
    <w:rsid w:val="00AA5689"/>
    <w:rsid w:val="00AB0A8E"/>
    <w:rsid w:val="00AB7888"/>
    <w:rsid w:val="00AC0755"/>
    <w:rsid w:val="00AC07EF"/>
    <w:rsid w:val="00AC1F8F"/>
    <w:rsid w:val="00AC2454"/>
    <w:rsid w:val="00AD3B62"/>
    <w:rsid w:val="00AD49F5"/>
    <w:rsid w:val="00AE01BD"/>
    <w:rsid w:val="00AE320C"/>
    <w:rsid w:val="00AE4A6F"/>
    <w:rsid w:val="00AF258E"/>
    <w:rsid w:val="00AF4C40"/>
    <w:rsid w:val="00AF7FAC"/>
    <w:rsid w:val="00B03D6A"/>
    <w:rsid w:val="00B07F07"/>
    <w:rsid w:val="00B110DB"/>
    <w:rsid w:val="00B20AE9"/>
    <w:rsid w:val="00B245F4"/>
    <w:rsid w:val="00B30120"/>
    <w:rsid w:val="00B33A1B"/>
    <w:rsid w:val="00B41CFF"/>
    <w:rsid w:val="00B43F86"/>
    <w:rsid w:val="00B4461E"/>
    <w:rsid w:val="00B61FD7"/>
    <w:rsid w:val="00B627FD"/>
    <w:rsid w:val="00B6592E"/>
    <w:rsid w:val="00B67AAF"/>
    <w:rsid w:val="00B7022F"/>
    <w:rsid w:val="00B71C63"/>
    <w:rsid w:val="00B86AFF"/>
    <w:rsid w:val="00B940D7"/>
    <w:rsid w:val="00B97AF0"/>
    <w:rsid w:val="00BA14B8"/>
    <w:rsid w:val="00BA438F"/>
    <w:rsid w:val="00BB319E"/>
    <w:rsid w:val="00BB756A"/>
    <w:rsid w:val="00BB7C80"/>
    <w:rsid w:val="00BC6086"/>
    <w:rsid w:val="00BD0B79"/>
    <w:rsid w:val="00BD1390"/>
    <w:rsid w:val="00BD2F4D"/>
    <w:rsid w:val="00BD4DA0"/>
    <w:rsid w:val="00BD5220"/>
    <w:rsid w:val="00BD7543"/>
    <w:rsid w:val="00BE3ACA"/>
    <w:rsid w:val="00BE43D8"/>
    <w:rsid w:val="00BE5654"/>
    <w:rsid w:val="00BF40C1"/>
    <w:rsid w:val="00BF5569"/>
    <w:rsid w:val="00BF62AD"/>
    <w:rsid w:val="00BF6EF3"/>
    <w:rsid w:val="00C01B02"/>
    <w:rsid w:val="00C057C0"/>
    <w:rsid w:val="00C162F9"/>
    <w:rsid w:val="00C230A8"/>
    <w:rsid w:val="00C2503D"/>
    <w:rsid w:val="00C3107E"/>
    <w:rsid w:val="00C318DC"/>
    <w:rsid w:val="00C3367C"/>
    <w:rsid w:val="00C36D28"/>
    <w:rsid w:val="00C615F3"/>
    <w:rsid w:val="00C6227F"/>
    <w:rsid w:val="00C85414"/>
    <w:rsid w:val="00C94B63"/>
    <w:rsid w:val="00C977CC"/>
    <w:rsid w:val="00CA07BF"/>
    <w:rsid w:val="00CA31CE"/>
    <w:rsid w:val="00CC1687"/>
    <w:rsid w:val="00CC335A"/>
    <w:rsid w:val="00CC5F56"/>
    <w:rsid w:val="00CC64CE"/>
    <w:rsid w:val="00CD015D"/>
    <w:rsid w:val="00CD49B5"/>
    <w:rsid w:val="00CE1C4D"/>
    <w:rsid w:val="00CE50AC"/>
    <w:rsid w:val="00CF6CDA"/>
    <w:rsid w:val="00D121BA"/>
    <w:rsid w:val="00D14A07"/>
    <w:rsid w:val="00D223AC"/>
    <w:rsid w:val="00D31A41"/>
    <w:rsid w:val="00D326DA"/>
    <w:rsid w:val="00D3559D"/>
    <w:rsid w:val="00D36412"/>
    <w:rsid w:val="00D412F7"/>
    <w:rsid w:val="00D416B9"/>
    <w:rsid w:val="00D42C2C"/>
    <w:rsid w:val="00D44175"/>
    <w:rsid w:val="00D44FC7"/>
    <w:rsid w:val="00D4564C"/>
    <w:rsid w:val="00D5000C"/>
    <w:rsid w:val="00D60918"/>
    <w:rsid w:val="00D65642"/>
    <w:rsid w:val="00D65DF5"/>
    <w:rsid w:val="00D6768A"/>
    <w:rsid w:val="00D706A9"/>
    <w:rsid w:val="00D75927"/>
    <w:rsid w:val="00D86261"/>
    <w:rsid w:val="00D95711"/>
    <w:rsid w:val="00DA0956"/>
    <w:rsid w:val="00DA49BC"/>
    <w:rsid w:val="00DB15FC"/>
    <w:rsid w:val="00DD3D76"/>
    <w:rsid w:val="00DD79A8"/>
    <w:rsid w:val="00DD7FAA"/>
    <w:rsid w:val="00DE0AC1"/>
    <w:rsid w:val="00DE1FC8"/>
    <w:rsid w:val="00DE2715"/>
    <w:rsid w:val="00DF60D3"/>
    <w:rsid w:val="00DF6557"/>
    <w:rsid w:val="00E01AB9"/>
    <w:rsid w:val="00E02FF2"/>
    <w:rsid w:val="00E04E12"/>
    <w:rsid w:val="00E14625"/>
    <w:rsid w:val="00E3099C"/>
    <w:rsid w:val="00E331C1"/>
    <w:rsid w:val="00E35747"/>
    <w:rsid w:val="00E372A5"/>
    <w:rsid w:val="00E40890"/>
    <w:rsid w:val="00E415DC"/>
    <w:rsid w:val="00E41BB8"/>
    <w:rsid w:val="00E511C2"/>
    <w:rsid w:val="00E511FA"/>
    <w:rsid w:val="00E550A3"/>
    <w:rsid w:val="00E5687C"/>
    <w:rsid w:val="00E6101E"/>
    <w:rsid w:val="00E61862"/>
    <w:rsid w:val="00E836EA"/>
    <w:rsid w:val="00EA1251"/>
    <w:rsid w:val="00EA5314"/>
    <w:rsid w:val="00EA5348"/>
    <w:rsid w:val="00EB4F17"/>
    <w:rsid w:val="00EC6B95"/>
    <w:rsid w:val="00ED11ED"/>
    <w:rsid w:val="00EE2D8A"/>
    <w:rsid w:val="00EE46E8"/>
    <w:rsid w:val="00EF5A2C"/>
    <w:rsid w:val="00EF5FDB"/>
    <w:rsid w:val="00F059D9"/>
    <w:rsid w:val="00F12135"/>
    <w:rsid w:val="00F14B8C"/>
    <w:rsid w:val="00F15153"/>
    <w:rsid w:val="00F1686A"/>
    <w:rsid w:val="00F17F51"/>
    <w:rsid w:val="00F313E8"/>
    <w:rsid w:val="00F37CB5"/>
    <w:rsid w:val="00F40801"/>
    <w:rsid w:val="00F5229D"/>
    <w:rsid w:val="00F540F8"/>
    <w:rsid w:val="00F610B9"/>
    <w:rsid w:val="00F6764C"/>
    <w:rsid w:val="00F72D5F"/>
    <w:rsid w:val="00F76728"/>
    <w:rsid w:val="00F900B0"/>
    <w:rsid w:val="00F951DA"/>
    <w:rsid w:val="00FA0238"/>
    <w:rsid w:val="00FA2D1C"/>
    <w:rsid w:val="00FA4B60"/>
    <w:rsid w:val="00FB1CCF"/>
    <w:rsid w:val="00FB3471"/>
    <w:rsid w:val="00FC10A2"/>
    <w:rsid w:val="00FC2180"/>
    <w:rsid w:val="00FC7D28"/>
    <w:rsid w:val="00FD549B"/>
    <w:rsid w:val="00FE1585"/>
    <w:rsid w:val="00FE3E9E"/>
    <w:rsid w:val="00FE6E12"/>
    <w:rsid w:val="00FF4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8E0C47"/>
  <w15:docId w15:val="{5D063DAE-0BFA-4CA2-98CD-FBE0888EB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87C"/>
    <w:rPr>
      <w:sz w:val="24"/>
      <w:szCs w:val="24"/>
    </w:rPr>
  </w:style>
  <w:style w:type="paragraph" w:styleId="Balk1">
    <w:name w:val="heading 1"/>
    <w:basedOn w:val="Normal"/>
    <w:next w:val="Normal"/>
    <w:link w:val="Balk1Char"/>
    <w:uiPriority w:val="9"/>
    <w:qFormat/>
    <w:rsid w:val="00FE1585"/>
    <w:pPr>
      <w:keepNext/>
      <w:outlineLvl w:val="0"/>
    </w:pPr>
    <w:rPr>
      <w:rFonts w:ascii="Cambria" w:hAnsi="Cambria"/>
      <w:b/>
      <w:bCs/>
      <w:kern w:val="32"/>
      <w:sz w:val="32"/>
      <w:szCs w:val="32"/>
    </w:rPr>
  </w:style>
  <w:style w:type="paragraph" w:styleId="Balk2">
    <w:name w:val="heading 2"/>
    <w:basedOn w:val="Normal"/>
    <w:next w:val="Normal"/>
    <w:link w:val="Balk2Char"/>
    <w:uiPriority w:val="9"/>
    <w:qFormat/>
    <w:rsid w:val="00FE1585"/>
    <w:pPr>
      <w:keepNext/>
      <w:jc w:val="center"/>
      <w:outlineLvl w:val="1"/>
    </w:pPr>
    <w:rPr>
      <w:rFonts w:ascii="Cambria" w:hAnsi="Cambria"/>
      <w:b/>
      <w:bCs/>
      <w:i/>
      <w:iCs/>
      <w:sz w:val="28"/>
      <w:szCs w:val="28"/>
    </w:rPr>
  </w:style>
  <w:style w:type="paragraph" w:styleId="Balk3">
    <w:name w:val="heading 3"/>
    <w:basedOn w:val="Normal"/>
    <w:link w:val="Balk3Char"/>
    <w:uiPriority w:val="9"/>
    <w:qFormat/>
    <w:rsid w:val="00FE1585"/>
    <w:pPr>
      <w:spacing w:before="100" w:beforeAutospacing="1" w:after="100" w:afterAutospacing="1"/>
      <w:outlineLvl w:val="2"/>
    </w:pPr>
    <w:rPr>
      <w:b/>
      <w:bCs/>
      <w:sz w:val="27"/>
      <w:szCs w:val="27"/>
    </w:rPr>
  </w:style>
  <w:style w:type="paragraph" w:styleId="Balk4">
    <w:name w:val="heading 4"/>
    <w:basedOn w:val="Normal"/>
    <w:next w:val="Normal"/>
    <w:link w:val="Balk4Char"/>
    <w:uiPriority w:val="9"/>
    <w:qFormat/>
    <w:rsid w:val="00FE1585"/>
    <w:pPr>
      <w:keepNext/>
      <w:outlineLvl w:val="3"/>
    </w:pPr>
    <w:rPr>
      <w:rFonts w:ascii="Calibri" w:hAnsi="Calibri"/>
      <w:b/>
      <w:bCs/>
      <w:sz w:val="28"/>
      <w:szCs w:val="28"/>
    </w:rPr>
  </w:style>
  <w:style w:type="paragraph" w:styleId="Balk5">
    <w:name w:val="heading 5"/>
    <w:basedOn w:val="Normal"/>
    <w:next w:val="Normal"/>
    <w:link w:val="Balk5Char"/>
    <w:uiPriority w:val="9"/>
    <w:qFormat/>
    <w:rsid w:val="00FE1585"/>
    <w:pPr>
      <w:keepNext/>
      <w:outlineLvl w:val="4"/>
    </w:pPr>
    <w:rPr>
      <w:rFonts w:ascii="Calibri" w:hAnsi="Calibri"/>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locked/>
    <w:rsid w:val="00FE1585"/>
    <w:rPr>
      <w:rFonts w:ascii="Cambria" w:eastAsia="Times New Roman" w:hAnsi="Cambria" w:cs="Times New Roman"/>
      <w:b/>
      <w:bCs/>
      <w:kern w:val="32"/>
      <w:sz w:val="32"/>
      <w:szCs w:val="32"/>
    </w:rPr>
  </w:style>
  <w:style w:type="character" w:customStyle="1" w:styleId="Balk2Char">
    <w:name w:val="Başlık 2 Char"/>
    <w:link w:val="Balk2"/>
    <w:uiPriority w:val="9"/>
    <w:semiHidden/>
    <w:locked/>
    <w:rsid w:val="00FE1585"/>
    <w:rPr>
      <w:rFonts w:ascii="Cambria" w:eastAsia="Times New Roman" w:hAnsi="Cambria" w:cs="Times New Roman"/>
      <w:b/>
      <w:bCs/>
      <w:i/>
      <w:iCs/>
      <w:sz w:val="28"/>
      <w:szCs w:val="28"/>
    </w:rPr>
  </w:style>
  <w:style w:type="character" w:customStyle="1" w:styleId="Balk3Char">
    <w:name w:val="Başlık 3 Char"/>
    <w:link w:val="Balk3"/>
    <w:uiPriority w:val="9"/>
    <w:locked/>
    <w:rsid w:val="0026639D"/>
    <w:rPr>
      <w:rFonts w:cs="Times New Roman"/>
      <w:b/>
      <w:bCs/>
      <w:sz w:val="27"/>
      <w:szCs w:val="27"/>
    </w:rPr>
  </w:style>
  <w:style w:type="character" w:customStyle="1" w:styleId="Balk4Char">
    <w:name w:val="Başlık 4 Char"/>
    <w:link w:val="Balk4"/>
    <w:uiPriority w:val="9"/>
    <w:semiHidden/>
    <w:locked/>
    <w:rsid w:val="00FE1585"/>
    <w:rPr>
      <w:rFonts w:ascii="Calibri" w:eastAsia="Times New Roman" w:hAnsi="Calibri" w:cs="Times New Roman"/>
      <w:b/>
      <w:bCs/>
      <w:sz w:val="28"/>
      <w:szCs w:val="28"/>
    </w:rPr>
  </w:style>
  <w:style w:type="character" w:customStyle="1" w:styleId="Balk5Char">
    <w:name w:val="Başlık 5 Char"/>
    <w:link w:val="Balk5"/>
    <w:uiPriority w:val="9"/>
    <w:semiHidden/>
    <w:locked/>
    <w:rsid w:val="00FE1585"/>
    <w:rPr>
      <w:rFonts w:ascii="Calibri" w:eastAsia="Times New Roman" w:hAnsi="Calibri" w:cs="Times New Roman"/>
      <w:b/>
      <w:bCs/>
      <w:i/>
      <w:iCs/>
      <w:sz w:val="26"/>
      <w:szCs w:val="26"/>
    </w:rPr>
  </w:style>
  <w:style w:type="character" w:styleId="Kpr">
    <w:name w:val="Hyperlink"/>
    <w:uiPriority w:val="99"/>
    <w:rsid w:val="00FE1585"/>
    <w:rPr>
      <w:rFonts w:cs="Times New Roman"/>
      <w:color w:val="0000FF"/>
      <w:u w:val="single"/>
    </w:rPr>
  </w:style>
  <w:style w:type="paragraph" w:styleId="KonuBal">
    <w:name w:val="Title"/>
    <w:basedOn w:val="Normal"/>
    <w:link w:val="KonuBalChar"/>
    <w:uiPriority w:val="10"/>
    <w:qFormat/>
    <w:rsid w:val="00FE1585"/>
    <w:pPr>
      <w:jc w:val="center"/>
    </w:pPr>
    <w:rPr>
      <w:rFonts w:ascii="Cambria" w:hAnsi="Cambria"/>
      <w:b/>
      <w:bCs/>
      <w:kern w:val="28"/>
      <w:sz w:val="32"/>
      <w:szCs w:val="32"/>
    </w:rPr>
  </w:style>
  <w:style w:type="character" w:customStyle="1" w:styleId="KonuBalChar">
    <w:name w:val="Konu Başlığı Char"/>
    <w:link w:val="KonuBal"/>
    <w:uiPriority w:val="10"/>
    <w:locked/>
    <w:rsid w:val="00FE1585"/>
    <w:rPr>
      <w:rFonts w:ascii="Cambria" w:eastAsia="Times New Roman" w:hAnsi="Cambria" w:cs="Times New Roman"/>
      <w:b/>
      <w:bCs/>
      <w:kern w:val="28"/>
      <w:sz w:val="32"/>
      <w:szCs w:val="32"/>
    </w:rPr>
  </w:style>
  <w:style w:type="paragraph" w:styleId="GvdeMetni">
    <w:name w:val="Body Text"/>
    <w:basedOn w:val="Normal"/>
    <w:link w:val="GvdeMetniChar"/>
    <w:uiPriority w:val="99"/>
    <w:rsid w:val="00FE1585"/>
  </w:style>
  <w:style w:type="character" w:customStyle="1" w:styleId="GvdeMetniChar">
    <w:name w:val="Gövde Metni Char"/>
    <w:link w:val="GvdeMetni"/>
    <w:uiPriority w:val="99"/>
    <w:semiHidden/>
    <w:locked/>
    <w:rsid w:val="00FE1585"/>
    <w:rPr>
      <w:rFonts w:cs="Times New Roman"/>
      <w:sz w:val="24"/>
      <w:szCs w:val="24"/>
    </w:rPr>
  </w:style>
  <w:style w:type="paragraph" w:styleId="DipnotMetni">
    <w:name w:val="footnote text"/>
    <w:basedOn w:val="Normal"/>
    <w:link w:val="DipnotMetniChar"/>
    <w:uiPriority w:val="99"/>
    <w:semiHidden/>
    <w:rsid w:val="00FE1585"/>
    <w:rPr>
      <w:sz w:val="20"/>
      <w:szCs w:val="20"/>
    </w:rPr>
  </w:style>
  <w:style w:type="character" w:customStyle="1" w:styleId="DipnotMetniChar">
    <w:name w:val="Dipnot Metni Char"/>
    <w:link w:val="DipnotMetni"/>
    <w:uiPriority w:val="99"/>
    <w:semiHidden/>
    <w:locked/>
    <w:rsid w:val="00FE1585"/>
    <w:rPr>
      <w:rFonts w:cs="Times New Roman"/>
    </w:rPr>
  </w:style>
  <w:style w:type="character" w:styleId="DipnotBavurusu">
    <w:name w:val="footnote reference"/>
    <w:uiPriority w:val="99"/>
    <w:semiHidden/>
    <w:rsid w:val="00FE1585"/>
    <w:rPr>
      <w:rFonts w:cs="Times New Roman"/>
      <w:vertAlign w:val="superscript"/>
    </w:rPr>
  </w:style>
  <w:style w:type="paragraph" w:styleId="GvdeMetni2">
    <w:name w:val="Body Text 2"/>
    <w:basedOn w:val="Normal"/>
    <w:link w:val="GvdeMetni2Char"/>
    <w:uiPriority w:val="99"/>
    <w:rsid w:val="00FE1585"/>
    <w:pPr>
      <w:spacing w:after="120"/>
      <w:jc w:val="both"/>
    </w:pPr>
    <w:rPr>
      <w:rFonts w:ascii="Arial" w:hAnsi="Arial"/>
    </w:rPr>
  </w:style>
  <w:style w:type="character" w:customStyle="1" w:styleId="GvdeMetni2Char">
    <w:name w:val="Gövde Metni 2 Char"/>
    <w:link w:val="GvdeMetni2"/>
    <w:uiPriority w:val="99"/>
    <w:locked/>
    <w:rsid w:val="00A06D81"/>
    <w:rPr>
      <w:rFonts w:ascii="Arial" w:hAnsi="Arial" w:cs="Arial"/>
      <w:sz w:val="24"/>
      <w:szCs w:val="24"/>
    </w:rPr>
  </w:style>
  <w:style w:type="paragraph" w:styleId="AltBilgi">
    <w:name w:val="footer"/>
    <w:basedOn w:val="Normal"/>
    <w:link w:val="AltBilgiChar"/>
    <w:uiPriority w:val="99"/>
    <w:rsid w:val="00FE1585"/>
    <w:pPr>
      <w:tabs>
        <w:tab w:val="center" w:pos="4320"/>
        <w:tab w:val="right" w:pos="8640"/>
      </w:tabs>
    </w:pPr>
  </w:style>
  <w:style w:type="character" w:customStyle="1" w:styleId="AltBilgiChar">
    <w:name w:val="Alt Bilgi Char"/>
    <w:link w:val="AltBilgi"/>
    <w:uiPriority w:val="99"/>
    <w:locked/>
    <w:rsid w:val="00CA07BF"/>
    <w:rPr>
      <w:rFonts w:cs="Times New Roman"/>
      <w:sz w:val="24"/>
      <w:szCs w:val="24"/>
    </w:rPr>
  </w:style>
  <w:style w:type="character" w:styleId="SayfaNumaras">
    <w:name w:val="page number"/>
    <w:uiPriority w:val="99"/>
    <w:rsid w:val="00FE1585"/>
    <w:rPr>
      <w:rFonts w:cs="Times New Roman"/>
    </w:rPr>
  </w:style>
  <w:style w:type="paragraph" w:styleId="stBilgi">
    <w:name w:val="header"/>
    <w:basedOn w:val="Normal"/>
    <w:link w:val="stBilgiChar"/>
    <w:uiPriority w:val="99"/>
    <w:rsid w:val="00FE1585"/>
    <w:pPr>
      <w:tabs>
        <w:tab w:val="center" w:pos="4320"/>
        <w:tab w:val="right" w:pos="8640"/>
      </w:tabs>
    </w:pPr>
  </w:style>
  <w:style w:type="character" w:customStyle="1" w:styleId="stBilgiChar">
    <w:name w:val="Üst Bilgi Char"/>
    <w:link w:val="stBilgi"/>
    <w:uiPriority w:val="99"/>
    <w:semiHidden/>
    <w:locked/>
    <w:rsid w:val="00FE1585"/>
    <w:rPr>
      <w:rFonts w:cs="Times New Roman"/>
      <w:sz w:val="24"/>
      <w:szCs w:val="24"/>
    </w:rPr>
  </w:style>
  <w:style w:type="character" w:styleId="zlenenKpr">
    <w:name w:val="FollowedHyperlink"/>
    <w:uiPriority w:val="99"/>
    <w:rsid w:val="00FE1585"/>
    <w:rPr>
      <w:rFonts w:cs="Times New Roman"/>
      <w:color w:val="800080"/>
      <w:u w:val="single"/>
    </w:rPr>
  </w:style>
  <w:style w:type="table" w:styleId="TabloKlavuzu">
    <w:name w:val="Table Grid"/>
    <w:basedOn w:val="NormalTablo"/>
    <w:uiPriority w:val="39"/>
    <w:rsid w:val="00945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CA07BF"/>
    <w:rPr>
      <w:rFonts w:ascii="Tahoma" w:hAnsi="Tahoma"/>
      <w:sz w:val="16"/>
      <w:szCs w:val="16"/>
    </w:rPr>
  </w:style>
  <w:style w:type="character" w:customStyle="1" w:styleId="BalonMetniChar">
    <w:name w:val="Balon Metni Char"/>
    <w:link w:val="BalonMetni"/>
    <w:uiPriority w:val="99"/>
    <w:semiHidden/>
    <w:locked/>
    <w:rsid w:val="00CA07BF"/>
    <w:rPr>
      <w:rFonts w:ascii="Tahoma" w:hAnsi="Tahoma" w:cs="Tahoma"/>
      <w:sz w:val="16"/>
      <w:szCs w:val="16"/>
    </w:rPr>
  </w:style>
  <w:style w:type="paragraph" w:customStyle="1" w:styleId="hkBodj">
    <w:name w:val="hkBodj"/>
    <w:basedOn w:val="Normal"/>
    <w:uiPriority w:val="99"/>
    <w:rsid w:val="0030351C"/>
    <w:pPr>
      <w:suppressAutoHyphens/>
      <w:spacing w:after="240"/>
      <w:ind w:firstLine="720"/>
      <w:jc w:val="both"/>
    </w:pPr>
    <w:rPr>
      <w:rFonts w:ascii="Century Schoolbook" w:hAnsi="Century Schoolbook"/>
      <w:szCs w:val="20"/>
    </w:rPr>
  </w:style>
  <w:style w:type="paragraph" w:customStyle="1" w:styleId="ColorfulList-Accent11">
    <w:name w:val="Colorful List - Accent 11"/>
    <w:basedOn w:val="Normal"/>
    <w:uiPriority w:val="34"/>
    <w:qFormat/>
    <w:rsid w:val="00E3099C"/>
    <w:pPr>
      <w:spacing w:after="200" w:line="276" w:lineRule="auto"/>
      <w:ind w:left="720"/>
      <w:contextualSpacing/>
    </w:pPr>
    <w:rPr>
      <w:rFonts w:ascii="Calibri" w:hAnsi="Calibri"/>
      <w:sz w:val="22"/>
      <w:szCs w:val="22"/>
    </w:rPr>
  </w:style>
  <w:style w:type="character" w:styleId="Vurgu">
    <w:name w:val="Emphasis"/>
    <w:uiPriority w:val="20"/>
    <w:qFormat/>
    <w:rsid w:val="00F37CB5"/>
    <w:rPr>
      <w:rFonts w:cs="Times New Roman"/>
      <w:i/>
      <w:iCs/>
    </w:rPr>
  </w:style>
  <w:style w:type="character" w:customStyle="1" w:styleId="AltKonuBal1">
    <w:name w:val="Alt Konu Başlığı1"/>
    <w:rsid w:val="00F37CB5"/>
    <w:rPr>
      <w:rFonts w:cs="Times New Roman"/>
    </w:rPr>
  </w:style>
  <w:style w:type="paragraph" w:styleId="NormalWeb">
    <w:name w:val="Normal (Web)"/>
    <w:basedOn w:val="Normal"/>
    <w:uiPriority w:val="99"/>
    <w:unhideWhenUsed/>
    <w:rsid w:val="0026639D"/>
    <w:pPr>
      <w:spacing w:before="100" w:beforeAutospacing="1" w:after="100" w:afterAutospacing="1"/>
    </w:pPr>
  </w:style>
  <w:style w:type="character" w:customStyle="1" w:styleId="tiny1">
    <w:name w:val="tiny1"/>
    <w:rsid w:val="008B65C5"/>
    <w:rPr>
      <w:rFonts w:ascii="Verdana" w:hAnsi="Verdana" w:cs="Times New Roman"/>
      <w:sz w:val="15"/>
      <w:szCs w:val="15"/>
    </w:rPr>
  </w:style>
  <w:style w:type="character" w:styleId="Gl">
    <w:name w:val="Strong"/>
    <w:uiPriority w:val="22"/>
    <w:qFormat/>
    <w:rsid w:val="008B65C5"/>
    <w:rPr>
      <w:rFonts w:cs="Times New Roman"/>
      <w:b/>
      <w:bCs/>
    </w:rPr>
  </w:style>
  <w:style w:type="character" w:customStyle="1" w:styleId="ptbrand4">
    <w:name w:val="ptbrand4"/>
    <w:rsid w:val="00F15153"/>
    <w:rPr>
      <w:rFonts w:cs="Times New Roman"/>
    </w:rPr>
  </w:style>
  <w:style w:type="character" w:customStyle="1" w:styleId="binding4">
    <w:name w:val="binding4"/>
    <w:rsid w:val="00F15153"/>
    <w:rPr>
      <w:rFonts w:cs="Times New Roman"/>
    </w:rPr>
  </w:style>
  <w:style w:type="character" w:customStyle="1" w:styleId="format4">
    <w:name w:val="format4"/>
    <w:rsid w:val="00F15153"/>
    <w:rPr>
      <w:rFonts w:cs="Times New Roman"/>
    </w:rPr>
  </w:style>
  <w:style w:type="character" w:customStyle="1" w:styleId="getitby">
    <w:name w:val="getitby"/>
    <w:rsid w:val="00F15153"/>
    <w:rPr>
      <w:rFonts w:cs="Times New Roman"/>
    </w:rPr>
  </w:style>
  <w:style w:type="character" w:customStyle="1" w:styleId="deliverydate4">
    <w:name w:val="deliverydate4"/>
    <w:rsid w:val="00F15153"/>
    <w:rPr>
      <w:rFonts w:cs="Times New Roman"/>
    </w:rPr>
  </w:style>
  <w:style w:type="character" w:customStyle="1" w:styleId="timeleft4">
    <w:name w:val="timeleft4"/>
    <w:rsid w:val="00F15153"/>
    <w:rPr>
      <w:rFonts w:cs="Times New Roman"/>
    </w:rPr>
  </w:style>
  <w:style w:type="character" w:customStyle="1" w:styleId="excerptlead2">
    <w:name w:val="excerptlead2"/>
    <w:rsid w:val="00F15153"/>
    <w:rPr>
      <w:rFonts w:cs="Times New Roman"/>
    </w:rPr>
  </w:style>
  <w:style w:type="character" w:customStyle="1" w:styleId="selectedtext2">
    <w:name w:val="selectedtext2"/>
    <w:rsid w:val="00F15153"/>
    <w:rPr>
      <w:rFonts w:cs="Times New Roman"/>
    </w:rPr>
  </w:style>
  <w:style w:type="character" w:customStyle="1" w:styleId="surpriseme2">
    <w:name w:val="surpriseme2"/>
    <w:rsid w:val="00F15153"/>
    <w:rPr>
      <w:rFonts w:cs="Times New Roman"/>
    </w:rPr>
  </w:style>
  <w:style w:type="character" w:styleId="AklamaBavurusu">
    <w:name w:val="annotation reference"/>
    <w:uiPriority w:val="99"/>
    <w:semiHidden/>
    <w:unhideWhenUsed/>
    <w:rsid w:val="005B3102"/>
    <w:rPr>
      <w:sz w:val="16"/>
      <w:szCs w:val="16"/>
    </w:rPr>
  </w:style>
  <w:style w:type="paragraph" w:styleId="AklamaMetni">
    <w:name w:val="annotation text"/>
    <w:basedOn w:val="Normal"/>
    <w:link w:val="AklamaMetniChar"/>
    <w:uiPriority w:val="99"/>
    <w:semiHidden/>
    <w:unhideWhenUsed/>
    <w:rsid w:val="005B3102"/>
    <w:rPr>
      <w:sz w:val="20"/>
      <w:szCs w:val="20"/>
    </w:rPr>
  </w:style>
  <w:style w:type="character" w:customStyle="1" w:styleId="AklamaMetniChar">
    <w:name w:val="Açıklama Metni Char"/>
    <w:link w:val="AklamaMetni"/>
    <w:uiPriority w:val="99"/>
    <w:semiHidden/>
    <w:rsid w:val="005B3102"/>
    <w:rPr>
      <w:lang w:val="en-US" w:eastAsia="en-US"/>
    </w:rPr>
  </w:style>
  <w:style w:type="paragraph" w:styleId="AklamaKonusu">
    <w:name w:val="annotation subject"/>
    <w:basedOn w:val="AklamaMetni"/>
    <w:next w:val="AklamaMetni"/>
    <w:link w:val="AklamaKonusuChar"/>
    <w:uiPriority w:val="99"/>
    <w:semiHidden/>
    <w:unhideWhenUsed/>
    <w:rsid w:val="005B3102"/>
    <w:rPr>
      <w:b/>
      <w:bCs/>
    </w:rPr>
  </w:style>
  <w:style w:type="character" w:customStyle="1" w:styleId="AklamaKonusuChar">
    <w:name w:val="Açıklama Konusu Char"/>
    <w:link w:val="AklamaKonusu"/>
    <w:uiPriority w:val="99"/>
    <w:semiHidden/>
    <w:rsid w:val="005B3102"/>
    <w:rPr>
      <w:b/>
      <w:bCs/>
      <w:lang w:val="en-US" w:eastAsia="en-US"/>
    </w:rPr>
  </w:style>
  <w:style w:type="paragraph" w:styleId="ListeParagraf">
    <w:name w:val="List Paragraph"/>
    <w:basedOn w:val="Normal"/>
    <w:uiPriority w:val="34"/>
    <w:qFormat/>
    <w:rsid w:val="00FB1C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562054">
      <w:marLeft w:val="0"/>
      <w:marRight w:val="0"/>
      <w:marTop w:val="0"/>
      <w:marBottom w:val="0"/>
      <w:divBdr>
        <w:top w:val="none" w:sz="0" w:space="0" w:color="auto"/>
        <w:left w:val="none" w:sz="0" w:space="0" w:color="auto"/>
        <w:bottom w:val="none" w:sz="0" w:space="0" w:color="auto"/>
        <w:right w:val="none" w:sz="0" w:space="0" w:color="auto"/>
      </w:divBdr>
      <w:divsChild>
        <w:div w:id="973562049">
          <w:marLeft w:val="0"/>
          <w:marRight w:val="0"/>
          <w:marTop w:val="0"/>
          <w:marBottom w:val="0"/>
          <w:divBdr>
            <w:top w:val="none" w:sz="0" w:space="0" w:color="auto"/>
            <w:left w:val="none" w:sz="0" w:space="0" w:color="auto"/>
            <w:bottom w:val="none" w:sz="0" w:space="0" w:color="auto"/>
            <w:right w:val="none" w:sz="0" w:space="0" w:color="auto"/>
          </w:divBdr>
          <w:divsChild>
            <w:div w:id="97356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562063">
      <w:marLeft w:val="0"/>
      <w:marRight w:val="0"/>
      <w:marTop w:val="0"/>
      <w:marBottom w:val="0"/>
      <w:divBdr>
        <w:top w:val="none" w:sz="0" w:space="0" w:color="auto"/>
        <w:left w:val="none" w:sz="0" w:space="0" w:color="auto"/>
        <w:bottom w:val="none" w:sz="0" w:space="0" w:color="auto"/>
        <w:right w:val="none" w:sz="0" w:space="0" w:color="auto"/>
      </w:divBdr>
      <w:divsChild>
        <w:div w:id="973562092">
          <w:marLeft w:val="0"/>
          <w:marRight w:val="0"/>
          <w:marTop w:val="100"/>
          <w:marBottom w:val="100"/>
          <w:divBdr>
            <w:top w:val="none" w:sz="0" w:space="0" w:color="auto"/>
            <w:left w:val="none" w:sz="0" w:space="0" w:color="auto"/>
            <w:bottom w:val="none" w:sz="0" w:space="0" w:color="auto"/>
            <w:right w:val="none" w:sz="0" w:space="0" w:color="auto"/>
          </w:divBdr>
          <w:divsChild>
            <w:div w:id="973562134">
              <w:marLeft w:val="0"/>
              <w:marRight w:val="0"/>
              <w:marTop w:val="0"/>
              <w:marBottom w:val="0"/>
              <w:divBdr>
                <w:top w:val="none" w:sz="0" w:space="0" w:color="auto"/>
                <w:left w:val="none" w:sz="0" w:space="0" w:color="auto"/>
                <w:bottom w:val="none" w:sz="0" w:space="0" w:color="auto"/>
                <w:right w:val="none" w:sz="0" w:space="0" w:color="auto"/>
              </w:divBdr>
              <w:divsChild>
                <w:div w:id="973562096">
                  <w:marLeft w:val="0"/>
                  <w:marRight w:val="0"/>
                  <w:marTop w:val="0"/>
                  <w:marBottom w:val="0"/>
                  <w:divBdr>
                    <w:top w:val="none" w:sz="0" w:space="0" w:color="auto"/>
                    <w:left w:val="none" w:sz="0" w:space="0" w:color="auto"/>
                    <w:bottom w:val="none" w:sz="0" w:space="0" w:color="auto"/>
                    <w:right w:val="none" w:sz="0" w:space="0" w:color="auto"/>
                  </w:divBdr>
                  <w:divsChild>
                    <w:div w:id="973562059">
                      <w:marLeft w:val="0"/>
                      <w:marRight w:val="0"/>
                      <w:marTop w:val="0"/>
                      <w:marBottom w:val="0"/>
                      <w:divBdr>
                        <w:top w:val="none" w:sz="0" w:space="0" w:color="auto"/>
                        <w:left w:val="none" w:sz="0" w:space="0" w:color="auto"/>
                        <w:bottom w:val="none" w:sz="0" w:space="0" w:color="auto"/>
                        <w:right w:val="none" w:sz="0" w:space="0" w:color="auto"/>
                      </w:divBdr>
                      <w:divsChild>
                        <w:div w:id="973562072">
                          <w:marLeft w:val="0"/>
                          <w:marRight w:val="0"/>
                          <w:marTop w:val="0"/>
                          <w:marBottom w:val="0"/>
                          <w:divBdr>
                            <w:top w:val="none" w:sz="0" w:space="0" w:color="auto"/>
                            <w:left w:val="none" w:sz="0" w:space="0" w:color="auto"/>
                            <w:bottom w:val="none" w:sz="0" w:space="0" w:color="auto"/>
                            <w:right w:val="none" w:sz="0" w:space="0" w:color="auto"/>
                          </w:divBdr>
                          <w:divsChild>
                            <w:div w:id="973562104">
                              <w:marLeft w:val="0"/>
                              <w:marRight w:val="0"/>
                              <w:marTop w:val="0"/>
                              <w:marBottom w:val="0"/>
                              <w:divBdr>
                                <w:top w:val="none" w:sz="0" w:space="0" w:color="auto"/>
                                <w:left w:val="none" w:sz="0" w:space="0" w:color="auto"/>
                                <w:bottom w:val="none" w:sz="0" w:space="0" w:color="auto"/>
                                <w:right w:val="none" w:sz="0" w:space="0" w:color="auto"/>
                              </w:divBdr>
                              <w:divsChild>
                                <w:div w:id="973562129">
                                  <w:marLeft w:val="0"/>
                                  <w:marRight w:val="0"/>
                                  <w:marTop w:val="0"/>
                                  <w:marBottom w:val="0"/>
                                  <w:divBdr>
                                    <w:top w:val="none" w:sz="0" w:space="0" w:color="auto"/>
                                    <w:left w:val="none" w:sz="0" w:space="0" w:color="auto"/>
                                    <w:bottom w:val="none" w:sz="0" w:space="0" w:color="auto"/>
                                    <w:right w:val="none" w:sz="0" w:space="0" w:color="auto"/>
                                  </w:divBdr>
                                  <w:divsChild>
                                    <w:div w:id="973562077">
                                      <w:marLeft w:val="0"/>
                                      <w:marRight w:val="0"/>
                                      <w:marTop w:val="0"/>
                                      <w:marBottom w:val="0"/>
                                      <w:divBdr>
                                        <w:top w:val="none" w:sz="0" w:space="0" w:color="auto"/>
                                        <w:left w:val="none" w:sz="0" w:space="0" w:color="auto"/>
                                        <w:bottom w:val="none" w:sz="0" w:space="0" w:color="auto"/>
                                        <w:right w:val="none" w:sz="0" w:space="0" w:color="auto"/>
                                      </w:divBdr>
                                      <w:divsChild>
                                        <w:div w:id="973562058">
                                          <w:marLeft w:val="0"/>
                                          <w:marRight w:val="0"/>
                                          <w:marTop w:val="0"/>
                                          <w:marBottom w:val="0"/>
                                          <w:divBdr>
                                            <w:top w:val="none" w:sz="0" w:space="0" w:color="auto"/>
                                            <w:left w:val="none" w:sz="0" w:space="0" w:color="auto"/>
                                            <w:bottom w:val="none" w:sz="0" w:space="0" w:color="auto"/>
                                            <w:right w:val="none" w:sz="0" w:space="0" w:color="auto"/>
                                          </w:divBdr>
                                          <w:divsChild>
                                            <w:div w:id="97356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562064">
      <w:marLeft w:val="0"/>
      <w:marRight w:val="0"/>
      <w:marTop w:val="0"/>
      <w:marBottom w:val="0"/>
      <w:divBdr>
        <w:top w:val="none" w:sz="0" w:space="0" w:color="auto"/>
        <w:left w:val="none" w:sz="0" w:space="0" w:color="auto"/>
        <w:bottom w:val="none" w:sz="0" w:space="0" w:color="auto"/>
        <w:right w:val="none" w:sz="0" w:space="0" w:color="auto"/>
      </w:divBdr>
      <w:divsChild>
        <w:div w:id="973562124">
          <w:marLeft w:val="0"/>
          <w:marRight w:val="0"/>
          <w:marTop w:val="0"/>
          <w:marBottom w:val="0"/>
          <w:divBdr>
            <w:top w:val="none" w:sz="0" w:space="0" w:color="auto"/>
            <w:left w:val="none" w:sz="0" w:space="0" w:color="auto"/>
            <w:bottom w:val="none" w:sz="0" w:space="0" w:color="auto"/>
            <w:right w:val="none" w:sz="0" w:space="0" w:color="auto"/>
          </w:divBdr>
        </w:div>
      </w:divsChild>
    </w:div>
    <w:div w:id="973562068">
      <w:marLeft w:val="0"/>
      <w:marRight w:val="0"/>
      <w:marTop w:val="0"/>
      <w:marBottom w:val="0"/>
      <w:divBdr>
        <w:top w:val="none" w:sz="0" w:space="0" w:color="auto"/>
        <w:left w:val="none" w:sz="0" w:space="0" w:color="auto"/>
        <w:bottom w:val="none" w:sz="0" w:space="0" w:color="auto"/>
        <w:right w:val="none" w:sz="0" w:space="0" w:color="auto"/>
      </w:divBdr>
      <w:divsChild>
        <w:div w:id="973562097">
          <w:marLeft w:val="0"/>
          <w:marRight w:val="0"/>
          <w:marTop w:val="0"/>
          <w:marBottom w:val="0"/>
          <w:divBdr>
            <w:top w:val="none" w:sz="0" w:space="0" w:color="auto"/>
            <w:left w:val="none" w:sz="0" w:space="0" w:color="auto"/>
            <w:bottom w:val="none" w:sz="0" w:space="0" w:color="auto"/>
            <w:right w:val="none" w:sz="0" w:space="0" w:color="auto"/>
          </w:divBdr>
          <w:divsChild>
            <w:div w:id="97356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562074">
      <w:marLeft w:val="0"/>
      <w:marRight w:val="0"/>
      <w:marTop w:val="0"/>
      <w:marBottom w:val="0"/>
      <w:divBdr>
        <w:top w:val="none" w:sz="0" w:space="0" w:color="auto"/>
        <w:left w:val="none" w:sz="0" w:space="0" w:color="auto"/>
        <w:bottom w:val="none" w:sz="0" w:space="0" w:color="auto"/>
        <w:right w:val="none" w:sz="0" w:space="0" w:color="auto"/>
      </w:divBdr>
      <w:divsChild>
        <w:div w:id="973562127">
          <w:marLeft w:val="0"/>
          <w:marRight w:val="0"/>
          <w:marTop w:val="0"/>
          <w:marBottom w:val="0"/>
          <w:divBdr>
            <w:top w:val="none" w:sz="0" w:space="0" w:color="auto"/>
            <w:left w:val="none" w:sz="0" w:space="0" w:color="auto"/>
            <w:bottom w:val="none" w:sz="0" w:space="0" w:color="auto"/>
            <w:right w:val="none" w:sz="0" w:space="0" w:color="auto"/>
          </w:divBdr>
          <w:divsChild>
            <w:div w:id="97356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562076">
      <w:marLeft w:val="0"/>
      <w:marRight w:val="0"/>
      <w:marTop w:val="0"/>
      <w:marBottom w:val="0"/>
      <w:divBdr>
        <w:top w:val="none" w:sz="0" w:space="0" w:color="auto"/>
        <w:left w:val="none" w:sz="0" w:space="0" w:color="auto"/>
        <w:bottom w:val="none" w:sz="0" w:space="0" w:color="auto"/>
        <w:right w:val="none" w:sz="0" w:space="0" w:color="auto"/>
      </w:divBdr>
      <w:divsChild>
        <w:div w:id="973562082">
          <w:marLeft w:val="0"/>
          <w:marRight w:val="0"/>
          <w:marTop w:val="0"/>
          <w:marBottom w:val="0"/>
          <w:divBdr>
            <w:top w:val="none" w:sz="0" w:space="0" w:color="auto"/>
            <w:left w:val="none" w:sz="0" w:space="0" w:color="auto"/>
            <w:bottom w:val="none" w:sz="0" w:space="0" w:color="auto"/>
            <w:right w:val="none" w:sz="0" w:space="0" w:color="auto"/>
          </w:divBdr>
        </w:div>
      </w:divsChild>
    </w:div>
    <w:div w:id="973562078">
      <w:marLeft w:val="0"/>
      <w:marRight w:val="0"/>
      <w:marTop w:val="0"/>
      <w:marBottom w:val="0"/>
      <w:divBdr>
        <w:top w:val="none" w:sz="0" w:space="0" w:color="auto"/>
        <w:left w:val="none" w:sz="0" w:space="0" w:color="auto"/>
        <w:bottom w:val="none" w:sz="0" w:space="0" w:color="auto"/>
        <w:right w:val="none" w:sz="0" w:space="0" w:color="auto"/>
      </w:divBdr>
      <w:divsChild>
        <w:div w:id="973562113">
          <w:marLeft w:val="0"/>
          <w:marRight w:val="0"/>
          <w:marTop w:val="100"/>
          <w:marBottom w:val="100"/>
          <w:divBdr>
            <w:top w:val="none" w:sz="0" w:space="0" w:color="auto"/>
            <w:left w:val="none" w:sz="0" w:space="0" w:color="auto"/>
            <w:bottom w:val="none" w:sz="0" w:space="0" w:color="auto"/>
            <w:right w:val="none" w:sz="0" w:space="0" w:color="auto"/>
          </w:divBdr>
          <w:divsChild>
            <w:div w:id="973562094">
              <w:marLeft w:val="0"/>
              <w:marRight w:val="0"/>
              <w:marTop w:val="0"/>
              <w:marBottom w:val="0"/>
              <w:divBdr>
                <w:top w:val="none" w:sz="0" w:space="0" w:color="auto"/>
                <w:left w:val="none" w:sz="0" w:space="0" w:color="auto"/>
                <w:bottom w:val="none" w:sz="0" w:space="0" w:color="auto"/>
                <w:right w:val="none" w:sz="0" w:space="0" w:color="auto"/>
              </w:divBdr>
              <w:divsChild>
                <w:div w:id="973562079">
                  <w:marLeft w:val="0"/>
                  <w:marRight w:val="0"/>
                  <w:marTop w:val="0"/>
                  <w:marBottom w:val="0"/>
                  <w:divBdr>
                    <w:top w:val="none" w:sz="0" w:space="0" w:color="auto"/>
                    <w:left w:val="none" w:sz="0" w:space="0" w:color="auto"/>
                    <w:bottom w:val="none" w:sz="0" w:space="0" w:color="auto"/>
                    <w:right w:val="none" w:sz="0" w:space="0" w:color="auto"/>
                  </w:divBdr>
                  <w:divsChild>
                    <w:div w:id="973562132">
                      <w:marLeft w:val="0"/>
                      <w:marRight w:val="0"/>
                      <w:marTop w:val="0"/>
                      <w:marBottom w:val="0"/>
                      <w:divBdr>
                        <w:top w:val="none" w:sz="0" w:space="0" w:color="auto"/>
                        <w:left w:val="none" w:sz="0" w:space="0" w:color="auto"/>
                        <w:bottom w:val="none" w:sz="0" w:space="0" w:color="auto"/>
                        <w:right w:val="none" w:sz="0" w:space="0" w:color="auto"/>
                      </w:divBdr>
                      <w:divsChild>
                        <w:div w:id="973562048">
                          <w:marLeft w:val="0"/>
                          <w:marRight w:val="0"/>
                          <w:marTop w:val="0"/>
                          <w:marBottom w:val="0"/>
                          <w:divBdr>
                            <w:top w:val="none" w:sz="0" w:space="0" w:color="auto"/>
                            <w:left w:val="none" w:sz="0" w:space="0" w:color="auto"/>
                            <w:bottom w:val="none" w:sz="0" w:space="0" w:color="auto"/>
                            <w:right w:val="none" w:sz="0" w:space="0" w:color="auto"/>
                          </w:divBdr>
                          <w:divsChild>
                            <w:div w:id="973562135">
                              <w:marLeft w:val="0"/>
                              <w:marRight w:val="0"/>
                              <w:marTop w:val="0"/>
                              <w:marBottom w:val="0"/>
                              <w:divBdr>
                                <w:top w:val="none" w:sz="0" w:space="0" w:color="auto"/>
                                <w:left w:val="none" w:sz="0" w:space="0" w:color="auto"/>
                                <w:bottom w:val="none" w:sz="0" w:space="0" w:color="auto"/>
                                <w:right w:val="none" w:sz="0" w:space="0" w:color="auto"/>
                              </w:divBdr>
                              <w:divsChild>
                                <w:div w:id="973562131">
                                  <w:marLeft w:val="0"/>
                                  <w:marRight w:val="0"/>
                                  <w:marTop w:val="0"/>
                                  <w:marBottom w:val="0"/>
                                  <w:divBdr>
                                    <w:top w:val="none" w:sz="0" w:space="0" w:color="auto"/>
                                    <w:left w:val="none" w:sz="0" w:space="0" w:color="auto"/>
                                    <w:bottom w:val="none" w:sz="0" w:space="0" w:color="auto"/>
                                    <w:right w:val="none" w:sz="0" w:space="0" w:color="auto"/>
                                  </w:divBdr>
                                  <w:divsChild>
                                    <w:div w:id="97356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3562081">
      <w:marLeft w:val="0"/>
      <w:marRight w:val="0"/>
      <w:marTop w:val="0"/>
      <w:marBottom w:val="0"/>
      <w:divBdr>
        <w:top w:val="none" w:sz="0" w:space="0" w:color="auto"/>
        <w:left w:val="none" w:sz="0" w:space="0" w:color="auto"/>
        <w:bottom w:val="none" w:sz="0" w:space="0" w:color="auto"/>
        <w:right w:val="none" w:sz="0" w:space="0" w:color="auto"/>
      </w:divBdr>
      <w:divsChild>
        <w:div w:id="973562122">
          <w:marLeft w:val="0"/>
          <w:marRight w:val="0"/>
          <w:marTop w:val="100"/>
          <w:marBottom w:val="100"/>
          <w:divBdr>
            <w:top w:val="none" w:sz="0" w:space="0" w:color="auto"/>
            <w:left w:val="none" w:sz="0" w:space="0" w:color="auto"/>
            <w:bottom w:val="none" w:sz="0" w:space="0" w:color="auto"/>
            <w:right w:val="none" w:sz="0" w:space="0" w:color="auto"/>
          </w:divBdr>
          <w:divsChild>
            <w:div w:id="973562056">
              <w:marLeft w:val="0"/>
              <w:marRight w:val="0"/>
              <w:marTop w:val="0"/>
              <w:marBottom w:val="0"/>
              <w:divBdr>
                <w:top w:val="none" w:sz="0" w:space="0" w:color="auto"/>
                <w:left w:val="none" w:sz="0" w:space="0" w:color="auto"/>
                <w:bottom w:val="none" w:sz="0" w:space="0" w:color="auto"/>
                <w:right w:val="none" w:sz="0" w:space="0" w:color="auto"/>
              </w:divBdr>
              <w:divsChild>
                <w:div w:id="973562043">
                  <w:marLeft w:val="0"/>
                  <w:marRight w:val="0"/>
                  <w:marTop w:val="0"/>
                  <w:marBottom w:val="0"/>
                  <w:divBdr>
                    <w:top w:val="none" w:sz="0" w:space="0" w:color="auto"/>
                    <w:left w:val="none" w:sz="0" w:space="0" w:color="auto"/>
                    <w:bottom w:val="none" w:sz="0" w:space="0" w:color="auto"/>
                    <w:right w:val="none" w:sz="0" w:space="0" w:color="auto"/>
                  </w:divBdr>
                  <w:divsChild>
                    <w:div w:id="973562041">
                      <w:marLeft w:val="0"/>
                      <w:marRight w:val="0"/>
                      <w:marTop w:val="0"/>
                      <w:marBottom w:val="0"/>
                      <w:divBdr>
                        <w:top w:val="none" w:sz="0" w:space="0" w:color="auto"/>
                        <w:left w:val="none" w:sz="0" w:space="0" w:color="auto"/>
                        <w:bottom w:val="none" w:sz="0" w:space="0" w:color="auto"/>
                        <w:right w:val="none" w:sz="0" w:space="0" w:color="auto"/>
                      </w:divBdr>
                      <w:divsChild>
                        <w:div w:id="973562114">
                          <w:marLeft w:val="0"/>
                          <w:marRight w:val="0"/>
                          <w:marTop w:val="0"/>
                          <w:marBottom w:val="0"/>
                          <w:divBdr>
                            <w:top w:val="none" w:sz="0" w:space="0" w:color="auto"/>
                            <w:left w:val="none" w:sz="0" w:space="0" w:color="auto"/>
                            <w:bottom w:val="none" w:sz="0" w:space="0" w:color="auto"/>
                            <w:right w:val="none" w:sz="0" w:space="0" w:color="auto"/>
                          </w:divBdr>
                          <w:divsChild>
                            <w:div w:id="973562087">
                              <w:marLeft w:val="0"/>
                              <w:marRight w:val="0"/>
                              <w:marTop w:val="0"/>
                              <w:marBottom w:val="0"/>
                              <w:divBdr>
                                <w:top w:val="none" w:sz="0" w:space="0" w:color="auto"/>
                                <w:left w:val="none" w:sz="0" w:space="0" w:color="auto"/>
                                <w:bottom w:val="none" w:sz="0" w:space="0" w:color="auto"/>
                                <w:right w:val="none" w:sz="0" w:space="0" w:color="auto"/>
                              </w:divBdr>
                              <w:divsChild>
                                <w:div w:id="973562108">
                                  <w:marLeft w:val="0"/>
                                  <w:marRight w:val="0"/>
                                  <w:marTop w:val="0"/>
                                  <w:marBottom w:val="0"/>
                                  <w:divBdr>
                                    <w:top w:val="none" w:sz="0" w:space="0" w:color="auto"/>
                                    <w:left w:val="none" w:sz="0" w:space="0" w:color="auto"/>
                                    <w:bottom w:val="none" w:sz="0" w:space="0" w:color="auto"/>
                                    <w:right w:val="none" w:sz="0" w:space="0" w:color="auto"/>
                                  </w:divBdr>
                                  <w:divsChild>
                                    <w:div w:id="97356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3562093">
      <w:marLeft w:val="0"/>
      <w:marRight w:val="0"/>
      <w:marTop w:val="0"/>
      <w:marBottom w:val="0"/>
      <w:divBdr>
        <w:top w:val="none" w:sz="0" w:space="0" w:color="auto"/>
        <w:left w:val="none" w:sz="0" w:space="0" w:color="auto"/>
        <w:bottom w:val="none" w:sz="0" w:space="0" w:color="auto"/>
        <w:right w:val="none" w:sz="0" w:space="0" w:color="auto"/>
      </w:divBdr>
      <w:divsChild>
        <w:div w:id="973562100">
          <w:marLeft w:val="0"/>
          <w:marRight w:val="0"/>
          <w:marTop w:val="0"/>
          <w:marBottom w:val="0"/>
          <w:divBdr>
            <w:top w:val="none" w:sz="0" w:space="0" w:color="auto"/>
            <w:left w:val="none" w:sz="0" w:space="0" w:color="auto"/>
            <w:bottom w:val="none" w:sz="0" w:space="0" w:color="auto"/>
            <w:right w:val="none" w:sz="0" w:space="0" w:color="auto"/>
          </w:divBdr>
          <w:divsChild>
            <w:div w:id="973562067">
              <w:marLeft w:val="-2630"/>
              <w:marRight w:val="0"/>
              <w:marTop w:val="0"/>
              <w:marBottom w:val="0"/>
              <w:divBdr>
                <w:top w:val="none" w:sz="0" w:space="0" w:color="auto"/>
                <w:left w:val="none" w:sz="0" w:space="0" w:color="auto"/>
                <w:bottom w:val="none" w:sz="0" w:space="0" w:color="auto"/>
                <w:right w:val="none" w:sz="0" w:space="0" w:color="auto"/>
              </w:divBdr>
              <w:divsChild>
                <w:div w:id="973562045">
                  <w:marLeft w:val="2630"/>
                  <w:marRight w:val="0"/>
                  <w:marTop w:val="0"/>
                  <w:marBottom w:val="0"/>
                  <w:divBdr>
                    <w:top w:val="none" w:sz="0" w:space="0" w:color="auto"/>
                    <w:left w:val="none" w:sz="0" w:space="0" w:color="auto"/>
                    <w:bottom w:val="none" w:sz="0" w:space="0" w:color="auto"/>
                    <w:right w:val="none" w:sz="0" w:space="0" w:color="auto"/>
                  </w:divBdr>
                  <w:divsChild>
                    <w:div w:id="973562083">
                      <w:marLeft w:val="0"/>
                      <w:marRight w:val="0"/>
                      <w:marTop w:val="0"/>
                      <w:marBottom w:val="0"/>
                      <w:divBdr>
                        <w:top w:val="none" w:sz="0" w:space="0" w:color="auto"/>
                        <w:left w:val="none" w:sz="0" w:space="0" w:color="auto"/>
                        <w:bottom w:val="none" w:sz="0" w:space="0" w:color="auto"/>
                        <w:right w:val="none" w:sz="0" w:space="0" w:color="auto"/>
                      </w:divBdr>
                      <w:divsChild>
                        <w:div w:id="973562084">
                          <w:marLeft w:val="0"/>
                          <w:marRight w:val="0"/>
                          <w:marTop w:val="0"/>
                          <w:marBottom w:val="0"/>
                          <w:divBdr>
                            <w:top w:val="none" w:sz="0" w:space="0" w:color="auto"/>
                            <w:left w:val="none" w:sz="0" w:space="0" w:color="auto"/>
                            <w:bottom w:val="none" w:sz="0" w:space="0" w:color="auto"/>
                            <w:right w:val="none" w:sz="0" w:space="0" w:color="auto"/>
                          </w:divBdr>
                          <w:divsChild>
                            <w:div w:id="973562066">
                              <w:marLeft w:val="0"/>
                              <w:marRight w:val="0"/>
                              <w:marTop w:val="0"/>
                              <w:marBottom w:val="0"/>
                              <w:divBdr>
                                <w:top w:val="none" w:sz="0" w:space="0" w:color="auto"/>
                                <w:left w:val="none" w:sz="0" w:space="0" w:color="auto"/>
                                <w:bottom w:val="single" w:sz="4" w:space="3" w:color="DDDDDD"/>
                                <w:right w:val="none" w:sz="0" w:space="0" w:color="auto"/>
                              </w:divBdr>
                              <w:divsChild>
                                <w:div w:id="973562061">
                                  <w:marLeft w:val="1753"/>
                                  <w:marRight w:val="0"/>
                                  <w:marTop w:val="0"/>
                                  <w:marBottom w:val="0"/>
                                  <w:divBdr>
                                    <w:top w:val="none" w:sz="0" w:space="0" w:color="auto"/>
                                    <w:left w:val="none" w:sz="0" w:space="0" w:color="auto"/>
                                    <w:bottom w:val="none" w:sz="0" w:space="0" w:color="auto"/>
                                    <w:right w:val="none" w:sz="0" w:space="0" w:color="auto"/>
                                  </w:divBdr>
                                  <w:divsChild>
                                    <w:div w:id="973562053">
                                      <w:marLeft w:val="0"/>
                                      <w:marRight w:val="0"/>
                                      <w:marTop w:val="0"/>
                                      <w:marBottom w:val="0"/>
                                      <w:divBdr>
                                        <w:top w:val="none" w:sz="0" w:space="0" w:color="auto"/>
                                        <w:left w:val="none" w:sz="0" w:space="0" w:color="auto"/>
                                        <w:bottom w:val="none" w:sz="0" w:space="0" w:color="auto"/>
                                        <w:right w:val="none" w:sz="0" w:space="0" w:color="auto"/>
                                      </w:divBdr>
                                    </w:div>
                                    <w:div w:id="973562105">
                                      <w:marLeft w:val="0"/>
                                      <w:marRight w:val="0"/>
                                      <w:marTop w:val="0"/>
                                      <w:marBottom w:val="0"/>
                                      <w:divBdr>
                                        <w:top w:val="none" w:sz="0" w:space="0" w:color="auto"/>
                                        <w:left w:val="none" w:sz="0" w:space="0" w:color="auto"/>
                                        <w:bottom w:val="none" w:sz="0" w:space="0" w:color="auto"/>
                                        <w:right w:val="none" w:sz="0" w:space="0" w:color="auto"/>
                                      </w:divBdr>
                                    </w:div>
                                    <w:div w:id="973562115">
                                      <w:marLeft w:val="0"/>
                                      <w:marRight w:val="250"/>
                                      <w:marTop w:val="0"/>
                                      <w:marBottom w:val="0"/>
                                      <w:divBdr>
                                        <w:top w:val="none" w:sz="0" w:space="0" w:color="auto"/>
                                        <w:left w:val="none" w:sz="0" w:space="0" w:color="auto"/>
                                        <w:bottom w:val="none" w:sz="0" w:space="0" w:color="auto"/>
                                        <w:right w:val="none" w:sz="0" w:space="0" w:color="auto"/>
                                      </w:divBdr>
                                    </w:div>
                                    <w:div w:id="973562120">
                                      <w:marLeft w:val="0"/>
                                      <w:marRight w:val="0"/>
                                      <w:marTop w:val="0"/>
                                      <w:marBottom w:val="0"/>
                                      <w:divBdr>
                                        <w:top w:val="none" w:sz="0" w:space="0" w:color="auto"/>
                                        <w:left w:val="none" w:sz="0" w:space="0" w:color="auto"/>
                                        <w:bottom w:val="none" w:sz="0" w:space="0" w:color="auto"/>
                                        <w:right w:val="none" w:sz="0" w:space="0" w:color="auto"/>
                                      </w:divBdr>
                                    </w:div>
                                    <w:div w:id="973562133">
                                      <w:marLeft w:val="0"/>
                                      <w:marRight w:val="250"/>
                                      <w:marTop w:val="0"/>
                                      <w:marBottom w:val="0"/>
                                      <w:divBdr>
                                        <w:top w:val="none" w:sz="0" w:space="0" w:color="auto"/>
                                        <w:left w:val="none" w:sz="0" w:space="0" w:color="auto"/>
                                        <w:bottom w:val="none" w:sz="0" w:space="0" w:color="auto"/>
                                        <w:right w:val="none" w:sz="0" w:space="0" w:color="auto"/>
                                      </w:divBdr>
                                    </w:div>
                                  </w:divsChild>
                                </w:div>
                                <w:div w:id="973562070">
                                  <w:marLeft w:val="0"/>
                                  <w:marRight w:val="0"/>
                                  <w:marTop w:val="0"/>
                                  <w:marBottom w:val="0"/>
                                  <w:divBdr>
                                    <w:top w:val="none" w:sz="0" w:space="0" w:color="auto"/>
                                    <w:left w:val="none" w:sz="0" w:space="0" w:color="auto"/>
                                    <w:bottom w:val="none" w:sz="0" w:space="0" w:color="auto"/>
                                    <w:right w:val="none" w:sz="0" w:space="0" w:color="auto"/>
                                  </w:divBdr>
                                </w:div>
                              </w:divsChild>
                            </w:div>
                            <w:div w:id="973562090">
                              <w:marLeft w:val="0"/>
                              <w:marRight w:val="0"/>
                              <w:marTop w:val="0"/>
                              <w:marBottom w:val="0"/>
                              <w:divBdr>
                                <w:top w:val="none" w:sz="0" w:space="0" w:color="auto"/>
                                <w:left w:val="none" w:sz="0" w:space="0" w:color="auto"/>
                                <w:bottom w:val="single" w:sz="4" w:space="3" w:color="DDDDDD"/>
                                <w:right w:val="none" w:sz="0" w:space="0" w:color="auto"/>
                              </w:divBdr>
                              <w:divsChild>
                                <w:div w:id="973562095">
                                  <w:marLeft w:val="1753"/>
                                  <w:marRight w:val="0"/>
                                  <w:marTop w:val="0"/>
                                  <w:marBottom w:val="0"/>
                                  <w:divBdr>
                                    <w:top w:val="none" w:sz="0" w:space="0" w:color="auto"/>
                                    <w:left w:val="none" w:sz="0" w:space="0" w:color="auto"/>
                                    <w:bottom w:val="none" w:sz="0" w:space="0" w:color="auto"/>
                                    <w:right w:val="none" w:sz="0" w:space="0" w:color="auto"/>
                                  </w:divBdr>
                                  <w:divsChild>
                                    <w:div w:id="973562073">
                                      <w:marLeft w:val="0"/>
                                      <w:marRight w:val="0"/>
                                      <w:marTop w:val="0"/>
                                      <w:marBottom w:val="0"/>
                                      <w:divBdr>
                                        <w:top w:val="none" w:sz="0" w:space="0" w:color="auto"/>
                                        <w:left w:val="none" w:sz="0" w:space="0" w:color="auto"/>
                                        <w:bottom w:val="none" w:sz="0" w:space="0" w:color="auto"/>
                                        <w:right w:val="none" w:sz="0" w:space="0" w:color="auto"/>
                                      </w:divBdr>
                                    </w:div>
                                    <w:div w:id="973562099">
                                      <w:marLeft w:val="0"/>
                                      <w:marRight w:val="250"/>
                                      <w:marTop w:val="0"/>
                                      <w:marBottom w:val="0"/>
                                      <w:divBdr>
                                        <w:top w:val="none" w:sz="0" w:space="0" w:color="auto"/>
                                        <w:left w:val="none" w:sz="0" w:space="0" w:color="auto"/>
                                        <w:bottom w:val="none" w:sz="0" w:space="0" w:color="auto"/>
                                        <w:right w:val="none" w:sz="0" w:space="0" w:color="auto"/>
                                      </w:divBdr>
                                    </w:div>
                                    <w:div w:id="973562137">
                                      <w:marLeft w:val="0"/>
                                      <w:marRight w:val="250"/>
                                      <w:marTop w:val="0"/>
                                      <w:marBottom w:val="0"/>
                                      <w:divBdr>
                                        <w:top w:val="none" w:sz="0" w:space="0" w:color="auto"/>
                                        <w:left w:val="none" w:sz="0" w:space="0" w:color="auto"/>
                                        <w:bottom w:val="none" w:sz="0" w:space="0" w:color="auto"/>
                                        <w:right w:val="none" w:sz="0" w:space="0" w:color="auto"/>
                                      </w:divBdr>
                                    </w:div>
                                  </w:divsChild>
                                </w:div>
                                <w:div w:id="973562126">
                                  <w:marLeft w:val="0"/>
                                  <w:marRight w:val="0"/>
                                  <w:marTop w:val="0"/>
                                  <w:marBottom w:val="0"/>
                                  <w:divBdr>
                                    <w:top w:val="none" w:sz="0" w:space="0" w:color="auto"/>
                                    <w:left w:val="none" w:sz="0" w:space="0" w:color="auto"/>
                                    <w:bottom w:val="none" w:sz="0" w:space="0" w:color="auto"/>
                                    <w:right w:val="none" w:sz="0" w:space="0" w:color="auto"/>
                                  </w:divBdr>
                                </w:div>
                              </w:divsChild>
                            </w:div>
                            <w:div w:id="973562123">
                              <w:marLeft w:val="0"/>
                              <w:marRight w:val="0"/>
                              <w:marTop w:val="0"/>
                              <w:marBottom w:val="0"/>
                              <w:divBdr>
                                <w:top w:val="none" w:sz="0" w:space="0" w:color="auto"/>
                                <w:left w:val="none" w:sz="0" w:space="0" w:color="auto"/>
                                <w:bottom w:val="single" w:sz="4" w:space="3" w:color="DDDDDD"/>
                                <w:right w:val="none" w:sz="0" w:space="0" w:color="auto"/>
                              </w:divBdr>
                              <w:divsChild>
                                <w:div w:id="973562075">
                                  <w:marLeft w:val="0"/>
                                  <w:marRight w:val="0"/>
                                  <w:marTop w:val="0"/>
                                  <w:marBottom w:val="0"/>
                                  <w:divBdr>
                                    <w:top w:val="none" w:sz="0" w:space="0" w:color="auto"/>
                                    <w:left w:val="none" w:sz="0" w:space="0" w:color="auto"/>
                                    <w:bottom w:val="none" w:sz="0" w:space="0" w:color="auto"/>
                                    <w:right w:val="none" w:sz="0" w:space="0" w:color="auto"/>
                                  </w:divBdr>
                                  <w:divsChild>
                                    <w:div w:id="973562050">
                                      <w:marLeft w:val="0"/>
                                      <w:marRight w:val="0"/>
                                      <w:marTop w:val="0"/>
                                      <w:marBottom w:val="0"/>
                                      <w:divBdr>
                                        <w:top w:val="none" w:sz="0" w:space="0" w:color="auto"/>
                                        <w:left w:val="none" w:sz="0" w:space="0" w:color="auto"/>
                                        <w:bottom w:val="none" w:sz="0" w:space="0" w:color="auto"/>
                                        <w:right w:val="none" w:sz="0" w:space="0" w:color="auto"/>
                                      </w:divBdr>
                                    </w:div>
                                    <w:div w:id="973562088">
                                      <w:marLeft w:val="0"/>
                                      <w:marRight w:val="0"/>
                                      <w:marTop w:val="0"/>
                                      <w:marBottom w:val="0"/>
                                      <w:divBdr>
                                        <w:top w:val="none" w:sz="0" w:space="0" w:color="auto"/>
                                        <w:left w:val="none" w:sz="0" w:space="0" w:color="auto"/>
                                        <w:bottom w:val="none" w:sz="0" w:space="0" w:color="auto"/>
                                        <w:right w:val="none" w:sz="0" w:space="0" w:color="auto"/>
                                      </w:divBdr>
                                    </w:div>
                                    <w:div w:id="973562098">
                                      <w:marLeft w:val="0"/>
                                      <w:marRight w:val="0"/>
                                      <w:marTop w:val="0"/>
                                      <w:marBottom w:val="0"/>
                                      <w:divBdr>
                                        <w:top w:val="none" w:sz="0" w:space="0" w:color="auto"/>
                                        <w:left w:val="none" w:sz="0" w:space="0" w:color="auto"/>
                                        <w:bottom w:val="none" w:sz="0" w:space="0" w:color="auto"/>
                                        <w:right w:val="none" w:sz="0" w:space="0" w:color="auto"/>
                                      </w:divBdr>
                                    </w:div>
                                    <w:div w:id="973562102">
                                      <w:marLeft w:val="0"/>
                                      <w:marRight w:val="0"/>
                                      <w:marTop w:val="0"/>
                                      <w:marBottom w:val="0"/>
                                      <w:divBdr>
                                        <w:top w:val="none" w:sz="0" w:space="0" w:color="auto"/>
                                        <w:left w:val="none" w:sz="0" w:space="0" w:color="auto"/>
                                        <w:bottom w:val="none" w:sz="0" w:space="0" w:color="auto"/>
                                        <w:right w:val="none" w:sz="0" w:space="0" w:color="auto"/>
                                      </w:divBdr>
                                    </w:div>
                                    <w:div w:id="973562106">
                                      <w:marLeft w:val="0"/>
                                      <w:marRight w:val="0"/>
                                      <w:marTop w:val="0"/>
                                      <w:marBottom w:val="0"/>
                                      <w:divBdr>
                                        <w:top w:val="none" w:sz="0" w:space="0" w:color="auto"/>
                                        <w:left w:val="none" w:sz="0" w:space="0" w:color="auto"/>
                                        <w:bottom w:val="none" w:sz="0" w:space="0" w:color="auto"/>
                                        <w:right w:val="none" w:sz="0" w:space="0" w:color="auto"/>
                                      </w:divBdr>
                                    </w:div>
                                    <w:div w:id="973562117">
                                      <w:marLeft w:val="0"/>
                                      <w:marRight w:val="0"/>
                                      <w:marTop w:val="0"/>
                                      <w:marBottom w:val="0"/>
                                      <w:divBdr>
                                        <w:top w:val="none" w:sz="0" w:space="0" w:color="auto"/>
                                        <w:left w:val="none" w:sz="0" w:space="0" w:color="auto"/>
                                        <w:bottom w:val="none" w:sz="0" w:space="0" w:color="auto"/>
                                        <w:right w:val="none" w:sz="0" w:space="0" w:color="auto"/>
                                      </w:divBdr>
                                    </w:div>
                                    <w:div w:id="973562119">
                                      <w:marLeft w:val="0"/>
                                      <w:marRight w:val="0"/>
                                      <w:marTop w:val="0"/>
                                      <w:marBottom w:val="0"/>
                                      <w:divBdr>
                                        <w:top w:val="none" w:sz="0" w:space="0" w:color="auto"/>
                                        <w:left w:val="none" w:sz="0" w:space="0" w:color="auto"/>
                                        <w:bottom w:val="none" w:sz="0" w:space="0" w:color="auto"/>
                                        <w:right w:val="none" w:sz="0" w:space="0" w:color="auto"/>
                                      </w:divBdr>
                                    </w:div>
                                    <w:div w:id="9735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3562116">
      <w:marLeft w:val="0"/>
      <w:marRight w:val="0"/>
      <w:marTop w:val="0"/>
      <w:marBottom w:val="0"/>
      <w:divBdr>
        <w:top w:val="none" w:sz="0" w:space="0" w:color="auto"/>
        <w:left w:val="none" w:sz="0" w:space="0" w:color="auto"/>
        <w:bottom w:val="none" w:sz="0" w:space="0" w:color="auto"/>
        <w:right w:val="none" w:sz="0" w:space="0" w:color="auto"/>
      </w:divBdr>
      <w:divsChild>
        <w:div w:id="973562052">
          <w:marLeft w:val="0"/>
          <w:marRight w:val="0"/>
          <w:marTop w:val="100"/>
          <w:marBottom w:val="100"/>
          <w:divBdr>
            <w:top w:val="none" w:sz="0" w:space="0" w:color="auto"/>
            <w:left w:val="none" w:sz="0" w:space="0" w:color="auto"/>
            <w:bottom w:val="none" w:sz="0" w:space="0" w:color="auto"/>
            <w:right w:val="none" w:sz="0" w:space="0" w:color="auto"/>
          </w:divBdr>
          <w:divsChild>
            <w:div w:id="973562057">
              <w:marLeft w:val="0"/>
              <w:marRight w:val="0"/>
              <w:marTop w:val="0"/>
              <w:marBottom w:val="0"/>
              <w:divBdr>
                <w:top w:val="none" w:sz="0" w:space="0" w:color="auto"/>
                <w:left w:val="none" w:sz="0" w:space="0" w:color="auto"/>
                <w:bottom w:val="none" w:sz="0" w:space="0" w:color="auto"/>
                <w:right w:val="none" w:sz="0" w:space="0" w:color="auto"/>
              </w:divBdr>
              <w:divsChild>
                <w:div w:id="973562047">
                  <w:marLeft w:val="0"/>
                  <w:marRight w:val="0"/>
                  <w:marTop w:val="0"/>
                  <w:marBottom w:val="0"/>
                  <w:divBdr>
                    <w:top w:val="none" w:sz="0" w:space="0" w:color="auto"/>
                    <w:left w:val="none" w:sz="0" w:space="0" w:color="auto"/>
                    <w:bottom w:val="none" w:sz="0" w:space="0" w:color="auto"/>
                    <w:right w:val="none" w:sz="0" w:space="0" w:color="auto"/>
                  </w:divBdr>
                  <w:divsChild>
                    <w:div w:id="973562051">
                      <w:marLeft w:val="0"/>
                      <w:marRight w:val="0"/>
                      <w:marTop w:val="0"/>
                      <w:marBottom w:val="0"/>
                      <w:divBdr>
                        <w:top w:val="none" w:sz="0" w:space="0" w:color="auto"/>
                        <w:left w:val="none" w:sz="0" w:space="0" w:color="auto"/>
                        <w:bottom w:val="none" w:sz="0" w:space="0" w:color="auto"/>
                        <w:right w:val="none" w:sz="0" w:space="0" w:color="auto"/>
                      </w:divBdr>
                      <w:divsChild>
                        <w:div w:id="973562103">
                          <w:marLeft w:val="0"/>
                          <w:marRight w:val="0"/>
                          <w:marTop w:val="0"/>
                          <w:marBottom w:val="0"/>
                          <w:divBdr>
                            <w:top w:val="none" w:sz="0" w:space="0" w:color="auto"/>
                            <w:left w:val="none" w:sz="0" w:space="0" w:color="auto"/>
                            <w:bottom w:val="none" w:sz="0" w:space="0" w:color="auto"/>
                            <w:right w:val="none" w:sz="0" w:space="0" w:color="auto"/>
                          </w:divBdr>
                          <w:divsChild>
                            <w:div w:id="973562042">
                              <w:marLeft w:val="0"/>
                              <w:marRight w:val="0"/>
                              <w:marTop w:val="0"/>
                              <w:marBottom w:val="0"/>
                              <w:divBdr>
                                <w:top w:val="none" w:sz="0" w:space="0" w:color="auto"/>
                                <w:left w:val="none" w:sz="0" w:space="0" w:color="auto"/>
                                <w:bottom w:val="none" w:sz="0" w:space="0" w:color="auto"/>
                                <w:right w:val="none" w:sz="0" w:space="0" w:color="auto"/>
                              </w:divBdr>
                              <w:divsChild>
                                <w:div w:id="973562107">
                                  <w:marLeft w:val="0"/>
                                  <w:marRight w:val="0"/>
                                  <w:marTop w:val="0"/>
                                  <w:marBottom w:val="0"/>
                                  <w:divBdr>
                                    <w:top w:val="none" w:sz="0" w:space="0" w:color="auto"/>
                                    <w:left w:val="none" w:sz="0" w:space="0" w:color="auto"/>
                                    <w:bottom w:val="none" w:sz="0" w:space="0" w:color="auto"/>
                                    <w:right w:val="none" w:sz="0" w:space="0" w:color="auto"/>
                                  </w:divBdr>
                                  <w:divsChild>
                                    <w:div w:id="973562069">
                                      <w:marLeft w:val="0"/>
                                      <w:marRight w:val="0"/>
                                      <w:marTop w:val="0"/>
                                      <w:marBottom w:val="0"/>
                                      <w:divBdr>
                                        <w:top w:val="none" w:sz="0" w:space="0" w:color="auto"/>
                                        <w:left w:val="none" w:sz="0" w:space="0" w:color="auto"/>
                                        <w:bottom w:val="none" w:sz="0" w:space="0" w:color="auto"/>
                                        <w:right w:val="none" w:sz="0" w:space="0" w:color="auto"/>
                                      </w:divBdr>
                                      <w:divsChild>
                                        <w:div w:id="973562046">
                                          <w:marLeft w:val="0"/>
                                          <w:marRight w:val="0"/>
                                          <w:marTop w:val="0"/>
                                          <w:marBottom w:val="0"/>
                                          <w:divBdr>
                                            <w:top w:val="none" w:sz="0" w:space="0" w:color="auto"/>
                                            <w:left w:val="none" w:sz="0" w:space="0" w:color="auto"/>
                                            <w:bottom w:val="none" w:sz="0" w:space="0" w:color="auto"/>
                                            <w:right w:val="none" w:sz="0" w:space="0" w:color="auto"/>
                                          </w:divBdr>
                                          <w:divsChild>
                                            <w:div w:id="97356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562121">
      <w:marLeft w:val="0"/>
      <w:marRight w:val="0"/>
      <w:marTop w:val="0"/>
      <w:marBottom w:val="0"/>
      <w:divBdr>
        <w:top w:val="none" w:sz="0" w:space="0" w:color="auto"/>
        <w:left w:val="none" w:sz="0" w:space="0" w:color="auto"/>
        <w:bottom w:val="none" w:sz="0" w:space="0" w:color="auto"/>
        <w:right w:val="none" w:sz="0" w:space="0" w:color="auto"/>
      </w:divBdr>
      <w:divsChild>
        <w:div w:id="973562136">
          <w:marLeft w:val="0"/>
          <w:marRight w:val="0"/>
          <w:marTop w:val="0"/>
          <w:marBottom w:val="0"/>
          <w:divBdr>
            <w:top w:val="none" w:sz="0" w:space="0" w:color="auto"/>
            <w:left w:val="none" w:sz="0" w:space="0" w:color="auto"/>
            <w:bottom w:val="none" w:sz="0" w:space="0" w:color="auto"/>
            <w:right w:val="none" w:sz="0" w:space="0" w:color="auto"/>
          </w:divBdr>
          <w:divsChild>
            <w:div w:id="97356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562128">
      <w:marLeft w:val="0"/>
      <w:marRight w:val="0"/>
      <w:marTop w:val="0"/>
      <w:marBottom w:val="0"/>
      <w:divBdr>
        <w:top w:val="none" w:sz="0" w:space="0" w:color="auto"/>
        <w:left w:val="none" w:sz="0" w:space="0" w:color="auto"/>
        <w:bottom w:val="none" w:sz="0" w:space="0" w:color="auto"/>
        <w:right w:val="none" w:sz="0" w:space="0" w:color="auto"/>
      </w:divBdr>
      <w:divsChild>
        <w:div w:id="973562111">
          <w:marLeft w:val="0"/>
          <w:marRight w:val="0"/>
          <w:marTop w:val="100"/>
          <w:marBottom w:val="100"/>
          <w:divBdr>
            <w:top w:val="none" w:sz="0" w:space="0" w:color="auto"/>
            <w:left w:val="none" w:sz="0" w:space="0" w:color="auto"/>
            <w:bottom w:val="none" w:sz="0" w:space="0" w:color="auto"/>
            <w:right w:val="none" w:sz="0" w:space="0" w:color="auto"/>
          </w:divBdr>
          <w:divsChild>
            <w:div w:id="973562080">
              <w:marLeft w:val="0"/>
              <w:marRight w:val="0"/>
              <w:marTop w:val="0"/>
              <w:marBottom w:val="0"/>
              <w:divBdr>
                <w:top w:val="none" w:sz="0" w:space="0" w:color="auto"/>
                <w:left w:val="none" w:sz="0" w:space="0" w:color="auto"/>
                <w:bottom w:val="none" w:sz="0" w:space="0" w:color="auto"/>
                <w:right w:val="none" w:sz="0" w:space="0" w:color="auto"/>
              </w:divBdr>
              <w:divsChild>
                <w:div w:id="973562062">
                  <w:marLeft w:val="0"/>
                  <w:marRight w:val="0"/>
                  <w:marTop w:val="0"/>
                  <w:marBottom w:val="0"/>
                  <w:divBdr>
                    <w:top w:val="none" w:sz="0" w:space="0" w:color="auto"/>
                    <w:left w:val="none" w:sz="0" w:space="0" w:color="auto"/>
                    <w:bottom w:val="none" w:sz="0" w:space="0" w:color="auto"/>
                    <w:right w:val="none" w:sz="0" w:space="0" w:color="auto"/>
                  </w:divBdr>
                  <w:divsChild>
                    <w:div w:id="973562071">
                      <w:marLeft w:val="0"/>
                      <w:marRight w:val="0"/>
                      <w:marTop w:val="0"/>
                      <w:marBottom w:val="0"/>
                      <w:divBdr>
                        <w:top w:val="none" w:sz="0" w:space="0" w:color="auto"/>
                        <w:left w:val="none" w:sz="0" w:space="0" w:color="auto"/>
                        <w:bottom w:val="none" w:sz="0" w:space="0" w:color="auto"/>
                        <w:right w:val="none" w:sz="0" w:space="0" w:color="auto"/>
                      </w:divBdr>
                      <w:divsChild>
                        <w:div w:id="973562118">
                          <w:marLeft w:val="0"/>
                          <w:marRight w:val="0"/>
                          <w:marTop w:val="0"/>
                          <w:marBottom w:val="0"/>
                          <w:divBdr>
                            <w:top w:val="none" w:sz="0" w:space="0" w:color="auto"/>
                            <w:left w:val="none" w:sz="0" w:space="0" w:color="auto"/>
                            <w:bottom w:val="none" w:sz="0" w:space="0" w:color="auto"/>
                            <w:right w:val="none" w:sz="0" w:space="0" w:color="auto"/>
                          </w:divBdr>
                          <w:divsChild>
                            <w:div w:id="973562110">
                              <w:marLeft w:val="0"/>
                              <w:marRight w:val="0"/>
                              <w:marTop w:val="0"/>
                              <w:marBottom w:val="0"/>
                              <w:divBdr>
                                <w:top w:val="none" w:sz="0" w:space="0" w:color="auto"/>
                                <w:left w:val="none" w:sz="0" w:space="0" w:color="auto"/>
                                <w:bottom w:val="none" w:sz="0" w:space="0" w:color="auto"/>
                                <w:right w:val="none" w:sz="0" w:space="0" w:color="auto"/>
                              </w:divBdr>
                              <w:divsChild>
                                <w:div w:id="973562101">
                                  <w:marLeft w:val="0"/>
                                  <w:marRight w:val="0"/>
                                  <w:marTop w:val="0"/>
                                  <w:marBottom w:val="0"/>
                                  <w:divBdr>
                                    <w:top w:val="none" w:sz="0" w:space="0" w:color="auto"/>
                                    <w:left w:val="none" w:sz="0" w:space="0" w:color="auto"/>
                                    <w:bottom w:val="none" w:sz="0" w:space="0" w:color="auto"/>
                                    <w:right w:val="none" w:sz="0" w:space="0" w:color="auto"/>
                                  </w:divBdr>
                                  <w:divsChild>
                                    <w:div w:id="973562130">
                                      <w:marLeft w:val="0"/>
                                      <w:marRight w:val="0"/>
                                      <w:marTop w:val="0"/>
                                      <w:marBottom w:val="0"/>
                                      <w:divBdr>
                                        <w:top w:val="none" w:sz="0" w:space="0" w:color="auto"/>
                                        <w:left w:val="none" w:sz="0" w:space="0" w:color="auto"/>
                                        <w:bottom w:val="none" w:sz="0" w:space="0" w:color="auto"/>
                                        <w:right w:val="none" w:sz="0" w:space="0" w:color="auto"/>
                                      </w:divBdr>
                                      <w:divsChild>
                                        <w:div w:id="973562055">
                                          <w:marLeft w:val="0"/>
                                          <w:marRight w:val="0"/>
                                          <w:marTop w:val="0"/>
                                          <w:marBottom w:val="0"/>
                                          <w:divBdr>
                                            <w:top w:val="none" w:sz="0" w:space="0" w:color="auto"/>
                                            <w:left w:val="none" w:sz="0" w:space="0" w:color="auto"/>
                                            <w:bottom w:val="none" w:sz="0" w:space="0" w:color="auto"/>
                                            <w:right w:val="none" w:sz="0" w:space="0" w:color="auto"/>
                                          </w:divBdr>
                                          <w:divsChild>
                                            <w:div w:id="97356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72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D5782-67E0-47B3-9463-D05A4E5A6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10</Pages>
  <Words>1733</Words>
  <Characters>11837</Characters>
  <Application>Microsoft Office Word</Application>
  <DocSecurity>0</DocSecurity>
  <Lines>98</Lines>
  <Paragraphs>27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Table of Contents</vt:lpstr>
      <vt:lpstr>Table of Contents</vt:lpstr>
    </vt:vector>
  </TitlesOfParts>
  <Company>Hewlett-Packard Company</Company>
  <LinksUpToDate>false</LinksUpToDate>
  <CharactersWithSpaces>13543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Academic 1</dc:creator>
  <cp:lastModifiedBy>Mustafa Kurt</cp:lastModifiedBy>
  <cp:revision>36</cp:revision>
  <cp:lastPrinted>2016-06-15T09:01:00Z</cp:lastPrinted>
  <dcterms:created xsi:type="dcterms:W3CDTF">2023-11-10T12:46:00Z</dcterms:created>
  <dcterms:modified xsi:type="dcterms:W3CDTF">2024-08-19T14:01:00Z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d5619f0198d6ad4153f24c44ad55deda9a6fe550371e996b46b260510fc202f9</vt:lpwstr>
  </property>
</Properties>
</file>