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5" w:rsidRDefault="00764901">
      <w:hyperlink r:id="rId4" w:history="1">
        <w:r>
          <w:rPr>
            <w:rStyle w:val="Kpr"/>
          </w:rPr>
          <w:t>https://www.okan.edu.tr/sayfa/5045/sinavlar/</w:t>
        </w:r>
      </w:hyperlink>
      <w:bookmarkStart w:id="0" w:name="_GoBack"/>
      <w:bookmarkEnd w:id="0"/>
    </w:p>
    <w:sectPr w:rsidR="00E1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90"/>
    <w:rsid w:val="00114590"/>
    <w:rsid w:val="004E51F8"/>
    <w:rsid w:val="00764901"/>
    <w:rsid w:val="00787DA8"/>
    <w:rsid w:val="00C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47AB-0BE0-4FA1-8FD6-9BBC60C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64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an.edu.tr/sayfa/5045/sinavla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Kalaçay</dc:creator>
  <cp:keywords/>
  <dc:description/>
  <cp:lastModifiedBy>Burak Kalaçay</cp:lastModifiedBy>
  <cp:revision>2</cp:revision>
  <dcterms:created xsi:type="dcterms:W3CDTF">2020-04-30T10:55:00Z</dcterms:created>
  <dcterms:modified xsi:type="dcterms:W3CDTF">2020-04-30T10:55:00Z</dcterms:modified>
</cp:coreProperties>
</file>