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5122"/>
      </w:tblGrid>
      <w:tr w:rsidR="00EA1F46" w:rsidRPr="00FD1F6B" w:rsidTr="0041748E">
        <w:trPr>
          <w:trHeight w:val="119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9388B" w:rsidRDefault="0069388B" w:rsidP="003C1734">
            <w:pPr>
              <w:pStyle w:val="Balk1"/>
            </w:pPr>
          </w:p>
          <w:p w:rsidR="0069388B" w:rsidRDefault="0069388B" w:rsidP="0069388B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780E3A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:rsidR="00780E3A" w:rsidRPr="00780E3A" w:rsidRDefault="00FD1F6B" w:rsidP="00780E3A">
            <w:pPr>
              <w:ind w:left="567"/>
              <w:rPr>
                <w:rFonts w:ascii="Tahoma" w:hAnsi="Tahoma" w:cs="Tahoma"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5A3C0D">
              <w:rPr>
                <w:rFonts w:ascii="Tahoma" w:hAnsi="Tahoma" w:cs="Tahoma"/>
                <w:sz w:val="22"/>
              </w:rPr>
              <w:t>CRM</w:t>
            </w:r>
            <w:r w:rsidR="006A21A0">
              <w:rPr>
                <w:rFonts w:ascii="Tahoma" w:hAnsi="Tahoma" w:cs="Tahoma"/>
                <w:sz w:val="22"/>
              </w:rPr>
              <w:t xml:space="preserve"> Uzman Yardımcısı</w:t>
            </w:r>
          </w:p>
          <w:p w:rsidR="006E6F95" w:rsidRPr="00AB6EBD" w:rsidRDefault="00E9598C" w:rsidP="00FD1F6B">
            <w:pPr>
              <w:ind w:left="567"/>
              <w:rPr>
                <w:rFonts w:ascii="Tahoma" w:hAnsi="Tahoma" w:cs="Tahoma"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Bölüm:</w:t>
            </w:r>
            <w:r w:rsidR="006B3E23">
              <w:rPr>
                <w:rFonts w:ascii="Tahoma" w:hAnsi="Tahoma" w:cs="Tahoma"/>
                <w:b/>
                <w:sz w:val="22"/>
              </w:rPr>
              <w:t xml:space="preserve"> </w:t>
            </w:r>
            <w:r w:rsidR="006B3E23" w:rsidRPr="006B3E23">
              <w:rPr>
                <w:rFonts w:ascii="Tahoma" w:hAnsi="Tahoma" w:cs="Tahoma"/>
                <w:sz w:val="22"/>
              </w:rPr>
              <w:t>Öğrenme Uygulama ve Araştırma Merkezi</w:t>
            </w:r>
          </w:p>
          <w:p w:rsidR="006E6F95" w:rsidRDefault="00FD1F6B" w:rsidP="00C102C3">
            <w:pPr>
              <w:ind w:left="5103" w:hanging="4536"/>
              <w:rPr>
                <w:rFonts w:ascii="Tahoma" w:hAnsi="Tahoma" w:cs="Tahoma"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 xml:space="preserve">Bağlı olduğu pozisyonlar/Onay </w:t>
            </w:r>
            <w:r w:rsidR="008A29C5" w:rsidRPr="00AB6EBD">
              <w:rPr>
                <w:rFonts w:ascii="Tahoma" w:hAnsi="Tahoma" w:cs="Tahoma"/>
                <w:b/>
                <w:sz w:val="22"/>
              </w:rPr>
              <w:t xml:space="preserve">Mevkii: </w:t>
            </w:r>
            <w:r w:rsidR="006B3E23">
              <w:rPr>
                <w:rFonts w:ascii="Tahoma" w:hAnsi="Tahoma" w:cs="Tahoma"/>
                <w:sz w:val="22"/>
              </w:rPr>
              <w:t xml:space="preserve">Öğrenme Uygulama ve Araştırma </w:t>
            </w:r>
            <w:r w:rsidR="00C102C3">
              <w:rPr>
                <w:rFonts w:ascii="Tahoma" w:hAnsi="Tahoma" w:cs="Tahoma"/>
                <w:sz w:val="22"/>
              </w:rPr>
              <w:t>Merkezi Müdürü, Rektör Yardım</w:t>
            </w:r>
            <w:r w:rsidR="000C11EB">
              <w:rPr>
                <w:rFonts w:ascii="Tahoma" w:hAnsi="Tahoma" w:cs="Tahoma"/>
                <w:sz w:val="22"/>
              </w:rPr>
              <w:t xml:space="preserve">                 </w:t>
            </w:r>
            <w:r w:rsidR="00E92D56">
              <w:rPr>
                <w:rFonts w:ascii="Tahoma" w:hAnsi="Tahoma" w:cs="Tahoma"/>
                <w:sz w:val="22"/>
              </w:rPr>
              <w:t xml:space="preserve">                              </w:t>
            </w:r>
            <w:r w:rsidR="006E6F95">
              <w:rPr>
                <w:rFonts w:ascii="Tahoma" w:hAnsi="Tahoma" w:cs="Tahoma"/>
                <w:sz w:val="22"/>
              </w:rPr>
              <w:t xml:space="preserve">                                                                </w:t>
            </w:r>
          </w:p>
          <w:p w:rsidR="00FD1F6B" w:rsidRPr="00AB6EBD" w:rsidRDefault="00E92D56" w:rsidP="00A96910">
            <w:pPr>
              <w:ind w:left="567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                                </w:t>
            </w:r>
            <w:r w:rsidR="00AB686A">
              <w:rPr>
                <w:rFonts w:ascii="Tahoma" w:hAnsi="Tahoma" w:cs="Tahoma"/>
                <w:sz w:val="22"/>
              </w:rPr>
              <w:t xml:space="preserve">                               </w:t>
            </w:r>
            <w:r w:rsidR="000C11EB">
              <w:rPr>
                <w:rFonts w:ascii="Tahoma" w:hAnsi="Tahoma" w:cs="Tahoma"/>
                <w:sz w:val="22"/>
              </w:rPr>
              <w:tab/>
            </w:r>
            <w:r w:rsidR="000C11EB">
              <w:rPr>
                <w:rFonts w:ascii="Tahoma" w:hAnsi="Tahoma" w:cs="Tahoma"/>
                <w:sz w:val="22"/>
              </w:rPr>
              <w:tab/>
            </w:r>
            <w:r w:rsidR="00FD1F6B" w:rsidRPr="00AB6EBD">
              <w:rPr>
                <w:rFonts w:ascii="Tahoma" w:hAnsi="Tahoma" w:cs="Tahoma"/>
                <w:sz w:val="22"/>
              </w:rPr>
              <w:tab/>
            </w:r>
            <w:r w:rsidR="00FD1F6B" w:rsidRPr="00AB6EBD">
              <w:rPr>
                <w:rFonts w:ascii="Tahoma" w:hAnsi="Tahoma" w:cs="Tahoma"/>
                <w:sz w:val="22"/>
              </w:rPr>
              <w:tab/>
            </w:r>
          </w:p>
          <w:p w:rsidR="00FD1F6B" w:rsidRPr="00AB6EBD" w:rsidRDefault="00FD1F6B" w:rsidP="00FD1F6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AB6EBD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FD1F6B" w:rsidRPr="00AB6EBD" w:rsidRDefault="00B55614" w:rsidP="00FD1F6B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FD1F6B" w:rsidRPr="00AB6EBD">
              <w:rPr>
                <w:rFonts w:ascii="Tahoma" w:hAnsi="Tahoma" w:cs="Tahoma"/>
                <w:lang w:val="tr-TR"/>
              </w:rPr>
              <w:t xml:space="preserve">Okan Üniversitesi amaç ve hedefleri doğrultusunda, </w:t>
            </w:r>
            <w:r w:rsidR="00791E36">
              <w:rPr>
                <w:rFonts w:ascii="Tahoma" w:hAnsi="Tahoma" w:cs="Tahoma"/>
                <w:lang w:val="tr-TR"/>
              </w:rPr>
              <w:t>Müşteri İlişkileri Yönetim</w:t>
            </w:r>
            <w:r w:rsidR="00B31A61">
              <w:rPr>
                <w:rFonts w:ascii="Tahoma" w:hAnsi="Tahoma" w:cs="Tahoma"/>
                <w:lang w:val="tr-TR"/>
              </w:rPr>
              <w:t xml:space="preserve"> </w:t>
            </w:r>
            <w:r w:rsidR="00791E36">
              <w:rPr>
                <w:rFonts w:ascii="Tahoma" w:hAnsi="Tahoma" w:cs="Tahoma"/>
                <w:lang w:val="tr-TR"/>
              </w:rPr>
              <w:t xml:space="preserve">Sistemini doğru şekilde işletmek, </w:t>
            </w:r>
            <w:r w:rsidR="00B31A61">
              <w:rPr>
                <w:rFonts w:ascii="Tahoma" w:hAnsi="Tahoma" w:cs="Tahoma"/>
                <w:lang w:val="tr-TR"/>
              </w:rPr>
              <w:t>ve org</w:t>
            </w:r>
            <w:r w:rsidR="006B3E23">
              <w:rPr>
                <w:rFonts w:ascii="Tahoma" w:hAnsi="Tahoma" w:cs="Tahoma"/>
                <w:lang w:val="tr-TR"/>
              </w:rPr>
              <w:t>anizasyon yapısına uygun olarak iç/dış paydaş</w:t>
            </w:r>
            <w:r w:rsidR="00B31A61">
              <w:rPr>
                <w:rFonts w:ascii="Tahoma" w:hAnsi="Tahoma" w:cs="Tahoma"/>
                <w:lang w:val="tr-TR"/>
              </w:rPr>
              <w:t xml:space="preserve"> süreçlerinin ve iş akışlarının yürütülmesini sağlamak.</w:t>
            </w:r>
          </w:p>
          <w:p w:rsidR="00FD1F6B" w:rsidRPr="00AB6EBD" w:rsidRDefault="00FD1F6B" w:rsidP="00FD1F6B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FD1F6B" w:rsidRPr="00AB6EBD" w:rsidRDefault="00FD1F6B" w:rsidP="00FD1F6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AB6EBD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FD1F6B" w:rsidRPr="00AB6EBD" w:rsidTr="0069388B">
              <w:tc>
                <w:tcPr>
                  <w:tcW w:w="3708" w:type="dxa"/>
                </w:tcPr>
                <w:p w:rsidR="00FD1F6B" w:rsidRPr="00AB6EBD" w:rsidRDefault="00FD1F6B" w:rsidP="004D6A7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AB6EBD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FD1F6B" w:rsidRPr="00AB6EBD" w:rsidRDefault="00FD1F6B" w:rsidP="0069388B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AB6EBD">
                    <w:rPr>
                      <w:rFonts w:ascii="Tahoma" w:hAnsi="Tahoma" w:cs="Tahoma"/>
                      <w:b/>
                      <w:lang w:val="tr-TR"/>
                    </w:rPr>
                    <w:t xml:space="preserve">Bağlı </w:t>
                  </w:r>
                  <w:r w:rsidR="008A29C5" w:rsidRPr="00AB6EBD">
                    <w:rPr>
                      <w:rFonts w:ascii="Tahoma" w:hAnsi="Tahoma" w:cs="Tahoma"/>
                      <w:b/>
                      <w:lang w:val="tr-TR"/>
                    </w:rPr>
                    <w:t>Çalışanlar:</w:t>
                  </w:r>
                  <w:r w:rsidRPr="00AB6EBD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Pr="00AB6EBD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</w:tr>
            <w:tr w:rsidR="00FD1F6B" w:rsidRPr="00AB6EBD" w:rsidTr="0069388B">
              <w:tc>
                <w:tcPr>
                  <w:tcW w:w="3708" w:type="dxa"/>
                </w:tcPr>
                <w:p w:rsidR="00FD1F6B" w:rsidRPr="00AB6EBD" w:rsidRDefault="00FD1F6B" w:rsidP="004D6A76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AB6EBD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AB6EBD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  <w:r w:rsidR="00343BE0">
                    <w:rPr>
                      <w:rFonts w:ascii="Tahoma" w:hAnsi="Tahoma" w:cs="Tahoma"/>
                      <w:lang w:val="tr-TR"/>
                    </w:rPr>
                    <w:t>, CRM yazılımı</w:t>
                  </w:r>
                </w:p>
              </w:tc>
              <w:tc>
                <w:tcPr>
                  <w:tcW w:w="4089" w:type="dxa"/>
                </w:tcPr>
                <w:p w:rsidR="00FD1F6B" w:rsidRPr="00AB6EBD" w:rsidRDefault="00FD1F6B" w:rsidP="004D6A7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AB6EBD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FD1F6B" w:rsidRPr="00AB6EBD" w:rsidRDefault="00FD1F6B" w:rsidP="00FD1F6B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FD1F6B" w:rsidRPr="00AB6EBD" w:rsidRDefault="00FD1F6B" w:rsidP="00FD1F6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AB6EBD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FD1F6B" w:rsidRPr="00AB6EBD" w:rsidRDefault="00FD1F6B" w:rsidP="00FD1F6B">
            <w:pPr>
              <w:ind w:left="567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>Üniversitenin amaç ve hedefleri doğrultusunda; yayınlanmış tüm geçerli yönetmelik, talimat ve prosedürler çerçevesinde, üniversitenin ilke ve prensiplerine uyum içinde çalışmalarını gerçekleştirir.</w:t>
            </w:r>
          </w:p>
          <w:p w:rsidR="00FD1F6B" w:rsidRPr="00AB6EBD" w:rsidRDefault="00343BE0" w:rsidP="00FD1F6B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Üniversite,</w:t>
            </w:r>
            <w:r w:rsidR="002418A9">
              <w:rPr>
                <w:rFonts w:ascii="Tahoma" w:hAnsi="Tahoma" w:cs="Tahoma"/>
                <w:b/>
              </w:rPr>
              <w:t xml:space="preserve"> Hastane</w:t>
            </w:r>
            <w:r>
              <w:rPr>
                <w:rFonts w:ascii="Tahoma" w:hAnsi="Tahoma" w:cs="Tahoma"/>
                <w:b/>
              </w:rPr>
              <w:t xml:space="preserve"> ve Kolej</w:t>
            </w:r>
            <w:r w:rsidR="002418A9">
              <w:rPr>
                <w:rFonts w:ascii="Tahoma" w:hAnsi="Tahoma" w:cs="Tahoma"/>
                <w:b/>
              </w:rPr>
              <w:t xml:space="preserve"> </w:t>
            </w:r>
            <w:r w:rsidR="009B02D9">
              <w:rPr>
                <w:rFonts w:ascii="Tahoma" w:hAnsi="Tahoma" w:cs="Tahoma"/>
                <w:b/>
              </w:rPr>
              <w:t xml:space="preserve">Müşteri İlişkileri </w:t>
            </w:r>
            <w:r w:rsidR="008667A1">
              <w:rPr>
                <w:rFonts w:ascii="Tahoma" w:hAnsi="Tahoma" w:cs="Tahoma"/>
                <w:b/>
              </w:rPr>
              <w:t xml:space="preserve">Yönetim </w:t>
            </w:r>
            <w:r w:rsidR="002418A9">
              <w:rPr>
                <w:rFonts w:ascii="Tahoma" w:hAnsi="Tahoma" w:cs="Tahoma"/>
                <w:b/>
              </w:rPr>
              <w:t>Sistemi yazılımının</w:t>
            </w:r>
            <w:r w:rsidR="00791E36">
              <w:rPr>
                <w:rFonts w:ascii="Tahoma" w:hAnsi="Tahoma" w:cs="Tahoma"/>
                <w:b/>
              </w:rPr>
              <w:t xml:space="preserve"> ve veri tabanının</w:t>
            </w:r>
            <w:r w:rsidR="002418A9">
              <w:rPr>
                <w:rFonts w:ascii="Tahoma" w:hAnsi="Tahoma" w:cs="Tahoma"/>
                <w:b/>
              </w:rPr>
              <w:t xml:space="preserve"> işletilmesinden </w:t>
            </w:r>
            <w:r w:rsidR="00791E36">
              <w:rPr>
                <w:rFonts w:ascii="Tahoma" w:hAnsi="Tahoma" w:cs="Tahoma"/>
                <w:b/>
              </w:rPr>
              <w:t>sorumludur.</w:t>
            </w:r>
          </w:p>
          <w:p w:rsidR="00FD1F6B" w:rsidRPr="00AB6EBD" w:rsidRDefault="00791E36" w:rsidP="00FD1F6B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İlgili yazılım ve ajans firmaları ile iletişimi sağlar, üniversite taleplerinin ilgili firmalara doğru şekilde aktarılmasından sorumludur.</w:t>
            </w:r>
          </w:p>
          <w:p w:rsidR="00FD1F6B" w:rsidRPr="00AB6EBD" w:rsidRDefault="008667A1" w:rsidP="00FD1F6B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Müşteri ilişkileri Yönetim sistemine ait tüm raporlamaları yapar, yorumlar.</w:t>
            </w:r>
          </w:p>
          <w:p w:rsidR="004B5FE0" w:rsidRDefault="004B5FE0" w:rsidP="00FD1F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İlgili ajans ve departmanlar ile proje ve kampanya yönetimini sağlar.</w:t>
            </w:r>
          </w:p>
          <w:p w:rsidR="00FD1F6B" w:rsidRDefault="004B5FE0" w:rsidP="00FD1F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Sadakat Yönetimi projelerinde aktif rol oynar.</w:t>
            </w:r>
          </w:p>
          <w:p w:rsidR="005A3C0D" w:rsidRDefault="005A3C0D" w:rsidP="00FD1F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Üniversite Mobil Uygulama ile CRM arasındaki entegrasyonun sorunsuz çalışmasını sağlar.</w:t>
            </w:r>
          </w:p>
          <w:p w:rsidR="006A21A0" w:rsidRDefault="006A21A0" w:rsidP="00FD1F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Tanımlanan süreç ve iş akışlarının operasyonel takibini yapar.</w:t>
            </w:r>
          </w:p>
          <w:p w:rsidR="006A21A0" w:rsidRDefault="006A21A0" w:rsidP="00FD1F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CRM Sisteminde tespit edilen veri, süreç, ve kullanım  hatalarını raporlar.</w:t>
            </w:r>
          </w:p>
          <w:p w:rsidR="006A21A0" w:rsidRDefault="006A21A0" w:rsidP="00FD1F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Kullanıcı taleplerinin  (Akademik /idari birimler) CRM Uzmanı na iletilmesini ve takibini sağlar. </w:t>
            </w:r>
          </w:p>
          <w:p w:rsidR="006A21A0" w:rsidRPr="00AB6EBD" w:rsidRDefault="006A21A0" w:rsidP="00FD1F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Veri gizliliği ve bilgi güvenliği kurallarına uygun çalışır.</w:t>
            </w:r>
          </w:p>
          <w:p w:rsidR="00736D7A" w:rsidRDefault="00FD1F6B" w:rsidP="00736D7A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 xml:space="preserve">IV. </w:t>
            </w:r>
            <w:r w:rsidR="0069388B">
              <w:rPr>
                <w:rFonts w:ascii="Tahoma" w:hAnsi="Tahoma" w:cs="Tahoma"/>
                <w:b/>
                <w:sz w:val="22"/>
              </w:rPr>
              <w:t>YETKİ</w:t>
            </w:r>
          </w:p>
          <w:p w:rsidR="006A21A0" w:rsidRDefault="006A21A0" w:rsidP="006A21A0">
            <w:pPr>
              <w:tabs>
                <w:tab w:val="left" w:pos="851"/>
              </w:tabs>
              <w:spacing w:after="160" w:line="259" w:lineRule="auto"/>
              <w:contextualSpacing/>
              <w:rPr>
                <w:rFonts w:ascii="Tahoma" w:eastAsia="Calibri" w:hAnsi="Tahoma" w:cs="Tahoma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Cs w:val="22"/>
                <w:lang w:eastAsia="en-US"/>
              </w:rPr>
              <w:t>Üniversite müşteri ilişkileri yönetim sisteminin en iyi şekilde yürütülmesini sağlamakla yetkilidir.</w:t>
            </w:r>
          </w:p>
          <w:p w:rsidR="006A21A0" w:rsidRDefault="006A21A0" w:rsidP="006A21A0">
            <w:pPr>
              <w:tabs>
                <w:tab w:val="left" w:pos="851"/>
              </w:tabs>
              <w:spacing w:after="160" w:line="259" w:lineRule="auto"/>
              <w:contextualSpacing/>
              <w:rPr>
                <w:rFonts w:ascii="Tahoma" w:eastAsia="Calibri" w:hAnsi="Tahoma" w:cs="Tahoma"/>
                <w:szCs w:val="22"/>
                <w:lang w:eastAsia="en-US"/>
              </w:rPr>
            </w:pPr>
          </w:p>
          <w:p w:rsidR="006A21A0" w:rsidRDefault="006A21A0" w:rsidP="006A21A0">
            <w:pPr>
              <w:tabs>
                <w:tab w:val="left" w:pos="851"/>
              </w:tabs>
              <w:spacing w:after="160" w:line="259" w:lineRule="auto"/>
              <w:contextualSpacing/>
              <w:rPr>
                <w:rFonts w:ascii="Tahoma" w:eastAsia="Calibri" w:hAnsi="Tahoma" w:cs="Tahoma"/>
                <w:szCs w:val="22"/>
                <w:lang w:eastAsia="en-US"/>
              </w:rPr>
            </w:pPr>
          </w:p>
          <w:p w:rsidR="006A21A0" w:rsidRPr="00A60A4A" w:rsidRDefault="006A21A0" w:rsidP="006A21A0">
            <w:pPr>
              <w:tabs>
                <w:tab w:val="left" w:pos="851"/>
              </w:tabs>
              <w:spacing w:after="160" w:line="259" w:lineRule="auto"/>
              <w:contextualSpacing/>
              <w:rPr>
                <w:rFonts w:ascii="Tahoma" w:eastAsia="Calibri" w:hAnsi="Tahoma" w:cs="Tahoma"/>
                <w:szCs w:val="22"/>
                <w:lang w:eastAsia="en-US"/>
              </w:rPr>
            </w:pPr>
          </w:p>
          <w:p w:rsidR="00FD1F6B" w:rsidRPr="00C102C3" w:rsidRDefault="0069388B" w:rsidP="00C102C3">
            <w:pPr>
              <w:pStyle w:val="ListeParagraf"/>
              <w:numPr>
                <w:ilvl w:val="0"/>
                <w:numId w:val="2"/>
              </w:numPr>
              <w:tabs>
                <w:tab w:val="clear" w:pos="720"/>
                <w:tab w:val="num" w:pos="483"/>
                <w:tab w:val="left" w:pos="1134"/>
              </w:tabs>
              <w:spacing w:before="100" w:after="100"/>
              <w:ind w:left="483" w:firstLine="142"/>
              <w:jc w:val="both"/>
              <w:rPr>
                <w:rFonts w:ascii="Tahoma" w:hAnsi="Tahoma" w:cs="Tahoma"/>
                <w:b/>
                <w:sz w:val="22"/>
              </w:rPr>
            </w:pPr>
            <w:r w:rsidRPr="00C102C3">
              <w:rPr>
                <w:rFonts w:ascii="Tahoma" w:hAnsi="Tahoma" w:cs="Tahoma"/>
                <w:b/>
                <w:sz w:val="22"/>
              </w:rPr>
              <w:t>EĞİTİM</w:t>
            </w:r>
          </w:p>
          <w:p w:rsidR="00C102C3" w:rsidRPr="00C102C3" w:rsidRDefault="00C102C3" w:rsidP="00C102C3">
            <w:pPr>
              <w:pStyle w:val="ListeParagraf"/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FD1F6B" w:rsidRPr="00AB6EBD" w:rsidTr="0069388B">
              <w:tc>
                <w:tcPr>
                  <w:tcW w:w="3849" w:type="dxa"/>
                </w:tcPr>
                <w:p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AB6EBD">
                    <w:rPr>
                      <w:rFonts w:ascii="Tahoma" w:hAnsi="Tahoma" w:cs="Tahoma"/>
                      <w:b/>
                    </w:rPr>
                    <w:lastRenderedPageBreak/>
                    <w:t>GEREKLİ</w:t>
                  </w:r>
                </w:p>
              </w:tc>
              <w:tc>
                <w:tcPr>
                  <w:tcW w:w="4231" w:type="dxa"/>
                </w:tcPr>
                <w:p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AB6EBD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FD1F6B" w:rsidRPr="00AB6EBD" w:rsidTr="0069388B">
              <w:tc>
                <w:tcPr>
                  <w:tcW w:w="3849" w:type="dxa"/>
                </w:tcPr>
                <w:p w:rsidR="00FD1F6B" w:rsidRPr="00AB6EBD" w:rsidRDefault="00FD1F6B" w:rsidP="0057526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 xml:space="preserve">Üniversitelerin </w:t>
                  </w:r>
                  <w:r w:rsidR="0057526E">
                    <w:rPr>
                      <w:rFonts w:ascii="Tahoma" w:hAnsi="Tahoma" w:cs="Tahoma"/>
                    </w:rPr>
                    <w:t>istatistik, matematik mühendisliği, endüstri mühendisliği</w:t>
                  </w:r>
                  <w:r w:rsidR="00343BE0">
                    <w:rPr>
                      <w:rFonts w:ascii="Tahoma" w:hAnsi="Tahoma" w:cs="Tahoma"/>
                    </w:rPr>
                    <w:t>, bilişim sistemleri ve teknolojileri</w:t>
                  </w:r>
                  <w:r w:rsidR="0057526E">
                    <w:rPr>
                      <w:rFonts w:ascii="Tahoma" w:hAnsi="Tahoma" w:cs="Tahoma"/>
                    </w:rPr>
                    <w:t xml:space="preserve"> veya işletme mühendisliği bölümlerinden mezun</w:t>
                  </w:r>
                </w:p>
              </w:tc>
              <w:tc>
                <w:tcPr>
                  <w:tcW w:w="4231" w:type="dxa"/>
                </w:tcPr>
                <w:p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>Lisans</w:t>
                  </w:r>
                </w:p>
                <w:p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791E36" w:rsidRDefault="00791E36" w:rsidP="00A9691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FD1F6B" w:rsidRPr="00AB6EBD" w:rsidRDefault="00AB686A" w:rsidP="00C102C3">
            <w:pPr>
              <w:tabs>
                <w:tab w:val="left" w:pos="1134"/>
              </w:tabs>
              <w:spacing w:before="100" w:after="100"/>
              <w:ind w:left="625" w:hanging="142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</w:t>
            </w:r>
            <w:r w:rsidR="00FD1F6B" w:rsidRPr="00AB6EBD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FD1F6B" w:rsidRPr="00AB6EBD" w:rsidTr="0069388B">
              <w:tc>
                <w:tcPr>
                  <w:tcW w:w="3991" w:type="dxa"/>
                </w:tcPr>
                <w:p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AB6EBD">
                    <w:rPr>
                      <w:rFonts w:ascii="Tahoma" w:hAnsi="Tahoma" w:cs="Tahoma"/>
                      <w:b/>
                    </w:rPr>
                    <w:t>GEREKLİ</w:t>
                  </w:r>
                  <w:r w:rsidR="001F21F3">
                    <w:rPr>
                      <w:rFonts w:ascii="Tahoma" w:hAnsi="Tahoma" w:cs="Tahoma"/>
                      <w:b/>
                    </w:rPr>
                    <w:t xml:space="preserve"> </w:t>
                  </w:r>
                </w:p>
              </w:tc>
              <w:tc>
                <w:tcPr>
                  <w:tcW w:w="4089" w:type="dxa"/>
                </w:tcPr>
                <w:p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AB6EBD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FD1F6B" w:rsidRPr="00AB6EBD" w:rsidTr="0069388B">
              <w:trPr>
                <w:trHeight w:val="3098"/>
              </w:trPr>
              <w:tc>
                <w:tcPr>
                  <w:tcW w:w="3991" w:type="dxa"/>
                </w:tcPr>
                <w:p w:rsidR="00CC70F7" w:rsidRPr="00AB6EBD" w:rsidRDefault="00CC70F7" w:rsidP="00CC7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 xml:space="preserve">Minimum 2 yıl </w:t>
                  </w:r>
                  <w:r w:rsidR="00D843D0">
                    <w:rPr>
                      <w:rFonts w:ascii="Tahoma" w:hAnsi="Tahoma" w:cs="Tahoma"/>
                    </w:rPr>
                    <w:t>CRM deneyimi olan</w:t>
                  </w:r>
                </w:p>
                <w:p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>Çok İyi derecede MS Ofis bilgisi</w:t>
                  </w:r>
                  <w:r w:rsidR="00D843D0">
                    <w:rPr>
                      <w:rFonts w:ascii="Tahoma" w:hAnsi="Tahoma" w:cs="Tahoma"/>
                    </w:rPr>
                    <w:t xml:space="preserve"> (özellikle EXCEL )</w:t>
                  </w:r>
                </w:p>
                <w:p w:rsidR="00FD1F6B" w:rsidRDefault="00D843D0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İyi</w:t>
                  </w:r>
                  <w:r w:rsidR="00FD1F6B" w:rsidRPr="00AB6EBD">
                    <w:rPr>
                      <w:rFonts w:ascii="Tahoma" w:hAnsi="Tahoma" w:cs="Tahoma"/>
                    </w:rPr>
                    <w:t xml:space="preserve"> derecede İngilizce</w:t>
                  </w:r>
                </w:p>
                <w:p w:rsidR="00D843D0" w:rsidRDefault="00D843D0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MS Dynamics veya SAP CRM programına </w:t>
                  </w:r>
                  <w:r w:rsidR="00343BE0">
                    <w:rPr>
                      <w:rFonts w:ascii="Tahoma" w:hAnsi="Tahoma" w:cs="Tahoma"/>
                    </w:rPr>
                    <w:t>hâkim</w:t>
                  </w:r>
                </w:p>
                <w:p w:rsidR="00D843D0" w:rsidRDefault="00D843D0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Veri madenciliği konusunda bilgisi olan</w:t>
                  </w:r>
                </w:p>
                <w:p w:rsidR="00D843D0" w:rsidRPr="00AB6EBD" w:rsidRDefault="00D843D0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Sadakat Yönetimi konusunda deneyimli</w:t>
                  </w:r>
                </w:p>
                <w:p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FD1F6B" w:rsidRDefault="00D843D0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Süreç Yönetimi konusunda bilgili</w:t>
                  </w:r>
                </w:p>
                <w:p w:rsidR="00503A2D" w:rsidRPr="00AB6EBD" w:rsidRDefault="00503A2D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İletişim ve ikna becerileri kuvvetli</w:t>
                  </w:r>
                </w:p>
              </w:tc>
              <w:tc>
                <w:tcPr>
                  <w:tcW w:w="4089" w:type="dxa"/>
                </w:tcPr>
                <w:p w:rsidR="00FD1F6B" w:rsidRPr="00AB6EBD" w:rsidRDefault="006A21A0" w:rsidP="004D6A7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</w:t>
                  </w:r>
                  <w:r w:rsidR="00FD1F6B" w:rsidRPr="00AB6EBD">
                    <w:rPr>
                      <w:rFonts w:ascii="Tahoma" w:hAnsi="Tahoma" w:cs="Tahoma"/>
                    </w:rPr>
                    <w:t xml:space="preserve"> ve üzeri</w:t>
                  </w:r>
                  <w:r w:rsidR="00343BE0">
                    <w:rPr>
                      <w:rFonts w:ascii="Tahoma" w:hAnsi="Tahoma" w:cs="Tahoma"/>
                    </w:rPr>
                    <w:t xml:space="preserve"> o</w:t>
                  </w:r>
                  <w:r w:rsidR="00A60340">
                    <w:rPr>
                      <w:rFonts w:ascii="Tahoma" w:hAnsi="Tahoma" w:cs="Tahoma"/>
                    </w:rPr>
                    <w:t>perasyonel CRM tecrübesi</w:t>
                  </w:r>
                </w:p>
                <w:p w:rsidR="00FD1F6B" w:rsidRPr="00AB6EBD" w:rsidRDefault="00FD1F6B" w:rsidP="00A6034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FF34E9" w:rsidRDefault="00A96910" w:rsidP="00A9691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</w:t>
            </w:r>
          </w:p>
          <w:p w:rsidR="00FD1F6B" w:rsidRPr="00AB6EBD" w:rsidRDefault="001C1777" w:rsidP="00C102C3">
            <w:pPr>
              <w:tabs>
                <w:tab w:val="left" w:pos="1134"/>
              </w:tabs>
              <w:spacing w:before="100" w:after="100"/>
              <w:ind w:left="483" w:firstLine="142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VII.   </w:t>
            </w:r>
            <w:r w:rsidR="00FD1F6B" w:rsidRPr="00AB6EBD">
              <w:rPr>
                <w:rFonts w:ascii="Tahoma" w:hAnsi="Tahoma" w:cs="Tahoma"/>
                <w:b/>
                <w:sz w:val="22"/>
              </w:rPr>
              <w:t>HATA VE RİSK</w:t>
            </w:r>
          </w:p>
          <w:p w:rsidR="008A29C5" w:rsidRDefault="00FD1F6B" w:rsidP="00A96910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 xml:space="preserve">Yapılacak hata, </w:t>
            </w:r>
            <w:r w:rsidR="00B55614">
              <w:rPr>
                <w:rFonts w:ascii="Tahoma" w:hAnsi="Tahoma" w:cs="Tahoma"/>
              </w:rPr>
              <w:t xml:space="preserve">İstanbul </w:t>
            </w:r>
            <w:r w:rsidRPr="00AB6EBD">
              <w:rPr>
                <w:rFonts w:ascii="Tahoma" w:hAnsi="Tahoma" w:cs="Tahoma"/>
              </w:rPr>
              <w:t xml:space="preserve">Okan </w:t>
            </w:r>
            <w:r w:rsidR="00AA281A" w:rsidRPr="00AB6EBD">
              <w:rPr>
                <w:rFonts w:ascii="Tahoma" w:hAnsi="Tahoma" w:cs="Tahoma"/>
              </w:rPr>
              <w:t xml:space="preserve">Üniversitesi </w:t>
            </w:r>
            <w:r w:rsidR="00E12D41">
              <w:rPr>
                <w:rFonts w:ascii="Tahoma" w:hAnsi="Tahoma" w:cs="Tahoma"/>
              </w:rPr>
              <w:t>Müşteri İlişkileri Yönetim Sistemini</w:t>
            </w:r>
            <w:r w:rsidRPr="00AB6EBD">
              <w:rPr>
                <w:rFonts w:ascii="Tahoma" w:hAnsi="Tahoma" w:cs="Tahoma"/>
              </w:rPr>
              <w:t xml:space="preserve"> olumsuz yönde etkiler.</w:t>
            </w:r>
          </w:p>
          <w:p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AB6EBD">
              <w:rPr>
                <w:rFonts w:ascii="Tahoma" w:hAnsi="Tahoma" w:cs="Tahoma"/>
                <w:b/>
                <w:u w:val="single"/>
              </w:rPr>
              <w:t xml:space="preserve">İç </w:t>
            </w:r>
            <w:r w:rsidR="008A29C5" w:rsidRPr="00AB6EBD">
              <w:rPr>
                <w:rFonts w:ascii="Tahoma" w:hAnsi="Tahoma" w:cs="Tahoma"/>
                <w:b/>
                <w:u w:val="single"/>
              </w:rPr>
              <w:t>Çevre</w:t>
            </w:r>
            <w:r w:rsidR="008A29C5" w:rsidRPr="008108BA">
              <w:rPr>
                <w:rFonts w:ascii="Tahoma" w:hAnsi="Tahoma" w:cs="Tahoma"/>
                <w:b/>
              </w:rPr>
              <w:t>:</w:t>
            </w:r>
          </w:p>
          <w:p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>Yönetim, idari ve akademik tüm çalışanlar</w:t>
            </w:r>
          </w:p>
          <w:p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AB6EBD">
              <w:rPr>
                <w:rFonts w:ascii="Tahoma" w:hAnsi="Tahoma" w:cs="Tahoma"/>
                <w:b/>
                <w:u w:val="single"/>
              </w:rPr>
              <w:t xml:space="preserve">Dış </w:t>
            </w:r>
            <w:r w:rsidR="008A29C5" w:rsidRPr="00AB6EBD">
              <w:rPr>
                <w:rFonts w:ascii="Tahoma" w:hAnsi="Tahoma" w:cs="Tahoma"/>
                <w:b/>
                <w:u w:val="single"/>
              </w:rPr>
              <w:t>Çevre</w:t>
            </w:r>
            <w:r w:rsidR="008A29C5" w:rsidRPr="008108BA">
              <w:rPr>
                <w:rFonts w:ascii="Tahoma" w:hAnsi="Tahoma" w:cs="Tahoma"/>
                <w:b/>
              </w:rPr>
              <w:t>:</w:t>
            </w:r>
          </w:p>
          <w:p w:rsidR="00CC70F7" w:rsidRPr="00A96910" w:rsidRDefault="001077D0" w:rsidP="00A969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Yazılım Şirketleri, CRM Ajans Danışmanlık Şirketleri</w:t>
            </w:r>
          </w:p>
          <w:p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5D3B9A" w:rsidRPr="00AB6EBD" w:rsidRDefault="00532036" w:rsidP="00A969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>Talimatlar</w:t>
            </w:r>
            <w:r w:rsidR="001077D0">
              <w:rPr>
                <w:rFonts w:ascii="Tahoma" w:hAnsi="Tahoma" w:cs="Tahoma"/>
              </w:rPr>
              <w:t>, Sözleşmeler, Analiz Dokümanları</w:t>
            </w:r>
          </w:p>
          <w:p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  <w:b/>
              </w:rPr>
              <w:t xml:space="preserve">Çalışma </w:t>
            </w:r>
            <w:r w:rsidR="008A29C5" w:rsidRPr="00AB6EBD">
              <w:rPr>
                <w:rFonts w:ascii="Tahoma" w:hAnsi="Tahoma" w:cs="Tahoma"/>
                <w:b/>
              </w:rPr>
              <w:t xml:space="preserve">Yeri: </w:t>
            </w:r>
            <w:r w:rsidR="00653ADD">
              <w:rPr>
                <w:rFonts w:ascii="Tahoma" w:hAnsi="Tahoma" w:cs="Tahoma"/>
                <w:b/>
              </w:rPr>
              <w:t xml:space="preserve">     </w:t>
            </w:r>
            <w:r w:rsidR="008A29C5" w:rsidRPr="00AB686A">
              <w:rPr>
                <w:rFonts w:ascii="Tahoma" w:hAnsi="Tahoma" w:cs="Tahoma"/>
              </w:rPr>
              <w:t>Tuzla</w:t>
            </w:r>
            <w:r w:rsidRPr="00AB6EBD">
              <w:rPr>
                <w:rFonts w:ascii="Tahoma" w:hAnsi="Tahoma" w:cs="Tahoma"/>
              </w:rPr>
              <w:t xml:space="preserve"> Kampüs</w:t>
            </w:r>
            <w:r w:rsidR="00791E36">
              <w:rPr>
                <w:rFonts w:ascii="Tahoma" w:hAnsi="Tahoma" w:cs="Tahoma"/>
              </w:rPr>
              <w:t xml:space="preserve"> </w:t>
            </w:r>
            <w:r w:rsidR="008C5E73" w:rsidRPr="00AB6EBD">
              <w:rPr>
                <w:rFonts w:ascii="Tahoma" w:hAnsi="Tahoma" w:cs="Tahoma"/>
              </w:rPr>
              <w:t xml:space="preserve">(Gerektiğinde </w:t>
            </w:r>
            <w:r w:rsidR="00791E36">
              <w:rPr>
                <w:rFonts w:ascii="Tahoma" w:hAnsi="Tahoma" w:cs="Tahoma"/>
              </w:rPr>
              <w:t xml:space="preserve">Hastane ve diğer </w:t>
            </w:r>
            <w:r w:rsidR="00791E36">
              <w:rPr>
                <w:rFonts w:ascii="Tahoma" w:hAnsi="Tahoma"/>
              </w:rPr>
              <w:t>kampüsler</w:t>
            </w:r>
            <w:r w:rsidR="008C5E73" w:rsidRPr="00AB6EBD">
              <w:rPr>
                <w:rFonts w:ascii="Tahoma" w:hAnsi="Tahoma" w:cs="Tahoma"/>
              </w:rPr>
              <w:t>)</w:t>
            </w:r>
          </w:p>
          <w:p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  <w:b/>
              </w:rPr>
              <w:t xml:space="preserve">Çalışma </w:t>
            </w:r>
            <w:r w:rsidR="008A29C5" w:rsidRPr="00AB6EBD">
              <w:rPr>
                <w:rFonts w:ascii="Tahoma" w:hAnsi="Tahoma" w:cs="Tahoma"/>
                <w:b/>
              </w:rPr>
              <w:t xml:space="preserve">Ortamı: </w:t>
            </w:r>
            <w:r w:rsidR="008A29C5" w:rsidRPr="00AB686A">
              <w:rPr>
                <w:rFonts w:ascii="Tahoma" w:hAnsi="Tahoma" w:cs="Tahoma"/>
              </w:rPr>
              <w:t>Ofis</w:t>
            </w:r>
            <w:r w:rsidRPr="00AB6EBD">
              <w:rPr>
                <w:rFonts w:ascii="Tahoma" w:hAnsi="Tahoma" w:cs="Tahoma"/>
              </w:rPr>
              <w:t xml:space="preserve"> /ofis dışı</w:t>
            </w:r>
          </w:p>
          <w:p w:rsidR="006A21A0" w:rsidRDefault="00FD1F6B" w:rsidP="006A21A0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  <w:b/>
              </w:rPr>
              <w:t xml:space="preserve">Çalışma </w:t>
            </w:r>
            <w:r w:rsidR="008A29C5" w:rsidRPr="00AB6EBD">
              <w:rPr>
                <w:rFonts w:ascii="Tahoma" w:hAnsi="Tahoma" w:cs="Tahoma"/>
                <w:b/>
              </w:rPr>
              <w:t>Saatleri:</w:t>
            </w:r>
            <w:r w:rsidR="008A29C5" w:rsidRPr="008A29C5">
              <w:rPr>
                <w:rFonts w:ascii="Tahoma" w:hAnsi="Tahoma" w:cs="Tahoma"/>
              </w:rPr>
              <w:t>08.30</w:t>
            </w:r>
            <w:r w:rsidR="00AA281A" w:rsidRPr="00AB6EBD">
              <w:rPr>
                <w:rFonts w:ascii="Tahoma" w:hAnsi="Tahoma" w:cs="Tahoma"/>
              </w:rPr>
              <w:t xml:space="preserve"> – </w:t>
            </w:r>
            <w:r w:rsidR="008A29C5" w:rsidRPr="00AB6EBD">
              <w:rPr>
                <w:rFonts w:ascii="Tahoma" w:hAnsi="Tahoma" w:cs="Tahoma"/>
              </w:rPr>
              <w:t>17.30</w:t>
            </w:r>
            <w:r w:rsidRPr="00AB6EBD">
              <w:rPr>
                <w:rFonts w:ascii="Tahoma" w:hAnsi="Tahoma" w:cs="Tahoma"/>
              </w:rPr>
              <w:t xml:space="preserve"> (sorumlulukları gereği gerektiğinde çalışma saatleri dışında ve hafta sonu çalışır.</w:t>
            </w:r>
            <w:r w:rsidR="006A21A0">
              <w:rPr>
                <w:rFonts w:ascii="Tahoma" w:hAnsi="Tahoma" w:cs="Tahoma"/>
              </w:rPr>
              <w:t>)</w:t>
            </w:r>
          </w:p>
          <w:p w:rsidR="006A21A0" w:rsidRPr="006A21A0" w:rsidRDefault="006A21A0" w:rsidP="006A21A0">
            <w:pPr>
              <w:rPr>
                <w:rFonts w:ascii="Tahoma" w:hAnsi="Tahoma" w:cs="Tahoma"/>
              </w:rPr>
            </w:pPr>
          </w:p>
          <w:p w:rsidR="006A21A0" w:rsidRPr="006A21A0" w:rsidRDefault="006A21A0" w:rsidP="006A21A0">
            <w:pPr>
              <w:rPr>
                <w:rFonts w:ascii="Tahoma" w:hAnsi="Tahoma" w:cs="Tahoma"/>
              </w:rPr>
            </w:pPr>
          </w:p>
          <w:p w:rsidR="00556477" w:rsidRPr="006A21A0" w:rsidRDefault="00556477" w:rsidP="006A21A0">
            <w:pPr>
              <w:rPr>
                <w:rFonts w:ascii="Tahoma" w:hAnsi="Tahoma" w:cs="Tahoma"/>
              </w:rPr>
            </w:pPr>
          </w:p>
        </w:tc>
        <w:bookmarkStart w:id="0" w:name="_GoBack"/>
        <w:bookmarkEnd w:id="0"/>
      </w:tr>
      <w:tr w:rsidR="008108BA" w:rsidRPr="00FD1F6B" w:rsidTr="00A96910">
        <w:trPr>
          <w:trHeight w:val="1017"/>
        </w:trPr>
        <w:tc>
          <w:tcPr>
            <w:tcW w:w="4740" w:type="dxa"/>
            <w:tcBorders>
              <w:top w:val="single" w:sz="4" w:space="0" w:color="auto"/>
            </w:tcBorders>
            <w:vAlign w:val="center"/>
          </w:tcPr>
          <w:p w:rsidR="008108BA" w:rsidRPr="00CF1D5A" w:rsidRDefault="008108BA" w:rsidP="004A728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8108BA" w:rsidRPr="00CF1D5A" w:rsidRDefault="008108BA" w:rsidP="004A728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8108BA" w:rsidRPr="00CF1D5A" w:rsidRDefault="008108BA" w:rsidP="004A728C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vAlign w:val="center"/>
          </w:tcPr>
          <w:p w:rsidR="008108BA" w:rsidRPr="00CF1D5A" w:rsidRDefault="008108BA" w:rsidP="004A728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Yöneticinin Adı-Soyadı</w:t>
            </w:r>
          </w:p>
          <w:p w:rsidR="008108BA" w:rsidRPr="00CF1D5A" w:rsidRDefault="008108BA" w:rsidP="004A728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8108BA" w:rsidRPr="00CF1D5A" w:rsidRDefault="008108BA" w:rsidP="004A728C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FD1F6B" w:rsidRDefault="00F44B53" w:rsidP="00C833C1">
      <w:pPr>
        <w:rPr>
          <w:rFonts w:ascii="Tahoma" w:hAnsi="Tahoma" w:cs="Tahoma"/>
          <w:b/>
        </w:rPr>
      </w:pPr>
    </w:p>
    <w:sectPr w:rsidR="00F44B53" w:rsidRPr="00FD1F6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80F" w:rsidRDefault="0063380F" w:rsidP="00DD3B88">
      <w:r>
        <w:separator/>
      </w:r>
    </w:p>
  </w:endnote>
  <w:endnote w:type="continuationSeparator" w:id="0">
    <w:p w:rsidR="0063380F" w:rsidRDefault="0063380F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A76" w:rsidRPr="00DD3B88" w:rsidRDefault="004D6A76" w:rsidP="009900A6">
    <w:pPr>
      <w:jc w:val="right"/>
      <w:rPr>
        <w:b/>
      </w:rPr>
    </w:pPr>
    <w:r>
      <w:rPr>
        <w:b/>
      </w:rPr>
      <w:t>G</w:t>
    </w:r>
    <w:r w:rsidR="0029380D">
      <w:rPr>
        <w:b/>
      </w:rPr>
      <w:t>T.INK.363</w:t>
    </w:r>
    <w:r w:rsidRPr="003C0CA6">
      <w:rPr>
        <w:b/>
      </w:rPr>
      <w:t xml:space="preserve"> / REV.0</w:t>
    </w:r>
    <w:r w:rsidR="0029380D">
      <w:rPr>
        <w:b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80F" w:rsidRDefault="0063380F" w:rsidP="00DD3B88">
      <w:r>
        <w:separator/>
      </w:r>
    </w:p>
  </w:footnote>
  <w:footnote w:type="continuationSeparator" w:id="0">
    <w:p w:rsidR="0063380F" w:rsidRDefault="0063380F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C3" w:rsidRPr="000713DC" w:rsidRDefault="00C102C3">
    <w:pPr>
      <w:pStyle w:val="stBilgi"/>
      <w:rPr>
        <w:b/>
        <w:sz w:val="28"/>
        <w:szCs w:val="28"/>
      </w:rPr>
    </w:pPr>
    <w:r w:rsidRPr="00C102C3"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8284DB" wp14:editId="3688CE8E">
              <wp:simplePos x="0" y="0"/>
              <wp:positionH relativeFrom="leftMargin">
                <wp:posOffset>5913120</wp:posOffset>
              </wp:positionH>
              <wp:positionV relativeFrom="page">
                <wp:posOffset>1755140</wp:posOffset>
              </wp:positionV>
              <wp:extent cx="304800" cy="220980"/>
              <wp:effectExtent l="0" t="0" r="0" b="7620"/>
              <wp:wrapNone/>
              <wp:docPr id="6" name="Dikdörtgen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220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2C3" w:rsidRPr="00C102C3" w:rsidRDefault="00C102C3" w:rsidP="00C102C3">
                          <w:pPr>
                            <w:rPr>
                              <w:rFonts w:eastAsiaTheme="majorEastAsia"/>
                              <w:sz w:val="18"/>
                              <w:szCs w:val="18"/>
                            </w:rPr>
                          </w:pPr>
                          <w:r w:rsidRPr="00C102C3">
                            <w:rPr>
                              <w:rFonts w:eastAsiaTheme="majorEastAsia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eastAsiaTheme="majorEastAsia"/>
                                <w:sz w:val="18"/>
                                <w:szCs w:val="18"/>
                              </w:rPr>
                              <w:id w:val="14478487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eastAsiaTheme="majorEastAsia"/>
                                    <w:sz w:val="18"/>
                                    <w:szCs w:val="18"/>
                                  </w:rPr>
                                  <w:id w:val="107640144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Pr="00C102C3">
                                    <w:rPr>
                                      <w:rFonts w:eastAsiaTheme="minorEastAsia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C102C3">
                                    <w:rPr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C102C3">
                                    <w:rPr>
                                      <w:rFonts w:eastAsiaTheme="minorEastAsia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29380D" w:rsidRPr="0029380D">
                                    <w:rPr>
                                      <w:rFonts w:eastAsiaTheme="majorEastAsia"/>
                                      <w:noProof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C102C3">
                                    <w:rPr>
                                      <w:rFonts w:eastAsiaTheme="majorEastAsia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8284DB" id="Dikdörtgen 6" o:spid="_x0000_s1026" style="position:absolute;margin-left:465.6pt;margin-top:138.2pt;width:24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" o:allowincell="f" stroked="f">
              <v:textbox>
                <w:txbxContent>
                  <w:p w:rsidR="00C102C3" w:rsidRPr="00C102C3" w:rsidRDefault="00C102C3" w:rsidP="00C102C3">
                    <w:pPr>
                      <w:rPr>
                        <w:rFonts w:eastAsiaTheme="majorEastAsia"/>
                        <w:sz w:val="18"/>
                        <w:szCs w:val="18"/>
                      </w:rPr>
                    </w:pPr>
                    <w:r w:rsidRPr="00C102C3">
                      <w:rPr>
                        <w:rFonts w:eastAsiaTheme="majorEastAs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eastAsiaTheme="majorEastAsia"/>
                          <w:sz w:val="18"/>
                          <w:szCs w:val="18"/>
                        </w:rPr>
                        <w:id w:val="14478487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sdt>
                          <w:sdtPr>
                            <w:rPr>
                              <w:rFonts w:eastAsiaTheme="majorEastAsia"/>
                              <w:sz w:val="18"/>
                              <w:szCs w:val="18"/>
                            </w:rPr>
                            <w:id w:val="107640144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r w:rsidRPr="00C102C3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102C3">
                              <w:rPr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C102C3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29380D" w:rsidRPr="0029380D">
                              <w:rPr>
                                <w:rFonts w:eastAsiaTheme="majorEastAsia"/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C102C3">
                              <w:rPr>
                                <w:rFonts w:eastAsiaTheme="majorEastAsia"/>
                                <w:sz w:val="18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</w:txbxContent>
              </v:textbox>
              <w10:wrap anchorx="margin" anchory="page"/>
            </v:rect>
          </w:pict>
        </mc:Fallback>
      </mc:AlternateContent>
    </w:r>
    <w:r w:rsidR="004D6A76">
      <w:rPr>
        <w:b/>
        <w:sz w:val="28"/>
        <w:szCs w:val="28"/>
      </w:rPr>
      <w:t xml:space="preserve">           </w:t>
    </w:r>
  </w:p>
  <w:tbl>
    <w:tblPr>
      <w:tblW w:w="5423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42"/>
      <w:gridCol w:w="4602"/>
      <w:gridCol w:w="3023"/>
    </w:tblGrid>
    <w:tr w:rsidR="00C102C3" w:rsidTr="00C102C3">
      <w:trPr>
        <w:cantSplit/>
        <w:trHeight w:val="491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02C3" w:rsidRDefault="00C102C3" w:rsidP="00C102C3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</w:rPr>
            <w:drawing>
              <wp:inline distT="0" distB="0" distL="0" distR="0" wp14:anchorId="503B7A8A" wp14:editId="14D8CF09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Açıklama: \\oknfilesrv\kullanici\banu.bayrak\Desktop\İstanbul Okan Üniversitesi-Yeni Logo-Converted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02C3" w:rsidRDefault="00C102C3" w:rsidP="006A21A0">
          <w:pPr>
            <w:jc w:val="center"/>
          </w:pPr>
          <w:r>
            <w:rPr>
              <w:b/>
              <w:sz w:val="28"/>
              <w:szCs w:val="28"/>
            </w:rPr>
            <w:t>CRM UZMANI</w:t>
          </w:r>
          <w:r w:rsidR="006A21A0">
            <w:rPr>
              <w:b/>
              <w:sz w:val="28"/>
              <w:szCs w:val="28"/>
            </w:rPr>
            <w:t xml:space="preserve"> YARDIMCISI </w:t>
          </w: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02C3" w:rsidRDefault="00C102C3" w:rsidP="00C102C3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>GT-INK.</w:t>
          </w:r>
          <w:r w:rsidR="0029380D">
            <w:rPr>
              <w:i/>
              <w:sz w:val="22"/>
              <w:lang w:eastAsia="en-US"/>
            </w:rPr>
            <w:t>363</w:t>
          </w:r>
        </w:p>
      </w:tc>
    </w:tr>
    <w:tr w:rsidR="00C102C3" w:rsidTr="00C102C3">
      <w:trPr>
        <w:cantSplit/>
        <w:trHeight w:val="49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02C3" w:rsidRDefault="00C102C3" w:rsidP="00C102C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02C3" w:rsidRDefault="00C102C3" w:rsidP="00C102C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02C3" w:rsidRDefault="0029380D" w:rsidP="00C102C3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Rev. No: 00</w:t>
          </w:r>
        </w:p>
      </w:tc>
    </w:tr>
    <w:tr w:rsidR="00C102C3" w:rsidTr="00C102C3">
      <w:trPr>
        <w:cantSplit/>
        <w:trHeight w:val="49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02C3" w:rsidRDefault="00C102C3" w:rsidP="00C102C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02C3" w:rsidRDefault="00C102C3" w:rsidP="00C102C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02C3" w:rsidRDefault="00C102C3" w:rsidP="0029380D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</w:t>
          </w:r>
          <w:r w:rsidR="0029380D">
            <w:rPr>
              <w:lang w:eastAsia="en-US"/>
            </w:rPr>
            <w:t xml:space="preserve"> 29.07.2026</w:t>
          </w:r>
        </w:p>
      </w:tc>
    </w:tr>
    <w:tr w:rsidR="00C102C3" w:rsidTr="00C102C3">
      <w:trPr>
        <w:cantSplit/>
        <w:trHeight w:val="49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02C3" w:rsidRDefault="00C102C3" w:rsidP="00C102C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02C3" w:rsidRDefault="00C102C3" w:rsidP="00C102C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02C3" w:rsidRDefault="00C102C3" w:rsidP="0029380D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Revizyon Tarihi: </w:t>
          </w:r>
        </w:p>
      </w:tc>
    </w:tr>
    <w:tr w:rsidR="00C102C3" w:rsidTr="00C102C3">
      <w:trPr>
        <w:cantSplit/>
        <w:trHeight w:val="19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02C3" w:rsidRDefault="00C102C3" w:rsidP="00C102C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02C3" w:rsidRDefault="00C102C3" w:rsidP="00C102C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02C3" w:rsidRDefault="00C102C3" w:rsidP="00C102C3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</w:p>
      </w:tc>
    </w:tr>
  </w:tbl>
  <w:p w:rsidR="004D6A76" w:rsidRPr="000713DC" w:rsidRDefault="004D6A76">
    <w:pPr>
      <w:pStyle w:val="stBilgi"/>
      <w:rPr>
        <w:b/>
        <w:sz w:val="28"/>
        <w:szCs w:val="28"/>
      </w:rPr>
    </w:pPr>
  </w:p>
  <w:p w:rsidR="004D6A76" w:rsidRDefault="004D6A7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1773143"/>
    <w:multiLevelType w:val="hybridMultilevel"/>
    <w:tmpl w:val="42D8D01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719D649F"/>
    <w:multiLevelType w:val="hybridMultilevel"/>
    <w:tmpl w:val="9D08C8AA"/>
    <w:lvl w:ilvl="0" w:tplc="D8801E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75127460"/>
    <w:multiLevelType w:val="hybridMultilevel"/>
    <w:tmpl w:val="3804679C"/>
    <w:lvl w:ilvl="0" w:tplc="6CFC83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9"/>
  </w:num>
  <w:num w:numId="5">
    <w:abstractNumId w:val="10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2"/>
  </w:num>
  <w:num w:numId="12">
    <w:abstractNumId w:val="7"/>
  </w:num>
  <w:num w:numId="13">
    <w:abstractNumId w:val="11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157A"/>
    <w:rsid w:val="0006187E"/>
    <w:rsid w:val="000713DC"/>
    <w:rsid w:val="000873EF"/>
    <w:rsid w:val="000905B9"/>
    <w:rsid w:val="000C11EB"/>
    <w:rsid w:val="000D2E0D"/>
    <w:rsid w:val="000E05E8"/>
    <w:rsid w:val="000E692F"/>
    <w:rsid w:val="000F2089"/>
    <w:rsid w:val="00102481"/>
    <w:rsid w:val="001077D0"/>
    <w:rsid w:val="001246F0"/>
    <w:rsid w:val="00126410"/>
    <w:rsid w:val="00131E69"/>
    <w:rsid w:val="00132994"/>
    <w:rsid w:val="0013740F"/>
    <w:rsid w:val="00180B10"/>
    <w:rsid w:val="001832BB"/>
    <w:rsid w:val="001A11D0"/>
    <w:rsid w:val="001B0C7E"/>
    <w:rsid w:val="001C1777"/>
    <w:rsid w:val="001F21F3"/>
    <w:rsid w:val="001F2D9E"/>
    <w:rsid w:val="001F5C9A"/>
    <w:rsid w:val="002418A9"/>
    <w:rsid w:val="002445ED"/>
    <w:rsid w:val="00247A67"/>
    <w:rsid w:val="00255D13"/>
    <w:rsid w:val="0029380D"/>
    <w:rsid w:val="00294988"/>
    <w:rsid w:val="002A48B0"/>
    <w:rsid w:val="002B02D7"/>
    <w:rsid w:val="002B5239"/>
    <w:rsid w:val="002F48A6"/>
    <w:rsid w:val="00331910"/>
    <w:rsid w:val="00334A2B"/>
    <w:rsid w:val="0033578B"/>
    <w:rsid w:val="00340F97"/>
    <w:rsid w:val="003432D3"/>
    <w:rsid w:val="00343BE0"/>
    <w:rsid w:val="00343D15"/>
    <w:rsid w:val="00344D0D"/>
    <w:rsid w:val="00354070"/>
    <w:rsid w:val="0037555E"/>
    <w:rsid w:val="00376CE6"/>
    <w:rsid w:val="003839FE"/>
    <w:rsid w:val="003904BD"/>
    <w:rsid w:val="0039423D"/>
    <w:rsid w:val="003C0CA6"/>
    <w:rsid w:val="003C1734"/>
    <w:rsid w:val="003D6E0D"/>
    <w:rsid w:val="003E784A"/>
    <w:rsid w:val="003F17EC"/>
    <w:rsid w:val="004049B1"/>
    <w:rsid w:val="00410261"/>
    <w:rsid w:val="0041748E"/>
    <w:rsid w:val="004526DD"/>
    <w:rsid w:val="00476376"/>
    <w:rsid w:val="004970EA"/>
    <w:rsid w:val="004A0DCD"/>
    <w:rsid w:val="004A10BD"/>
    <w:rsid w:val="004B5FE0"/>
    <w:rsid w:val="004C2A65"/>
    <w:rsid w:val="004D08A3"/>
    <w:rsid w:val="004D6A76"/>
    <w:rsid w:val="004E66EB"/>
    <w:rsid w:val="00503A2D"/>
    <w:rsid w:val="00512FEE"/>
    <w:rsid w:val="00515BA6"/>
    <w:rsid w:val="00532036"/>
    <w:rsid w:val="005541E1"/>
    <w:rsid w:val="00556477"/>
    <w:rsid w:val="00563E97"/>
    <w:rsid w:val="00567AC6"/>
    <w:rsid w:val="00573C14"/>
    <w:rsid w:val="0057526E"/>
    <w:rsid w:val="00576363"/>
    <w:rsid w:val="00585445"/>
    <w:rsid w:val="005907D9"/>
    <w:rsid w:val="00591C06"/>
    <w:rsid w:val="005A1EF3"/>
    <w:rsid w:val="005A3C0D"/>
    <w:rsid w:val="005D3B9A"/>
    <w:rsid w:val="00601BF1"/>
    <w:rsid w:val="00612F80"/>
    <w:rsid w:val="00613D1B"/>
    <w:rsid w:val="0063380F"/>
    <w:rsid w:val="00652B5E"/>
    <w:rsid w:val="00653ADD"/>
    <w:rsid w:val="00654DD5"/>
    <w:rsid w:val="0067232F"/>
    <w:rsid w:val="0069388B"/>
    <w:rsid w:val="006A21A0"/>
    <w:rsid w:val="006A62E5"/>
    <w:rsid w:val="006B07F4"/>
    <w:rsid w:val="006B0EC1"/>
    <w:rsid w:val="006B3E23"/>
    <w:rsid w:val="006C0868"/>
    <w:rsid w:val="006E6F95"/>
    <w:rsid w:val="00736D7A"/>
    <w:rsid w:val="00745AE1"/>
    <w:rsid w:val="0077334C"/>
    <w:rsid w:val="00780E3A"/>
    <w:rsid w:val="00787CBC"/>
    <w:rsid w:val="00790FCC"/>
    <w:rsid w:val="00791E36"/>
    <w:rsid w:val="0079728B"/>
    <w:rsid w:val="007B32FF"/>
    <w:rsid w:val="007D6662"/>
    <w:rsid w:val="007E0102"/>
    <w:rsid w:val="007E56E2"/>
    <w:rsid w:val="007F1C61"/>
    <w:rsid w:val="007F511D"/>
    <w:rsid w:val="007F568D"/>
    <w:rsid w:val="008108BA"/>
    <w:rsid w:val="00816F28"/>
    <w:rsid w:val="00822122"/>
    <w:rsid w:val="008361E9"/>
    <w:rsid w:val="008414AB"/>
    <w:rsid w:val="008667A1"/>
    <w:rsid w:val="008A29C5"/>
    <w:rsid w:val="008A5FC2"/>
    <w:rsid w:val="008B0E15"/>
    <w:rsid w:val="008C5E73"/>
    <w:rsid w:val="00904018"/>
    <w:rsid w:val="009052C2"/>
    <w:rsid w:val="00905561"/>
    <w:rsid w:val="00915448"/>
    <w:rsid w:val="00924163"/>
    <w:rsid w:val="00924424"/>
    <w:rsid w:val="00924EBF"/>
    <w:rsid w:val="0096376E"/>
    <w:rsid w:val="009710F1"/>
    <w:rsid w:val="00976017"/>
    <w:rsid w:val="009900A6"/>
    <w:rsid w:val="009906FB"/>
    <w:rsid w:val="009B02D9"/>
    <w:rsid w:val="009B5B88"/>
    <w:rsid w:val="009C382D"/>
    <w:rsid w:val="00A01989"/>
    <w:rsid w:val="00A32D90"/>
    <w:rsid w:val="00A42371"/>
    <w:rsid w:val="00A4760E"/>
    <w:rsid w:val="00A51812"/>
    <w:rsid w:val="00A60340"/>
    <w:rsid w:val="00A70875"/>
    <w:rsid w:val="00A872E2"/>
    <w:rsid w:val="00A96910"/>
    <w:rsid w:val="00AA281A"/>
    <w:rsid w:val="00AA79A3"/>
    <w:rsid w:val="00AB2F69"/>
    <w:rsid w:val="00AB685D"/>
    <w:rsid w:val="00AB686A"/>
    <w:rsid w:val="00AB6E75"/>
    <w:rsid w:val="00AB6EBD"/>
    <w:rsid w:val="00AE2DD4"/>
    <w:rsid w:val="00B01009"/>
    <w:rsid w:val="00B31A61"/>
    <w:rsid w:val="00B43B74"/>
    <w:rsid w:val="00B46C4D"/>
    <w:rsid w:val="00B55614"/>
    <w:rsid w:val="00B653CF"/>
    <w:rsid w:val="00B6575C"/>
    <w:rsid w:val="00B66576"/>
    <w:rsid w:val="00BA20E5"/>
    <w:rsid w:val="00BB192B"/>
    <w:rsid w:val="00BF2941"/>
    <w:rsid w:val="00C102C3"/>
    <w:rsid w:val="00C50CB9"/>
    <w:rsid w:val="00C55EE0"/>
    <w:rsid w:val="00C5603A"/>
    <w:rsid w:val="00C56FBA"/>
    <w:rsid w:val="00C833C1"/>
    <w:rsid w:val="00C93373"/>
    <w:rsid w:val="00CC3482"/>
    <w:rsid w:val="00CC70F7"/>
    <w:rsid w:val="00D10999"/>
    <w:rsid w:val="00D330EF"/>
    <w:rsid w:val="00D36CA9"/>
    <w:rsid w:val="00D82395"/>
    <w:rsid w:val="00D843D0"/>
    <w:rsid w:val="00DA73D5"/>
    <w:rsid w:val="00DD3B88"/>
    <w:rsid w:val="00DF6C90"/>
    <w:rsid w:val="00E05E2E"/>
    <w:rsid w:val="00E12D41"/>
    <w:rsid w:val="00E22E81"/>
    <w:rsid w:val="00E439DE"/>
    <w:rsid w:val="00E45C7D"/>
    <w:rsid w:val="00E62E42"/>
    <w:rsid w:val="00E830E1"/>
    <w:rsid w:val="00E92D56"/>
    <w:rsid w:val="00E9598C"/>
    <w:rsid w:val="00EA1F46"/>
    <w:rsid w:val="00EA4B60"/>
    <w:rsid w:val="00EC5EF6"/>
    <w:rsid w:val="00EE416E"/>
    <w:rsid w:val="00EF4FDE"/>
    <w:rsid w:val="00EF6536"/>
    <w:rsid w:val="00F06F3F"/>
    <w:rsid w:val="00F44B53"/>
    <w:rsid w:val="00FB1B72"/>
    <w:rsid w:val="00FB7F7F"/>
    <w:rsid w:val="00FD192C"/>
    <w:rsid w:val="00FD1F6B"/>
    <w:rsid w:val="00FE348C"/>
    <w:rsid w:val="00FF34E9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671192"/>
  <w15:docId w15:val="{23227DB7-9477-4A44-AEC7-653B4C04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2768</Characters>
  <Application>Microsoft Office Word</Application>
  <DocSecurity>4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2</cp:revision>
  <cp:lastPrinted>2013-03-21T09:21:00Z</cp:lastPrinted>
  <dcterms:created xsi:type="dcterms:W3CDTF">2026-07-29T11:32:00Z</dcterms:created>
  <dcterms:modified xsi:type="dcterms:W3CDTF">2026-07-29T11:32:00Z</dcterms:modified>
</cp:coreProperties>
</file>