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302"/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5"/>
        <w:gridCol w:w="4867"/>
      </w:tblGrid>
      <w:tr w:rsidR="000F681C" w:rsidRPr="009D1C6A" w14:paraId="1DD3B25B" w14:textId="77777777" w:rsidTr="000F681C">
        <w:trPr>
          <w:trHeight w:val="6137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DD7BADD" w14:textId="77777777" w:rsidR="000F681C" w:rsidRPr="009D1C6A" w:rsidRDefault="000F681C" w:rsidP="000F681C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14:paraId="78287896" w14:textId="77777777" w:rsidR="000F681C" w:rsidRDefault="000F681C" w:rsidP="000F681C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14:paraId="43A71D8F" w14:textId="77777777" w:rsidR="000F681C" w:rsidRPr="009D1C6A" w:rsidRDefault="000F681C" w:rsidP="000F681C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FA1639">
              <w:rPr>
                <w:rFonts w:ascii="Tahoma" w:hAnsi="Tahoma" w:cs="Tahoma"/>
                <w:sz w:val="22"/>
              </w:rPr>
              <w:t>İşe Alım ve Organizasyonel Gelişim Uzmanı</w:t>
            </w:r>
          </w:p>
          <w:p w14:paraId="7D25D595" w14:textId="77777777" w:rsidR="000F681C" w:rsidRPr="009D1C6A" w:rsidRDefault="000F681C" w:rsidP="000F681C">
            <w:pPr>
              <w:ind w:left="567"/>
              <w:rPr>
                <w:rFonts w:ascii="Tahoma" w:hAnsi="Tahoma" w:cs="Tahoma"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Pr="009D1C6A">
              <w:rPr>
                <w:rFonts w:ascii="Tahoma" w:hAnsi="Tahoma" w:cs="Tahoma"/>
                <w:sz w:val="22"/>
              </w:rPr>
              <w:t xml:space="preserve">İnsan Kaynakları </w:t>
            </w:r>
            <w:r>
              <w:rPr>
                <w:rFonts w:ascii="Tahoma" w:hAnsi="Tahoma" w:cs="Tahoma"/>
                <w:sz w:val="22"/>
              </w:rPr>
              <w:t>Müdürlüğü</w:t>
            </w:r>
          </w:p>
          <w:p w14:paraId="2F7F9EC7" w14:textId="77777777" w:rsidR="000F681C" w:rsidRPr="009D1C6A" w:rsidRDefault="000F681C" w:rsidP="000F681C">
            <w:pPr>
              <w:ind w:left="567"/>
              <w:rPr>
                <w:rFonts w:ascii="Tahoma" w:hAnsi="Tahoma" w:cs="Tahoma"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Bağlı</w:t>
            </w:r>
            <w:r>
              <w:rPr>
                <w:rFonts w:ascii="Tahoma" w:hAnsi="Tahoma" w:cs="Tahoma"/>
                <w:b/>
                <w:sz w:val="22"/>
              </w:rPr>
              <w:t xml:space="preserve"> Olduğu Pozisyonlar/Onay Mevkii</w:t>
            </w:r>
            <w:r w:rsidRPr="009D1C6A">
              <w:rPr>
                <w:rFonts w:ascii="Tahoma" w:hAnsi="Tahoma" w:cs="Tahoma"/>
                <w:b/>
                <w:sz w:val="22"/>
              </w:rPr>
              <w:t xml:space="preserve">: </w:t>
            </w:r>
            <w:r w:rsidR="00965EEF">
              <w:rPr>
                <w:rFonts w:ascii="Tahoma" w:hAnsi="Tahoma" w:cs="Tahoma"/>
                <w:sz w:val="22"/>
              </w:rPr>
              <w:t xml:space="preserve">  İnsan Kaynakları Müdürü, İşe Alım ve Organizasyonel Gelişim Müdürü, </w:t>
            </w:r>
            <w:r w:rsidR="00FA1639">
              <w:rPr>
                <w:rFonts w:ascii="Tahoma" w:hAnsi="Tahoma" w:cs="Tahoma"/>
                <w:sz w:val="22"/>
              </w:rPr>
              <w:t>İşe Alım ve Organizasyonel Gelişim Birim Yöneticisi</w:t>
            </w:r>
            <w:r w:rsidRPr="009D1C6A">
              <w:rPr>
                <w:rFonts w:ascii="Tahoma" w:hAnsi="Tahoma" w:cs="Tahoma"/>
                <w:sz w:val="22"/>
              </w:rPr>
              <w:tab/>
            </w:r>
            <w:r w:rsidRPr="009D1C6A">
              <w:rPr>
                <w:rFonts w:ascii="Tahoma" w:hAnsi="Tahoma" w:cs="Tahoma"/>
                <w:sz w:val="22"/>
              </w:rPr>
              <w:tab/>
            </w:r>
            <w:r w:rsidRPr="009D1C6A">
              <w:rPr>
                <w:rFonts w:ascii="Tahoma" w:hAnsi="Tahoma" w:cs="Tahoma"/>
                <w:sz w:val="22"/>
              </w:rPr>
              <w:tab/>
            </w:r>
            <w:r w:rsidRPr="009D1C6A">
              <w:rPr>
                <w:rFonts w:ascii="Tahoma" w:hAnsi="Tahoma" w:cs="Tahoma"/>
                <w:sz w:val="22"/>
              </w:rPr>
              <w:tab/>
            </w:r>
            <w:r w:rsidRPr="009D1C6A">
              <w:rPr>
                <w:rFonts w:ascii="Tahoma" w:hAnsi="Tahoma" w:cs="Tahoma"/>
                <w:sz w:val="22"/>
              </w:rPr>
              <w:tab/>
              <w:t xml:space="preserve">           </w:t>
            </w:r>
          </w:p>
          <w:p w14:paraId="4DFB16A1" w14:textId="77777777" w:rsidR="000F681C" w:rsidRPr="009D1C6A" w:rsidRDefault="000F681C" w:rsidP="000F681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9D1C6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14:paraId="349FEC44" w14:textId="77777777" w:rsidR="000F681C" w:rsidRPr="008A20F7" w:rsidRDefault="00FA1639" w:rsidP="000F681C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0F681C" w:rsidRPr="009D1C6A">
              <w:rPr>
                <w:rFonts w:ascii="Tahoma" w:hAnsi="Tahoma" w:cs="Tahoma"/>
                <w:lang w:val="tr-TR"/>
              </w:rPr>
              <w:t xml:space="preserve">Okan Üniversitesi amaç ve hedefleri doğrultusunda, </w:t>
            </w:r>
            <w:r w:rsidR="000F681C" w:rsidRPr="008A20F7">
              <w:rPr>
                <w:rFonts w:ascii="Tahoma" w:hAnsi="Tahoma" w:cs="Tahoma"/>
                <w:lang w:val="tr-TR"/>
              </w:rPr>
              <w:t>kurumun insan kaynakları politikaları çerçevesinde</w:t>
            </w:r>
            <w:r>
              <w:rPr>
                <w:rFonts w:ascii="Tahoma" w:hAnsi="Tahoma" w:cs="Tahoma"/>
                <w:lang w:val="tr-TR"/>
              </w:rPr>
              <w:t xml:space="preserve">, insan kaynakları uygulamalarını </w:t>
            </w:r>
            <w:r w:rsidR="000F681C">
              <w:rPr>
                <w:rFonts w:ascii="Tahoma" w:hAnsi="Tahoma" w:cs="Tahoma"/>
                <w:lang w:val="tr-TR"/>
              </w:rPr>
              <w:t>tam ve</w:t>
            </w:r>
            <w:r w:rsidR="000F681C" w:rsidRPr="008A20F7">
              <w:rPr>
                <w:rFonts w:ascii="Tahoma" w:hAnsi="Tahoma" w:cs="Tahoma"/>
                <w:lang w:val="tr-TR"/>
              </w:rPr>
              <w:t xml:space="preserve"> eks</w:t>
            </w:r>
            <w:r w:rsidR="000F681C">
              <w:rPr>
                <w:rFonts w:ascii="Tahoma" w:hAnsi="Tahoma" w:cs="Tahoma"/>
                <w:lang w:val="tr-TR"/>
              </w:rPr>
              <w:t>iksiz gerçekleştirmek.</w:t>
            </w:r>
          </w:p>
          <w:p w14:paraId="7637B502" w14:textId="77777777" w:rsidR="000F681C" w:rsidRPr="009D1C6A" w:rsidRDefault="000F681C" w:rsidP="000F681C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14:paraId="5227F26E" w14:textId="77777777" w:rsidR="000F681C" w:rsidRPr="009D1C6A" w:rsidRDefault="000F681C" w:rsidP="000F681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9D1C6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0F681C" w:rsidRPr="009D1C6A" w14:paraId="249A76D6" w14:textId="77777777" w:rsidTr="003A7662">
              <w:tc>
                <w:tcPr>
                  <w:tcW w:w="3708" w:type="dxa"/>
                </w:tcPr>
                <w:p w14:paraId="618C4498" w14:textId="77777777" w:rsidR="000F681C" w:rsidRPr="009D1C6A" w:rsidRDefault="000F681C" w:rsidP="00E85985">
                  <w:pPr>
                    <w:pStyle w:val="GvdeMetniGirintisi"/>
                    <w:framePr w:hSpace="141" w:wrap="around" w:vAnchor="text" w:hAnchor="margin" w:y="-302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14:paraId="5D3064DE" w14:textId="77777777" w:rsidR="000F681C" w:rsidRPr="009D1C6A" w:rsidRDefault="000F681C" w:rsidP="00E85985">
                  <w:pPr>
                    <w:pStyle w:val="GvdeMetniGirintisi"/>
                    <w:framePr w:hSpace="141" w:wrap="around" w:vAnchor="text" w:hAnchor="margin" w:y="-302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</w:p>
              </w:tc>
            </w:tr>
            <w:tr w:rsidR="000F681C" w:rsidRPr="009D1C6A" w14:paraId="2EF44BCE" w14:textId="77777777" w:rsidTr="003A7662">
              <w:tc>
                <w:tcPr>
                  <w:tcW w:w="3708" w:type="dxa"/>
                </w:tcPr>
                <w:p w14:paraId="54CDAF95" w14:textId="77777777" w:rsidR="000F681C" w:rsidRPr="009D1C6A" w:rsidRDefault="000F681C" w:rsidP="00E85985">
                  <w:pPr>
                    <w:pStyle w:val="GvdeMetniGirintisi"/>
                    <w:framePr w:hSpace="141" w:wrap="around" w:vAnchor="text" w:hAnchor="margin" w:y="-302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9D1C6A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14:paraId="71D5B7AD" w14:textId="77777777" w:rsidR="000F681C" w:rsidRPr="009D1C6A" w:rsidRDefault="000F681C" w:rsidP="00E85985">
                  <w:pPr>
                    <w:pStyle w:val="GvdeMetniGirintisi"/>
                    <w:framePr w:hSpace="141" w:wrap="around" w:vAnchor="text" w:hAnchor="margin" w:y="-302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9D1C6A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14:paraId="6D0CDD4C" w14:textId="77777777" w:rsidR="000F681C" w:rsidRPr="009D1C6A" w:rsidRDefault="000F681C" w:rsidP="000F681C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14:paraId="2192A70B" w14:textId="77777777" w:rsidR="000F681C" w:rsidRPr="009D1C6A" w:rsidRDefault="000F681C" w:rsidP="000F681C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jc w:val="both"/>
              <w:rPr>
                <w:rFonts w:ascii="Tahoma" w:hAnsi="Tahoma" w:cs="Tahoma"/>
                <w:color w:val="auto"/>
                <w:sz w:val="22"/>
              </w:rPr>
            </w:pPr>
            <w:r w:rsidRPr="009D1C6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14:paraId="121F2358" w14:textId="77777777" w:rsidR="000F681C" w:rsidRPr="009D1C6A" w:rsidRDefault="000F681C" w:rsidP="000F681C">
            <w:pPr>
              <w:ind w:left="567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14:paraId="4F9BB259" w14:textId="77777777" w:rsidR="000F681C" w:rsidRPr="009D1C6A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 xml:space="preserve">Üniversitenin yıllık ve uzun dönemli insan kaynakları hedef ve planlarının </w:t>
            </w:r>
            <w:r>
              <w:rPr>
                <w:rFonts w:ascii="Tahoma" w:hAnsi="Tahoma" w:cs="Tahoma"/>
                <w:b/>
              </w:rPr>
              <w:t>gerçekleştiril</w:t>
            </w:r>
            <w:r w:rsidRPr="009D1C6A">
              <w:rPr>
                <w:rFonts w:ascii="Tahoma" w:hAnsi="Tahoma" w:cs="Tahoma"/>
                <w:b/>
              </w:rPr>
              <w:t xml:space="preserve">mesine katkıda bulunur. </w:t>
            </w:r>
          </w:p>
          <w:p w14:paraId="2315CFD5" w14:textId="77777777" w:rsidR="000F681C" w:rsidRPr="009D1C6A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 xml:space="preserve">Üniversitede yeni işe başlayan ve mevcut bulunan personelin </w:t>
            </w:r>
            <w:r>
              <w:rPr>
                <w:rFonts w:ascii="Tahoma" w:hAnsi="Tahoma" w:cs="Tahoma"/>
                <w:b/>
              </w:rPr>
              <w:t xml:space="preserve">İnsan Kaynakları </w:t>
            </w:r>
            <w:r w:rsidRPr="009D1C6A">
              <w:rPr>
                <w:rFonts w:ascii="Tahoma" w:hAnsi="Tahoma" w:cs="Tahoma"/>
                <w:b/>
              </w:rPr>
              <w:t>ile ilgili işlemleri</w:t>
            </w:r>
            <w:r>
              <w:rPr>
                <w:rFonts w:ascii="Tahoma" w:hAnsi="Tahoma" w:cs="Tahoma"/>
                <w:b/>
              </w:rPr>
              <w:t>ni</w:t>
            </w:r>
            <w:r w:rsidRPr="009D1C6A">
              <w:rPr>
                <w:rFonts w:ascii="Tahoma" w:hAnsi="Tahoma" w:cs="Tahoma"/>
                <w:b/>
              </w:rPr>
              <w:t xml:space="preserve"> zamanında ve eksiksiz olarak gerçekleştirir, elektronik ortamda kayıtlarını tutar.</w:t>
            </w:r>
          </w:p>
          <w:p w14:paraId="16D2ED82" w14:textId="77777777" w:rsidR="000F681C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Yeni işe başlayan personelin özlük dosyası evraklarının ilgili mevzuat ve kurum yönetmeliklerine uyg</w:t>
            </w:r>
            <w:r>
              <w:rPr>
                <w:rFonts w:ascii="Tahoma" w:hAnsi="Tahoma" w:cs="Tahoma"/>
              </w:rPr>
              <w:t xml:space="preserve">un olarak tamamlanmasını </w:t>
            </w:r>
            <w:r w:rsidRPr="009D1C6A">
              <w:rPr>
                <w:rFonts w:ascii="Tahoma" w:hAnsi="Tahoma" w:cs="Tahoma"/>
              </w:rPr>
              <w:t xml:space="preserve">ve resmi işe giriş </w:t>
            </w:r>
            <w:r>
              <w:rPr>
                <w:rFonts w:ascii="Tahoma" w:hAnsi="Tahoma" w:cs="Tahoma"/>
              </w:rPr>
              <w:t>işleminin yapılmasını sağlar, takip eder</w:t>
            </w:r>
            <w:r w:rsidRPr="009D1C6A">
              <w:rPr>
                <w:rFonts w:ascii="Tahoma" w:hAnsi="Tahoma" w:cs="Tahoma"/>
              </w:rPr>
              <w:t>.</w:t>
            </w:r>
          </w:p>
          <w:p w14:paraId="34EE4083" w14:textId="77777777" w:rsidR="000F681C" w:rsidRPr="005131AE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Personel kayıtlarının ilgili bilgisayar programına girilmesini, terfi, atama, görev / unvan değişiklikleri gibi durumlarda ilgili bilgilerin reviz</w:t>
            </w:r>
            <w:r w:rsidR="00FA1639">
              <w:rPr>
                <w:rFonts w:ascii="Tahoma" w:hAnsi="Tahoma" w:cs="Tahoma"/>
              </w:rPr>
              <w:t>e edilmesini sağlar, takip eder.</w:t>
            </w:r>
          </w:p>
          <w:p w14:paraId="332DA27B" w14:textId="77777777" w:rsidR="000F681C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Personellerin iki ve altı aylık deneme süresi takip formlarını hazırlar ve takibini yapar.</w:t>
            </w:r>
          </w:p>
          <w:p w14:paraId="78BF07B2" w14:textId="77777777" w:rsidR="000F681C" w:rsidRPr="00B9458B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Personellerin personel kartlarının çıkarılması için ilgili departmana talepte bulunur ve takibini yapar.</w:t>
            </w:r>
          </w:p>
          <w:p w14:paraId="53972EA6" w14:textId="77777777" w:rsidR="000F681C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Personellerin kartvizit taleplerini alarak ilgili departmana kartvizit talebinde bulunur ve takibini yapar.</w:t>
            </w:r>
          </w:p>
          <w:p w14:paraId="69E5813A" w14:textId="77777777" w:rsidR="000F681C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İnsan Kaynakları iş süreçleri kapsamında, Görev Tanımlarının Hazırlanmasına / Revize Edilmesine, Performans Değerlendirme Sisteminin yürütülmesine, Kariyer Planlama çalışmalarının yapılmasına, İdari personel Norm Kadro çalışmalarına, Ücret Bandı çalışmalarına, Organizasyonel Gelişim faaliyetler</w:t>
            </w:r>
            <w:r w:rsidR="00FA1639">
              <w:rPr>
                <w:rFonts w:ascii="Tahoma" w:hAnsi="Tahoma" w:cs="Tahoma"/>
              </w:rPr>
              <w:t>inin yürütülmesine destek verir.</w:t>
            </w:r>
          </w:p>
          <w:p w14:paraId="249B6FA1" w14:textId="77777777" w:rsidR="000F681C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Üniversite Organizasyon Şemasının sürekli güncel tutulmasını sağlar, değişikliklerd</w:t>
            </w:r>
            <w:bookmarkStart w:id="0" w:name="_GoBack"/>
            <w:bookmarkEnd w:id="0"/>
            <w:r>
              <w:rPr>
                <w:rFonts w:ascii="Tahoma" w:hAnsi="Tahoma" w:cs="Tahoma"/>
              </w:rPr>
              <w:t>e revize e</w:t>
            </w:r>
            <w:r w:rsidR="00FA1639">
              <w:rPr>
                <w:rFonts w:ascii="Tahoma" w:hAnsi="Tahoma" w:cs="Tahoma"/>
              </w:rPr>
              <w:t>der.</w:t>
            </w:r>
          </w:p>
          <w:p w14:paraId="7A1639FE" w14:textId="77777777" w:rsidR="000A2A02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FA1639">
              <w:rPr>
                <w:rFonts w:ascii="Tahoma" w:hAnsi="Tahoma" w:cs="Tahoma"/>
              </w:rPr>
              <w:t>İnsan Kaynakları Raporlarının hazırlanması süreçler</w:t>
            </w:r>
            <w:r w:rsidR="00FA1639" w:rsidRPr="00FA1639">
              <w:rPr>
                <w:rFonts w:ascii="Tahoma" w:hAnsi="Tahoma" w:cs="Tahoma"/>
              </w:rPr>
              <w:t>inde görev alır ve destek verir.</w:t>
            </w:r>
          </w:p>
          <w:p w14:paraId="41BBC28E" w14:textId="77777777" w:rsidR="00FA1639" w:rsidRPr="00FA1639" w:rsidRDefault="00FA1639" w:rsidP="00FA1639">
            <w:pPr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</w:p>
          <w:p w14:paraId="5B239009" w14:textId="77777777" w:rsidR="000F681C" w:rsidRPr="009D1C6A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>Üniversitenin işe alım faaliyetlerini ilgili işe alım prosedürü çerçevesinde gerçekleştirir.</w:t>
            </w:r>
          </w:p>
          <w:p w14:paraId="7E5989EC" w14:textId="77777777" w:rsidR="000F681C" w:rsidRPr="009D1C6A" w:rsidRDefault="000F681C" w:rsidP="000F68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 xml:space="preserve">Personel İhtiyaçlarının karşılanması için idari personel pozisyonları için mevcut </w:t>
            </w:r>
            <w:r w:rsidR="00FA1639">
              <w:rPr>
                <w:rFonts w:ascii="Tahoma" w:hAnsi="Tahoma" w:cs="Tahoma"/>
              </w:rPr>
              <w:t>kullanılan veri tabanı ve/veya</w:t>
            </w:r>
            <w:r w:rsidRPr="009D1C6A">
              <w:rPr>
                <w:rFonts w:ascii="Tahoma" w:hAnsi="Tahoma" w:cs="Tahoma"/>
              </w:rPr>
              <w:t xml:space="preserve"> vb. alanlarda ilanla duyuruda bulunur.</w:t>
            </w:r>
          </w:p>
          <w:p w14:paraId="4C0D2F13" w14:textId="77777777" w:rsidR="000F681C" w:rsidRPr="009D1C6A" w:rsidRDefault="000F681C" w:rsidP="000F68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</w:t>
            </w:r>
            <w:r w:rsidRPr="009D1C6A">
              <w:rPr>
                <w:rFonts w:ascii="Tahoma" w:hAnsi="Tahoma" w:cs="Tahoma"/>
              </w:rPr>
              <w:t>dari personel işe alımlarını belirlenen işe alım prosedürü çerçevesinde yürütür</w:t>
            </w:r>
            <w:r>
              <w:rPr>
                <w:rFonts w:ascii="Tahoma" w:hAnsi="Tahoma" w:cs="Tahoma"/>
              </w:rPr>
              <w:t>, mülakatları organize eder ve gerçekleştirir</w:t>
            </w:r>
            <w:r w:rsidRPr="009D1C6A">
              <w:rPr>
                <w:rFonts w:ascii="Tahoma" w:hAnsi="Tahoma" w:cs="Tahoma"/>
              </w:rPr>
              <w:t xml:space="preserve">. </w:t>
            </w:r>
          </w:p>
          <w:p w14:paraId="30D3CDFC" w14:textId="77777777" w:rsidR="000F681C" w:rsidRPr="00086D85" w:rsidRDefault="000F681C" w:rsidP="000F68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Başvuru takibinin elektronik ortamda tutularak takip edilmesini, güncel olmasını sağlar.</w:t>
            </w:r>
          </w:p>
          <w:p w14:paraId="48920D78" w14:textId="77777777" w:rsidR="000F681C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lastRenderedPageBreak/>
              <w:t xml:space="preserve">Üniversitede işe girenlerin </w:t>
            </w:r>
            <w:r>
              <w:rPr>
                <w:rFonts w:ascii="Tahoma" w:hAnsi="Tahoma" w:cs="Tahoma"/>
                <w:b/>
              </w:rPr>
              <w:t>O</w:t>
            </w:r>
            <w:r w:rsidRPr="009D1C6A">
              <w:rPr>
                <w:rFonts w:ascii="Tahoma" w:hAnsi="Tahoma" w:cs="Tahoma"/>
                <w:b/>
              </w:rPr>
              <w:t xml:space="preserve">ryantasyon </w:t>
            </w:r>
            <w:r>
              <w:rPr>
                <w:rFonts w:ascii="Tahoma" w:hAnsi="Tahoma" w:cs="Tahoma"/>
                <w:b/>
              </w:rPr>
              <w:t>E</w:t>
            </w:r>
            <w:r w:rsidRPr="009D1C6A">
              <w:rPr>
                <w:rFonts w:ascii="Tahoma" w:hAnsi="Tahoma" w:cs="Tahoma"/>
                <w:b/>
              </w:rPr>
              <w:t xml:space="preserve">ğitimini gerçekleştirir, </w:t>
            </w:r>
            <w:r>
              <w:rPr>
                <w:rFonts w:ascii="Tahoma" w:hAnsi="Tahoma" w:cs="Tahoma"/>
                <w:b/>
              </w:rPr>
              <w:t>Ü</w:t>
            </w:r>
            <w:r w:rsidRPr="009D1C6A">
              <w:rPr>
                <w:rFonts w:ascii="Tahoma" w:hAnsi="Tahoma" w:cs="Tahoma"/>
                <w:b/>
              </w:rPr>
              <w:t xml:space="preserve">niversitede içi duyurusunu yapar veya yapılmasını sağlar. </w:t>
            </w:r>
          </w:p>
          <w:p w14:paraId="261B9507" w14:textId="77777777" w:rsidR="000F681C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Kurum</w:t>
            </w:r>
            <w:r w:rsidRPr="009D1C6A">
              <w:rPr>
                <w:rFonts w:ascii="Tahoma" w:hAnsi="Tahoma" w:cs="Tahoma"/>
                <w:b/>
              </w:rPr>
              <w:t xml:space="preserve"> içi iletişim faaliyetlerini güçlendirmek için belli periyo</w:t>
            </w:r>
            <w:r>
              <w:rPr>
                <w:rFonts w:ascii="Tahoma" w:hAnsi="Tahoma" w:cs="Tahoma"/>
                <w:b/>
              </w:rPr>
              <w:t>d</w:t>
            </w:r>
            <w:r w:rsidRPr="009D1C6A">
              <w:rPr>
                <w:rFonts w:ascii="Tahoma" w:hAnsi="Tahoma" w:cs="Tahoma"/>
                <w:b/>
              </w:rPr>
              <w:t>larda planlanan aktivitelerin organizasyonunu gerçekleştirir.</w:t>
            </w:r>
            <w:r>
              <w:rPr>
                <w:rFonts w:ascii="Tahoma" w:hAnsi="Tahoma" w:cs="Tahoma"/>
                <w:b/>
              </w:rPr>
              <w:t xml:space="preserve">  </w:t>
            </w:r>
          </w:p>
          <w:p w14:paraId="0B30FE9E" w14:textId="77777777" w:rsidR="000F681C" w:rsidRPr="00D87B6B" w:rsidRDefault="00FA1639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İşe Alım ve Organizasyonel</w:t>
            </w:r>
            <w:r w:rsidR="000F681C" w:rsidRPr="00D87B6B">
              <w:rPr>
                <w:rFonts w:ascii="Tahoma" w:hAnsi="Tahoma" w:cs="Tahoma"/>
                <w:b/>
              </w:rPr>
              <w:t xml:space="preserve"> </w:t>
            </w:r>
            <w:r w:rsidR="000F681C">
              <w:rPr>
                <w:rFonts w:ascii="Tahoma" w:hAnsi="Tahoma" w:cs="Tahoma"/>
                <w:b/>
              </w:rPr>
              <w:t>Birim Yöneticisi</w:t>
            </w:r>
            <w:r w:rsidR="000F681C" w:rsidRPr="00D87B6B">
              <w:rPr>
                <w:rFonts w:ascii="Tahoma" w:hAnsi="Tahoma" w:cs="Tahoma"/>
                <w:b/>
              </w:rPr>
              <w:t xml:space="preserve"> olmadığında sorumluluklarını yürütür ve onun yerine vekâlet eder.</w:t>
            </w:r>
          </w:p>
          <w:p w14:paraId="71A4BB67" w14:textId="77777777" w:rsidR="000F681C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 xml:space="preserve">Delege edilen tüm </w:t>
            </w:r>
            <w:r w:rsidR="00FA1639">
              <w:rPr>
                <w:rFonts w:ascii="Tahoma" w:hAnsi="Tahoma" w:cs="Tahoma"/>
                <w:b/>
              </w:rPr>
              <w:t>idari personel işe alım ve organizasyonel gelişim</w:t>
            </w:r>
            <w:r w:rsidRPr="009D1C6A">
              <w:rPr>
                <w:rFonts w:ascii="Tahoma" w:hAnsi="Tahoma" w:cs="Tahoma"/>
                <w:b/>
              </w:rPr>
              <w:t xml:space="preserve"> uygulamalarının yürütülmesinde katkıda bulunur.</w:t>
            </w:r>
          </w:p>
          <w:p w14:paraId="57B64D9C" w14:textId="77777777" w:rsidR="000F681C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Üniversite duyurularını ilgili tüm akademik ve idari birimlere yapar.</w:t>
            </w:r>
          </w:p>
          <w:p w14:paraId="07CC48CB" w14:textId="77777777" w:rsidR="000F681C" w:rsidRPr="009728D9" w:rsidRDefault="000F681C" w:rsidP="000F681C">
            <w:pPr>
              <w:numPr>
                <w:ilvl w:val="0"/>
                <w:numId w:val="5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9728D9">
              <w:rPr>
                <w:rFonts w:ascii="Tahoma" w:hAnsi="Tahoma" w:cs="Tahoma"/>
              </w:rPr>
              <w:t>Aylık olarak İntranet güncellemelerini yapar</w:t>
            </w:r>
            <w:r>
              <w:rPr>
                <w:rFonts w:ascii="Tahoma" w:hAnsi="Tahoma" w:cs="Tahoma"/>
              </w:rPr>
              <w:t>.</w:t>
            </w:r>
          </w:p>
          <w:p w14:paraId="43115589" w14:textId="77777777" w:rsidR="000F681C" w:rsidRPr="009D1C6A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>Raporlama yapar.</w:t>
            </w:r>
          </w:p>
          <w:p w14:paraId="0B0B2EAE" w14:textId="77777777" w:rsidR="000F681C" w:rsidRPr="009D1C6A" w:rsidRDefault="000F681C" w:rsidP="000F681C">
            <w:pPr>
              <w:numPr>
                <w:ilvl w:val="0"/>
                <w:numId w:val="8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Ü</w:t>
            </w:r>
            <w:r w:rsidRPr="009D1C6A">
              <w:rPr>
                <w:rFonts w:ascii="Tahoma" w:hAnsi="Tahoma" w:cs="Tahoma"/>
              </w:rPr>
              <w:t>niversite yönetimi ve bölüm yöneticisi tarafından istenen raporları hazırlar.</w:t>
            </w:r>
          </w:p>
          <w:p w14:paraId="470A8EBF" w14:textId="77777777" w:rsidR="000F681C" w:rsidRPr="009D1C6A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>İletişim toplantılarına katılır.</w:t>
            </w:r>
          </w:p>
          <w:p w14:paraId="7B12FE70" w14:textId="77777777" w:rsidR="000F681C" w:rsidRPr="009D1C6A" w:rsidRDefault="000F681C" w:rsidP="000F681C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 xml:space="preserve">Belli </w:t>
            </w:r>
            <w:r>
              <w:rPr>
                <w:rFonts w:ascii="Tahoma" w:hAnsi="Tahoma" w:cs="Tahoma"/>
              </w:rPr>
              <w:t>periyod</w:t>
            </w:r>
            <w:r w:rsidRPr="009D1C6A">
              <w:rPr>
                <w:rFonts w:ascii="Tahoma" w:hAnsi="Tahoma" w:cs="Tahoma"/>
              </w:rPr>
              <w:t xml:space="preserve">larda gerçekleştirilen bölüm toplantılarına katılır. </w:t>
            </w:r>
          </w:p>
          <w:p w14:paraId="22B812B7" w14:textId="77777777" w:rsidR="000F681C" w:rsidRDefault="000F681C" w:rsidP="000F681C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D1C6A">
              <w:rPr>
                <w:rFonts w:ascii="Tahoma" w:hAnsi="Tahoma" w:cs="Tahoma"/>
                <w:b/>
              </w:rPr>
              <w:t xml:space="preserve">Tanımlanmış olan sorumlulukları dışında </w:t>
            </w:r>
            <w:r>
              <w:rPr>
                <w:rFonts w:ascii="Tahoma" w:hAnsi="Tahoma" w:cs="Tahoma"/>
                <w:b/>
              </w:rPr>
              <w:t>Ü</w:t>
            </w:r>
            <w:r w:rsidRPr="009D1C6A">
              <w:rPr>
                <w:rFonts w:ascii="Tahoma" w:hAnsi="Tahoma" w:cs="Tahoma"/>
                <w:b/>
              </w:rPr>
              <w:t>niversite koşullarının, iş kapsamının ve yönetimin getirdiği sorumlulukları da yerine getirir.</w:t>
            </w:r>
          </w:p>
          <w:p w14:paraId="0AB2AC0F" w14:textId="77777777" w:rsidR="000F681C" w:rsidRPr="00294DA7" w:rsidRDefault="000F681C" w:rsidP="000F681C">
            <w:p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</w:p>
          <w:p w14:paraId="037F6A0F" w14:textId="77777777" w:rsidR="000F681C" w:rsidRPr="009D1C6A" w:rsidRDefault="000F681C" w:rsidP="000F681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 xml:space="preserve">IV. </w:t>
            </w:r>
            <w:r>
              <w:rPr>
                <w:rFonts w:ascii="Tahoma" w:hAnsi="Tahoma" w:cs="Tahoma"/>
                <w:b/>
                <w:sz w:val="22"/>
              </w:rPr>
              <w:t>YETKİ</w:t>
            </w:r>
          </w:p>
          <w:p w14:paraId="4A14742D" w14:textId="77777777" w:rsidR="00CA27E5" w:rsidRPr="009733ED" w:rsidRDefault="00CA27E5" w:rsidP="000F681C">
            <w:pPr>
              <w:spacing w:before="100" w:after="100"/>
              <w:ind w:left="567"/>
              <w:jc w:val="both"/>
              <w:rPr>
                <w:rFonts w:ascii="Tahoma" w:hAnsi="Tahoma" w:cs="Tahoma"/>
                <w:color w:val="000000" w:themeColor="text1"/>
              </w:rPr>
            </w:pPr>
            <w:r w:rsidRPr="009733ED">
              <w:rPr>
                <w:rFonts w:ascii="Tahoma" w:hAnsi="Tahoma" w:cs="Tahoma"/>
                <w:color w:val="000000" w:themeColor="text1"/>
              </w:rPr>
              <w:t>İşe alım, özlük işlemleri ve organizasyonel gelişim süreçleri kapsamında ilgili birimlerden gerekli bilgi ve belgeleri talep etme, süreçleri takip etme ve ilgili kayıtları güncelleme yetkisine sahiptir.</w:t>
            </w:r>
          </w:p>
          <w:p w14:paraId="0DB9BB11" w14:textId="77777777" w:rsidR="00CA27E5" w:rsidRPr="009D1C6A" w:rsidRDefault="00CA27E5" w:rsidP="000F681C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14:paraId="294A310D" w14:textId="77777777" w:rsidR="000F681C" w:rsidRPr="00E14AA5" w:rsidRDefault="000F681C" w:rsidP="000F681C">
            <w:pPr>
              <w:pStyle w:val="ListeParagraf"/>
              <w:numPr>
                <w:ilvl w:val="0"/>
                <w:numId w:val="9"/>
              </w:numPr>
              <w:tabs>
                <w:tab w:val="left" w:pos="1134"/>
              </w:tabs>
              <w:spacing w:before="100" w:after="100"/>
              <w:ind w:left="1344"/>
              <w:jc w:val="both"/>
              <w:rPr>
                <w:rFonts w:ascii="Tahoma" w:hAnsi="Tahoma" w:cs="Tahoma"/>
                <w:b/>
                <w:sz w:val="22"/>
              </w:rPr>
            </w:pPr>
            <w:r w:rsidRPr="00E14AA5">
              <w:rPr>
                <w:rFonts w:ascii="Tahoma" w:hAnsi="Tahoma" w:cs="Tahoma"/>
                <w:b/>
                <w:sz w:val="22"/>
              </w:rPr>
              <w:t>EĞİTİM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0F681C" w:rsidRPr="009D1C6A" w14:paraId="4A41A35A" w14:textId="77777777" w:rsidTr="003A7662">
              <w:tc>
                <w:tcPr>
                  <w:tcW w:w="3647" w:type="dxa"/>
                </w:tcPr>
                <w:p w14:paraId="1E488A34" w14:textId="77777777" w:rsidR="000F681C" w:rsidRPr="009D1C6A" w:rsidRDefault="000F681C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14:paraId="5FEAB57F" w14:textId="77777777" w:rsidR="000F681C" w:rsidRPr="009D1C6A" w:rsidRDefault="000F681C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0F681C" w:rsidRPr="009D1C6A" w14:paraId="2D544B80" w14:textId="77777777" w:rsidTr="003A7662">
              <w:tc>
                <w:tcPr>
                  <w:tcW w:w="3647" w:type="dxa"/>
                </w:tcPr>
                <w:p w14:paraId="532481D8" w14:textId="77777777" w:rsidR="000F681C" w:rsidRPr="009D1C6A" w:rsidRDefault="000F681C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Lisans</w:t>
                  </w:r>
                </w:p>
              </w:tc>
              <w:tc>
                <w:tcPr>
                  <w:tcW w:w="4433" w:type="dxa"/>
                </w:tcPr>
                <w:p w14:paraId="3A96269E" w14:textId="77777777" w:rsidR="000F681C" w:rsidRPr="009D1C6A" w:rsidRDefault="000F681C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14:paraId="15E127A6" w14:textId="77777777" w:rsidR="000F681C" w:rsidRDefault="000F681C" w:rsidP="000F681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14:paraId="79BABCFB" w14:textId="77777777" w:rsidR="000F681C" w:rsidRPr="00294DA7" w:rsidRDefault="000F681C" w:rsidP="000F681C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0F681C" w:rsidRPr="009D1C6A" w14:paraId="6B957061" w14:textId="77777777" w:rsidTr="003A7662">
              <w:tc>
                <w:tcPr>
                  <w:tcW w:w="3991" w:type="dxa"/>
                </w:tcPr>
                <w:p w14:paraId="0BF0D36F" w14:textId="77777777" w:rsidR="000F681C" w:rsidRPr="009D1C6A" w:rsidRDefault="000F681C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14:paraId="30EC12AE" w14:textId="77777777" w:rsidR="000F681C" w:rsidRPr="009D1C6A" w:rsidRDefault="000F681C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9D1C6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0F681C" w:rsidRPr="009D1C6A" w14:paraId="4F2D6A6B" w14:textId="77777777" w:rsidTr="003A7662">
              <w:tc>
                <w:tcPr>
                  <w:tcW w:w="3991" w:type="dxa"/>
                </w:tcPr>
                <w:p w14:paraId="5F052AE7" w14:textId="77777777" w:rsidR="000F681C" w:rsidRPr="009D1C6A" w:rsidRDefault="00FA1639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Minimum </w:t>
                  </w:r>
                  <w:r w:rsidR="00965EEF">
                    <w:rPr>
                      <w:rFonts w:ascii="Tahoma" w:hAnsi="Tahoma" w:cs="Tahoma"/>
                    </w:rPr>
                    <w:t>3</w:t>
                  </w:r>
                  <w:r w:rsidR="000F681C" w:rsidRPr="009D1C6A">
                    <w:rPr>
                      <w:rFonts w:ascii="Tahoma" w:hAnsi="Tahoma" w:cs="Tahoma"/>
                    </w:rPr>
                    <w:t xml:space="preserve"> yıl tecrübeli</w:t>
                  </w:r>
                </w:p>
                <w:p w14:paraId="644BCEE3" w14:textId="77777777" w:rsidR="000F681C" w:rsidRPr="009D1C6A" w:rsidRDefault="000F681C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 xml:space="preserve">İnsan kaynakları uygulamaları konusunda bilgi </w:t>
                  </w:r>
                  <w:r>
                    <w:rPr>
                      <w:rFonts w:ascii="Tahoma" w:hAnsi="Tahoma" w:cs="Tahoma"/>
                    </w:rPr>
                    <w:t xml:space="preserve">ve tecrübe </w:t>
                  </w:r>
                  <w:r w:rsidRPr="009D1C6A">
                    <w:rPr>
                      <w:rFonts w:ascii="Tahoma" w:hAnsi="Tahoma" w:cs="Tahoma"/>
                    </w:rPr>
                    <w:t>sahibi</w:t>
                  </w:r>
                </w:p>
                <w:p w14:paraId="4B4CB4AE" w14:textId="77777777" w:rsidR="000F681C" w:rsidRPr="009D1C6A" w:rsidRDefault="000F681C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14:paraId="58BC455C" w14:textId="77777777" w:rsidR="000F681C" w:rsidRPr="009D1C6A" w:rsidRDefault="00FA1639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Tercihen i</w:t>
                  </w:r>
                  <w:r w:rsidR="000F681C">
                    <w:rPr>
                      <w:rFonts w:ascii="Tahoma" w:hAnsi="Tahoma" w:cs="Tahoma"/>
                    </w:rPr>
                    <w:t>yi</w:t>
                  </w:r>
                  <w:r w:rsidR="000F681C" w:rsidRPr="009D1C6A">
                    <w:rPr>
                      <w:rFonts w:ascii="Tahoma" w:hAnsi="Tahoma" w:cs="Tahoma"/>
                    </w:rPr>
                    <w:t xml:space="preserve"> derecede İngilizce bilgisi</w:t>
                  </w:r>
                </w:p>
                <w:p w14:paraId="49BDC592" w14:textId="77777777" w:rsidR="000F681C" w:rsidRDefault="000F681C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Problem Çözme, Planlama-Organizasyon yetkinliklerine sahip</w:t>
                  </w:r>
                </w:p>
                <w:p w14:paraId="10514224" w14:textId="77777777" w:rsidR="000F681C" w:rsidRPr="009D1C6A" w:rsidRDefault="000F681C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9D1C6A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14:paraId="1863193A" w14:textId="77777777" w:rsidR="000F681C" w:rsidRPr="009D1C6A" w:rsidRDefault="000F681C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089" w:type="dxa"/>
                </w:tcPr>
                <w:p w14:paraId="2CCB77C0" w14:textId="77777777" w:rsidR="000F681C" w:rsidRPr="009D1C6A" w:rsidRDefault="00965EEF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3</w:t>
                  </w:r>
                  <w:r w:rsidR="000F681C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14:paraId="14BDC4A3" w14:textId="77777777" w:rsidR="000F681C" w:rsidRPr="009D1C6A" w:rsidRDefault="000F681C" w:rsidP="00E85985">
                  <w:pPr>
                    <w:framePr w:hSpace="141" w:wrap="around" w:vAnchor="text" w:hAnchor="margin" w:y="-302"/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14:paraId="1C587678" w14:textId="77777777" w:rsidR="000F681C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16"/>
              </w:rPr>
            </w:pPr>
          </w:p>
          <w:p w14:paraId="08C5AD24" w14:textId="77777777" w:rsidR="00FA1639" w:rsidRDefault="00FA1639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16"/>
              </w:rPr>
            </w:pPr>
          </w:p>
          <w:p w14:paraId="229005DD" w14:textId="77777777" w:rsidR="00FA1639" w:rsidRDefault="00FA1639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16"/>
              </w:rPr>
            </w:pPr>
          </w:p>
          <w:p w14:paraId="0A3DA337" w14:textId="77777777" w:rsidR="00DE18E8" w:rsidRDefault="00DE18E8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16"/>
              </w:rPr>
            </w:pPr>
          </w:p>
          <w:p w14:paraId="79AB23BC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VII.</w:t>
            </w:r>
            <w:r w:rsidRPr="009D1C6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14:paraId="3586CA53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 xml:space="preserve">Yapılacak hata </w:t>
            </w:r>
            <w:r w:rsidR="00FA1639">
              <w:rPr>
                <w:rFonts w:ascii="Tahoma" w:hAnsi="Tahoma" w:cs="Tahoma"/>
              </w:rPr>
              <w:t xml:space="preserve">İstanbul </w:t>
            </w:r>
            <w:r w:rsidRPr="009D1C6A">
              <w:rPr>
                <w:rFonts w:ascii="Tahoma" w:hAnsi="Tahoma" w:cs="Tahoma"/>
              </w:rPr>
              <w:t>Okan Üniversitesi’nin, çalışma hayatı ile ilgili resmi kurumlarla ilişkilerini olumsuz yönde etkiler.</w:t>
            </w:r>
          </w:p>
          <w:p w14:paraId="0F0CA2B4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Resmi işlemlerden doğacak hata ve eksiklerin getireceği cezai müeyyidelerin sorumluluğu.</w:t>
            </w:r>
          </w:p>
          <w:p w14:paraId="72CA90FB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</w:p>
          <w:p w14:paraId="6028D2DC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14:paraId="192E2E7F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9D1C6A">
              <w:rPr>
                <w:rFonts w:ascii="Tahoma" w:hAnsi="Tahoma" w:cs="Tahoma"/>
                <w:b/>
                <w:u w:val="single"/>
              </w:rPr>
              <w:t xml:space="preserve">İç </w:t>
            </w:r>
            <w:proofErr w:type="gramStart"/>
            <w:r w:rsidRPr="009D1C6A">
              <w:rPr>
                <w:rFonts w:ascii="Tahoma" w:hAnsi="Tahoma" w:cs="Tahoma"/>
                <w:b/>
                <w:u w:val="single"/>
              </w:rPr>
              <w:t>Çevre</w:t>
            </w:r>
            <w:r>
              <w:rPr>
                <w:rFonts w:ascii="Tahoma" w:hAnsi="Tahoma" w:cs="Tahoma"/>
                <w:b/>
                <w:u w:val="single"/>
              </w:rPr>
              <w:t xml:space="preserve">  </w:t>
            </w:r>
            <w:r w:rsidRPr="00111EFC">
              <w:rPr>
                <w:rFonts w:ascii="Tahoma" w:hAnsi="Tahoma" w:cs="Tahoma"/>
                <w:b/>
              </w:rPr>
              <w:t xml:space="preserve">: </w:t>
            </w:r>
            <w:r w:rsidRPr="00111EFC">
              <w:rPr>
                <w:rFonts w:ascii="Tahoma" w:hAnsi="Tahoma" w:cs="Tahoma"/>
              </w:rPr>
              <w:t>Yönetim</w:t>
            </w:r>
            <w:proofErr w:type="gramEnd"/>
            <w:r w:rsidR="00FA1639">
              <w:rPr>
                <w:rFonts w:ascii="Tahoma" w:hAnsi="Tahoma" w:cs="Tahoma"/>
              </w:rPr>
              <w:t xml:space="preserve"> ve</w:t>
            </w:r>
            <w:r>
              <w:rPr>
                <w:rFonts w:ascii="Tahoma" w:hAnsi="Tahoma" w:cs="Tahoma"/>
              </w:rPr>
              <w:t xml:space="preserve"> İdari</w:t>
            </w:r>
            <w:r w:rsidRPr="009D1C6A">
              <w:rPr>
                <w:rFonts w:ascii="Tahoma" w:hAnsi="Tahoma" w:cs="Tahoma"/>
              </w:rPr>
              <w:t xml:space="preserve"> tüm çalışanlar</w:t>
            </w:r>
          </w:p>
          <w:p w14:paraId="1BBA792F" w14:textId="77777777" w:rsidR="000F681C" w:rsidRPr="009D1C6A" w:rsidRDefault="000F681C" w:rsidP="000F681C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  <w:u w:val="single"/>
              </w:rPr>
              <w:t>Dış Çevre</w:t>
            </w:r>
            <w:r>
              <w:rPr>
                <w:rFonts w:ascii="Tahoma" w:hAnsi="Tahoma" w:cs="Tahoma"/>
              </w:rPr>
              <w:t xml:space="preserve">: </w:t>
            </w:r>
            <w:r w:rsidRPr="00111EFC">
              <w:rPr>
                <w:rFonts w:ascii="Tahoma" w:hAnsi="Tahoma" w:cs="Tahoma"/>
              </w:rPr>
              <w:t>Çalışma</w:t>
            </w:r>
            <w:r w:rsidRPr="009D1C6A">
              <w:rPr>
                <w:rFonts w:ascii="Tahoma" w:hAnsi="Tahoma" w:cs="Tahoma"/>
              </w:rPr>
              <w:t xml:space="preserve"> ve Sosyal Güvenlik Bakanlığı, İŞ</w:t>
            </w:r>
            <w:r w:rsidR="00FA1639">
              <w:rPr>
                <w:rFonts w:ascii="Tahoma" w:hAnsi="Tahoma" w:cs="Tahoma"/>
              </w:rPr>
              <w:t>KUR.</w:t>
            </w:r>
          </w:p>
          <w:p w14:paraId="5BC7B8A5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</w:p>
          <w:p w14:paraId="1803711A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IX. DÖKÜMANLAR</w:t>
            </w:r>
          </w:p>
          <w:p w14:paraId="5716C025" w14:textId="77777777" w:rsidR="000F681C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</w:rPr>
              <w:t>Prosedürler</w:t>
            </w:r>
            <w:r>
              <w:rPr>
                <w:rFonts w:ascii="Tahoma" w:hAnsi="Tahoma" w:cs="Tahoma"/>
              </w:rPr>
              <w:t>, Yönergeler, Talimatlar, Mevzuat</w:t>
            </w:r>
          </w:p>
          <w:p w14:paraId="1ED63325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14:paraId="1A74D4E8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9D1C6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14:paraId="0F18802E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</w:rPr>
              <w:t>Çalışma Yeri:</w:t>
            </w:r>
            <w:r w:rsidRPr="009D1C6A">
              <w:rPr>
                <w:rFonts w:ascii="Tahoma" w:hAnsi="Tahoma" w:cs="Tahoma"/>
              </w:rPr>
              <w:t xml:space="preserve"> Tuzla Kampüs</w:t>
            </w:r>
            <w:r>
              <w:rPr>
                <w:rFonts w:ascii="Tahoma" w:hAnsi="Tahoma" w:cs="Tahoma"/>
              </w:rPr>
              <w:t xml:space="preserve"> </w:t>
            </w:r>
            <w:r w:rsidR="00C54E3E">
              <w:rPr>
                <w:rFonts w:ascii="Tahoma" w:hAnsi="Tahoma" w:cs="Tahoma"/>
              </w:rPr>
              <w:t xml:space="preserve">(Gerektiğinde </w:t>
            </w:r>
            <w:r w:rsidR="00FA1639">
              <w:rPr>
                <w:rFonts w:ascii="Tahoma" w:hAnsi="Tahoma" w:cs="Tahoma"/>
              </w:rPr>
              <w:t xml:space="preserve">Mecidiyeköy </w:t>
            </w:r>
            <w:r w:rsidR="00C54E3E">
              <w:rPr>
                <w:rFonts w:ascii="Tahoma" w:hAnsi="Tahoma" w:cs="Tahoma"/>
              </w:rPr>
              <w:t>Kampüsü</w:t>
            </w:r>
            <w:r w:rsidRPr="007B3EE9">
              <w:rPr>
                <w:rFonts w:ascii="Tahoma" w:hAnsi="Tahoma" w:cs="Tahoma"/>
              </w:rPr>
              <w:t>)</w:t>
            </w:r>
          </w:p>
          <w:p w14:paraId="39FA2B85" w14:textId="77777777" w:rsidR="000F681C" w:rsidRPr="009D1C6A" w:rsidRDefault="000F681C" w:rsidP="000F681C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</w:rPr>
              <w:t xml:space="preserve">Çalışma Ortamı: </w:t>
            </w:r>
            <w:r w:rsidRPr="00777D33">
              <w:rPr>
                <w:rFonts w:ascii="Tahoma" w:hAnsi="Tahoma" w:cs="Tahoma"/>
              </w:rPr>
              <w:t>Ofis</w:t>
            </w:r>
            <w:r w:rsidRPr="009D1C6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/ Ofis dışı</w:t>
            </w:r>
          </w:p>
          <w:p w14:paraId="4D6459BE" w14:textId="77777777" w:rsidR="000F681C" w:rsidRPr="00DC406D" w:rsidRDefault="000F681C" w:rsidP="000F681C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9D1C6A">
              <w:rPr>
                <w:rFonts w:ascii="Tahoma" w:hAnsi="Tahoma" w:cs="Tahoma"/>
                <w:b/>
              </w:rPr>
              <w:t xml:space="preserve">Çalışma Saatleri: </w:t>
            </w:r>
            <w:r w:rsidRPr="00111EFC">
              <w:rPr>
                <w:rFonts w:ascii="Tahoma" w:hAnsi="Tahoma" w:cs="Tahoma"/>
              </w:rPr>
              <w:t>08</w:t>
            </w:r>
            <w:r w:rsidRPr="009D1C6A">
              <w:rPr>
                <w:rFonts w:ascii="Tahoma" w:hAnsi="Tahoma" w:cs="Tahoma"/>
              </w:rPr>
              <w:t>.30 – 17.30 (sorumlulukları gereği gerektiğinde çalışma saatleri dışında ve hafta sonu çalışır.)</w:t>
            </w:r>
          </w:p>
        </w:tc>
      </w:tr>
      <w:tr w:rsidR="000F681C" w:rsidRPr="009D1C6A" w14:paraId="57955638" w14:textId="77777777" w:rsidTr="000F681C">
        <w:trPr>
          <w:trHeight w:val="565"/>
        </w:trPr>
        <w:tc>
          <w:tcPr>
            <w:tcW w:w="4995" w:type="dxa"/>
            <w:tcBorders>
              <w:top w:val="single" w:sz="4" w:space="0" w:color="auto"/>
            </w:tcBorders>
            <w:vAlign w:val="center"/>
          </w:tcPr>
          <w:p w14:paraId="5D6E08DA" w14:textId="77777777" w:rsidR="000F681C" w:rsidRPr="00CF1D5A" w:rsidRDefault="000F681C" w:rsidP="000F681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14:paraId="61566B16" w14:textId="77777777" w:rsidR="000F681C" w:rsidRPr="00CF1D5A" w:rsidRDefault="000F681C" w:rsidP="000F681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14:paraId="4B57074E" w14:textId="77777777" w:rsidR="000F681C" w:rsidRDefault="000F681C" w:rsidP="000F681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  <w:p w14:paraId="64C00CC8" w14:textId="77777777" w:rsidR="000F681C" w:rsidRPr="00CF1D5A" w:rsidRDefault="000F681C" w:rsidP="000F681C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</w:p>
        </w:tc>
        <w:tc>
          <w:tcPr>
            <w:tcW w:w="4867" w:type="dxa"/>
            <w:tcBorders>
              <w:top w:val="single" w:sz="4" w:space="0" w:color="auto"/>
            </w:tcBorders>
            <w:vAlign w:val="center"/>
          </w:tcPr>
          <w:p w14:paraId="36B73F81" w14:textId="77777777" w:rsidR="000F681C" w:rsidRPr="00CF1D5A" w:rsidRDefault="000F681C" w:rsidP="000F681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Yöneticinin Adı-Soyadı</w:t>
            </w:r>
          </w:p>
          <w:p w14:paraId="2F0C1274" w14:textId="77777777" w:rsidR="000F681C" w:rsidRPr="00CF1D5A" w:rsidRDefault="000F681C" w:rsidP="000F681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14:paraId="7D2CB6C4" w14:textId="77777777" w:rsidR="000F681C" w:rsidRDefault="000F681C" w:rsidP="000F681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  <w:p w14:paraId="376C7A1C" w14:textId="77777777" w:rsidR="000F681C" w:rsidRPr="00CF1D5A" w:rsidRDefault="000F681C" w:rsidP="000F681C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</w:p>
        </w:tc>
      </w:tr>
    </w:tbl>
    <w:p w14:paraId="17197837" w14:textId="77777777" w:rsidR="00F44B53" w:rsidRPr="009D1C6A" w:rsidRDefault="00294DA7" w:rsidP="0096376E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</w:t>
      </w:r>
      <w:r w:rsidR="003C0CA6" w:rsidRPr="009D1C6A">
        <w:rPr>
          <w:rFonts w:ascii="Tahoma" w:hAnsi="Tahoma" w:cs="Tahoma"/>
          <w:b/>
        </w:rPr>
        <w:t xml:space="preserve">                        </w:t>
      </w:r>
    </w:p>
    <w:p w14:paraId="47258F9A" w14:textId="77777777" w:rsidR="00F44B53" w:rsidRPr="009D1C6A" w:rsidRDefault="00F44B53" w:rsidP="00C833C1">
      <w:pPr>
        <w:rPr>
          <w:rFonts w:ascii="Tahoma" w:hAnsi="Tahoma" w:cs="Tahoma"/>
          <w:b/>
        </w:rPr>
      </w:pPr>
    </w:p>
    <w:sectPr w:rsidR="00F44B53" w:rsidRPr="009D1C6A" w:rsidSect="000F681C">
      <w:headerReference w:type="default" r:id="rId8"/>
      <w:footerReference w:type="default" r:id="rId9"/>
      <w:pgSz w:w="11906" w:h="16838"/>
      <w:pgMar w:top="333" w:right="1133" w:bottom="993" w:left="993" w:header="397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8F7A6" w14:textId="77777777" w:rsidR="00913D19" w:rsidRDefault="00913D19" w:rsidP="00DD3B88">
      <w:r>
        <w:separator/>
      </w:r>
    </w:p>
  </w:endnote>
  <w:endnote w:type="continuationSeparator" w:id="0">
    <w:p w14:paraId="79158505" w14:textId="77777777" w:rsidR="00913D19" w:rsidRDefault="00913D19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B5E11" w14:textId="01F5B79F" w:rsidR="00BD5F91" w:rsidRPr="000D095D" w:rsidRDefault="00BD5F91" w:rsidP="00BD5F91">
    <w:pPr>
      <w:jc w:val="right"/>
      <w:rPr>
        <w:b/>
      </w:rPr>
    </w:pPr>
    <w:proofErr w:type="gramStart"/>
    <w:r w:rsidRPr="000D095D">
      <w:rPr>
        <w:b/>
      </w:rPr>
      <w:t>G</w:t>
    </w:r>
    <w:r w:rsidR="00E85985">
      <w:rPr>
        <w:b/>
      </w:rPr>
      <w:t>T.INK</w:t>
    </w:r>
    <w:proofErr w:type="gramEnd"/>
    <w:r w:rsidR="00E85985">
      <w:rPr>
        <w:b/>
      </w:rPr>
      <w:t>.292 / REV.01</w:t>
    </w:r>
  </w:p>
  <w:p w14:paraId="39348ECA" w14:textId="77777777" w:rsidR="00BD5F91" w:rsidRDefault="00BD5F9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38B92" w14:textId="77777777" w:rsidR="00913D19" w:rsidRDefault="00913D19" w:rsidP="00DD3B88">
      <w:r>
        <w:separator/>
      </w:r>
    </w:p>
  </w:footnote>
  <w:footnote w:type="continuationSeparator" w:id="0">
    <w:p w14:paraId="789B5B60" w14:textId="77777777" w:rsidR="00913D19" w:rsidRDefault="00913D19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0589B" w14:textId="77777777" w:rsidR="00E85985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</w:t>
    </w:r>
  </w:p>
  <w:tbl>
    <w:tblPr>
      <w:tblW w:w="4933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76"/>
      <w:gridCol w:w="4311"/>
      <w:gridCol w:w="2832"/>
    </w:tblGrid>
    <w:tr w:rsidR="00E85985" w:rsidRPr="004968AD" w14:paraId="6D136AF3" w14:textId="77777777" w:rsidTr="003845B0">
      <w:trPr>
        <w:cantSplit/>
        <w:trHeight w:val="330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9E405EF" w14:textId="77777777" w:rsidR="00E85985" w:rsidRPr="004968AD" w:rsidRDefault="00E85985" w:rsidP="00E85985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0E0CABBC" wp14:editId="172512EE">
                <wp:extent cx="1272540" cy="952500"/>
                <wp:effectExtent l="0" t="0" r="3810" b="0"/>
                <wp:docPr id="1" name="Resim 1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38D5461" w14:textId="4BAB8EF1" w:rsidR="00E85985" w:rsidRDefault="00E85985" w:rsidP="00E85985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İŞE ALIM VE ORGANİZASYONEL GELİŞİM UZMANI</w:t>
          </w:r>
        </w:p>
        <w:p w14:paraId="045FCFCA" w14:textId="40A70C3D" w:rsidR="00E85985" w:rsidRDefault="00E85985" w:rsidP="00E85985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  <w:p w14:paraId="6AB32783" w14:textId="77777777" w:rsidR="00E85985" w:rsidRPr="004968AD" w:rsidRDefault="00E85985" w:rsidP="00E85985">
          <w:pPr>
            <w:jc w:val="center"/>
            <w:rPr>
              <w:b/>
              <w:sz w:val="28"/>
              <w:szCs w:val="28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5FFB017" w14:textId="13992A57" w:rsidR="00E85985" w:rsidRPr="001A623F" w:rsidRDefault="00E85985" w:rsidP="00E85985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1A623F">
            <w:rPr>
              <w:i/>
              <w:sz w:val="22"/>
              <w:lang w:eastAsia="en-US"/>
            </w:rPr>
            <w:t xml:space="preserve">GT-INK. </w:t>
          </w:r>
          <w:r>
            <w:rPr>
              <w:i/>
              <w:sz w:val="22"/>
              <w:lang w:eastAsia="en-US"/>
            </w:rPr>
            <w:t>292</w:t>
          </w:r>
        </w:p>
      </w:tc>
    </w:tr>
    <w:tr w:rsidR="00E85985" w:rsidRPr="004968AD" w14:paraId="532041DD" w14:textId="77777777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CFACB37" w14:textId="77777777" w:rsidR="00E85985" w:rsidRPr="004968AD" w:rsidRDefault="00E85985" w:rsidP="00E8598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C52B5DA" w14:textId="77777777" w:rsidR="00E85985" w:rsidRPr="004968AD" w:rsidRDefault="00E85985" w:rsidP="00E8598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C1740DD" w14:textId="406C3BC7" w:rsidR="00E85985" w:rsidRPr="004968AD" w:rsidRDefault="00E85985" w:rsidP="00E85985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01</w:t>
          </w:r>
        </w:p>
      </w:tc>
    </w:tr>
    <w:tr w:rsidR="00E85985" w:rsidRPr="004968AD" w14:paraId="6930AEFE" w14:textId="77777777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78BA490" w14:textId="77777777" w:rsidR="00E85985" w:rsidRPr="004968AD" w:rsidRDefault="00E85985" w:rsidP="00E8598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334E3A7" w14:textId="77777777" w:rsidR="00E85985" w:rsidRPr="004968AD" w:rsidRDefault="00E85985" w:rsidP="00E8598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F0E7879" w14:textId="77777777" w:rsidR="00E85985" w:rsidRPr="004968AD" w:rsidRDefault="00E85985" w:rsidP="00E8598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02.04.2019</w:t>
          </w:r>
        </w:p>
      </w:tc>
    </w:tr>
    <w:tr w:rsidR="00E85985" w:rsidRPr="004968AD" w14:paraId="789E0F98" w14:textId="77777777" w:rsidTr="003845B0">
      <w:trPr>
        <w:cantSplit/>
        <w:trHeight w:val="329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BB63BFD" w14:textId="77777777" w:rsidR="00E85985" w:rsidRPr="004968AD" w:rsidRDefault="00E85985" w:rsidP="00E8598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9281A18" w14:textId="77777777" w:rsidR="00E85985" w:rsidRPr="004968AD" w:rsidRDefault="00E85985" w:rsidP="00E8598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27E0BF8" w14:textId="77777777" w:rsidR="00E85985" w:rsidRPr="004968AD" w:rsidRDefault="00E85985" w:rsidP="00E85985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Tarihi:30.07.2026</w:t>
          </w:r>
        </w:p>
      </w:tc>
    </w:tr>
    <w:tr w:rsidR="00E85985" w:rsidRPr="004968AD" w14:paraId="38577412" w14:textId="77777777" w:rsidTr="003845B0">
      <w:trPr>
        <w:cantSplit/>
        <w:trHeight w:val="128"/>
      </w:trPr>
      <w:tc>
        <w:tcPr>
          <w:tcW w:w="128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2C926A3" w14:textId="77777777" w:rsidR="00E85985" w:rsidRPr="004968AD" w:rsidRDefault="00E85985" w:rsidP="00E85985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4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9DC351F" w14:textId="77777777" w:rsidR="00E85985" w:rsidRPr="004968AD" w:rsidRDefault="00E85985" w:rsidP="00E85985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FEED467" w14:textId="6D73F4C9" w:rsidR="00E85985" w:rsidRPr="004968AD" w:rsidRDefault="00E85985" w:rsidP="00E85985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>
            <w:rPr>
              <w:noProof/>
              <w:lang w:eastAsia="en-US"/>
            </w:rPr>
            <w:t>2</w:t>
          </w:r>
          <w:r w:rsidRPr="004968AD">
            <w:rPr>
              <w:lang w:eastAsia="en-US"/>
            </w:rPr>
            <w:fldChar w:fldCharType="end"/>
          </w:r>
        </w:p>
      </w:tc>
    </w:tr>
  </w:tbl>
  <w:p w14:paraId="7B6D3D53" w14:textId="370DFDDA" w:rsidR="00294DA7" w:rsidRDefault="00294DA7">
    <w:pPr>
      <w:pStyle w:val="stBilgi"/>
      <w:rPr>
        <w:b/>
        <w:sz w:val="28"/>
        <w:szCs w:val="28"/>
      </w:rPr>
    </w:pPr>
  </w:p>
  <w:p w14:paraId="28D69C47" w14:textId="77777777" w:rsidR="00DD3B88" w:rsidRPr="000713DC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</w:t>
    </w:r>
    <w:r w:rsidR="00787CBC">
      <w:rPr>
        <w:b/>
        <w:sz w:val="28"/>
        <w:szCs w:val="28"/>
      </w:rPr>
      <w:t xml:space="preserve">                 </w:t>
    </w:r>
  </w:p>
  <w:p w14:paraId="4C3624D6" w14:textId="77777777"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3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2910036"/>
    <w:multiLevelType w:val="hybridMultilevel"/>
    <w:tmpl w:val="74F68A82"/>
    <w:lvl w:ilvl="0" w:tplc="041F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86E1059"/>
    <w:multiLevelType w:val="hybridMultilevel"/>
    <w:tmpl w:val="9D26567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7CD42EBC"/>
    <w:multiLevelType w:val="hybridMultilevel"/>
    <w:tmpl w:val="90C2EBF4"/>
    <w:lvl w:ilvl="0" w:tplc="28187D3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6"/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4"/>
  </w:num>
  <w:num w:numId="11">
    <w:abstractNumId w:val="8"/>
  </w:num>
  <w:num w:numId="1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1E3B"/>
    <w:rsid w:val="000159E0"/>
    <w:rsid w:val="000325D9"/>
    <w:rsid w:val="00055212"/>
    <w:rsid w:val="000713DC"/>
    <w:rsid w:val="00086D85"/>
    <w:rsid w:val="00086FC9"/>
    <w:rsid w:val="000873EF"/>
    <w:rsid w:val="000A0B95"/>
    <w:rsid w:val="000A2A02"/>
    <w:rsid w:val="000A7194"/>
    <w:rsid w:val="000D3242"/>
    <w:rsid w:val="000E692F"/>
    <w:rsid w:val="000F0BFC"/>
    <w:rsid w:val="000F60A4"/>
    <w:rsid w:val="000F681C"/>
    <w:rsid w:val="00102481"/>
    <w:rsid w:val="00111EFC"/>
    <w:rsid w:val="00113831"/>
    <w:rsid w:val="001246F0"/>
    <w:rsid w:val="00126262"/>
    <w:rsid w:val="0013740F"/>
    <w:rsid w:val="00137D71"/>
    <w:rsid w:val="001832BB"/>
    <w:rsid w:val="001F2D9E"/>
    <w:rsid w:val="00207589"/>
    <w:rsid w:val="002350CA"/>
    <w:rsid w:val="002405EB"/>
    <w:rsid w:val="00294988"/>
    <w:rsid w:val="00294DA7"/>
    <w:rsid w:val="002A48B0"/>
    <w:rsid w:val="002B02D7"/>
    <w:rsid w:val="002D1072"/>
    <w:rsid w:val="002F42B1"/>
    <w:rsid w:val="00317342"/>
    <w:rsid w:val="00334A2B"/>
    <w:rsid w:val="00344D0D"/>
    <w:rsid w:val="00376CE6"/>
    <w:rsid w:val="00381659"/>
    <w:rsid w:val="00382A5C"/>
    <w:rsid w:val="003904BD"/>
    <w:rsid w:val="00397A84"/>
    <w:rsid w:val="003A60B0"/>
    <w:rsid w:val="003B1523"/>
    <w:rsid w:val="003C0CA6"/>
    <w:rsid w:val="00436FAE"/>
    <w:rsid w:val="00476376"/>
    <w:rsid w:val="004A0DCD"/>
    <w:rsid w:val="004A10BD"/>
    <w:rsid w:val="004E66EB"/>
    <w:rsid w:val="004F29DF"/>
    <w:rsid w:val="004F5BDE"/>
    <w:rsid w:val="00506EF5"/>
    <w:rsid w:val="005131AE"/>
    <w:rsid w:val="00547C3F"/>
    <w:rsid w:val="00550A46"/>
    <w:rsid w:val="00563729"/>
    <w:rsid w:val="00567AC6"/>
    <w:rsid w:val="00580255"/>
    <w:rsid w:val="00591C06"/>
    <w:rsid w:val="00613D1B"/>
    <w:rsid w:val="006152DF"/>
    <w:rsid w:val="006659E6"/>
    <w:rsid w:val="006C0868"/>
    <w:rsid w:val="00745AE1"/>
    <w:rsid w:val="0077334C"/>
    <w:rsid w:val="00777D33"/>
    <w:rsid w:val="00787CBC"/>
    <w:rsid w:val="0079728B"/>
    <w:rsid w:val="007A2AD9"/>
    <w:rsid w:val="007B32FF"/>
    <w:rsid w:val="007E56E2"/>
    <w:rsid w:val="007F1C61"/>
    <w:rsid w:val="007F511D"/>
    <w:rsid w:val="007F568D"/>
    <w:rsid w:val="008361E9"/>
    <w:rsid w:val="008D7396"/>
    <w:rsid w:val="008E1F02"/>
    <w:rsid w:val="00904732"/>
    <w:rsid w:val="009052C2"/>
    <w:rsid w:val="00913D19"/>
    <w:rsid w:val="00924424"/>
    <w:rsid w:val="00924EBF"/>
    <w:rsid w:val="009632AE"/>
    <w:rsid w:val="0096376E"/>
    <w:rsid w:val="00965EEF"/>
    <w:rsid w:val="009710F1"/>
    <w:rsid w:val="009728D9"/>
    <w:rsid w:val="009733ED"/>
    <w:rsid w:val="0097360A"/>
    <w:rsid w:val="009900A6"/>
    <w:rsid w:val="009C382D"/>
    <w:rsid w:val="009D1C6A"/>
    <w:rsid w:val="009E7759"/>
    <w:rsid w:val="00A01989"/>
    <w:rsid w:val="00A14974"/>
    <w:rsid w:val="00A2627F"/>
    <w:rsid w:val="00A42371"/>
    <w:rsid w:val="00A50172"/>
    <w:rsid w:val="00A51812"/>
    <w:rsid w:val="00A70875"/>
    <w:rsid w:val="00AA79A3"/>
    <w:rsid w:val="00AB2F69"/>
    <w:rsid w:val="00AD026C"/>
    <w:rsid w:val="00AE4A8E"/>
    <w:rsid w:val="00B01009"/>
    <w:rsid w:val="00B81754"/>
    <w:rsid w:val="00B9458B"/>
    <w:rsid w:val="00BB0F66"/>
    <w:rsid w:val="00BB192B"/>
    <w:rsid w:val="00BD00D0"/>
    <w:rsid w:val="00BD5F91"/>
    <w:rsid w:val="00BF7289"/>
    <w:rsid w:val="00C15CAE"/>
    <w:rsid w:val="00C41093"/>
    <w:rsid w:val="00C54E3E"/>
    <w:rsid w:val="00C55EE0"/>
    <w:rsid w:val="00C833C1"/>
    <w:rsid w:val="00C97F39"/>
    <w:rsid w:val="00CA27E5"/>
    <w:rsid w:val="00CD62BE"/>
    <w:rsid w:val="00D56601"/>
    <w:rsid w:val="00D84342"/>
    <w:rsid w:val="00D87B6B"/>
    <w:rsid w:val="00D96B6B"/>
    <w:rsid w:val="00DA73D5"/>
    <w:rsid w:val="00DB1CDE"/>
    <w:rsid w:val="00DC406D"/>
    <w:rsid w:val="00DD3B88"/>
    <w:rsid w:val="00DD704F"/>
    <w:rsid w:val="00DE18E8"/>
    <w:rsid w:val="00DF6C90"/>
    <w:rsid w:val="00E14AA5"/>
    <w:rsid w:val="00E3276E"/>
    <w:rsid w:val="00E439DE"/>
    <w:rsid w:val="00E830E1"/>
    <w:rsid w:val="00E85985"/>
    <w:rsid w:val="00EA1F46"/>
    <w:rsid w:val="00EA4B60"/>
    <w:rsid w:val="00EB2B0B"/>
    <w:rsid w:val="00EF1719"/>
    <w:rsid w:val="00F44B53"/>
    <w:rsid w:val="00F476F9"/>
    <w:rsid w:val="00F55DF9"/>
    <w:rsid w:val="00FA1639"/>
    <w:rsid w:val="00FF3A22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54BAB6"/>
  <w15:docId w15:val="{2CF8E661-8833-4443-BB01-58EC69D9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E14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1DBE3-D2B0-4B39-AECB-1D6BE62D6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623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4</cp:revision>
  <cp:lastPrinted>2012-05-30T14:28:00Z</cp:lastPrinted>
  <dcterms:created xsi:type="dcterms:W3CDTF">2026-07-23T11:20:00Z</dcterms:created>
  <dcterms:modified xsi:type="dcterms:W3CDTF">2026-07-31T13:31:00Z</dcterms:modified>
</cp:coreProperties>
</file>