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41524F" w:rsidRDefault="003C0CA6" w:rsidP="0096376E">
      <w:pPr>
        <w:jc w:val="both"/>
        <w:rPr>
          <w:rFonts w:ascii="Tahoma" w:hAnsi="Tahoma" w:cs="Tahoma"/>
          <w:b/>
        </w:rPr>
      </w:pPr>
      <w:r w:rsidRPr="0041524F">
        <w:rPr>
          <w:rFonts w:ascii="Tahoma" w:hAnsi="Tahoma" w:cs="Tahoma"/>
          <w:b/>
        </w:rPr>
        <w:t xml:space="preserve">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0"/>
        <w:gridCol w:w="5062"/>
      </w:tblGrid>
      <w:tr w:rsidR="00EA1F46" w:rsidRPr="0041524F" w:rsidTr="00E83DE0">
        <w:trPr>
          <w:trHeight w:val="11949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982310" w:rsidRDefault="00982310" w:rsidP="002A63B2">
            <w:pPr>
              <w:ind w:left="567"/>
              <w:jc w:val="both"/>
              <w:rPr>
                <w:rFonts w:ascii="Tahoma" w:hAnsi="Tahoma"/>
                <w:b/>
                <w:sz w:val="22"/>
              </w:rPr>
            </w:pPr>
          </w:p>
          <w:p w:rsidR="002F42D2" w:rsidRDefault="002F42D2" w:rsidP="002A63B2">
            <w:pPr>
              <w:ind w:left="567"/>
              <w:jc w:val="both"/>
              <w:rPr>
                <w:rFonts w:ascii="Tahoma" w:hAnsi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  <w:szCs w:val="22"/>
              </w:rPr>
              <w:t>Adı-Soyadı:</w:t>
            </w:r>
          </w:p>
          <w:p w:rsidR="00982310" w:rsidRPr="00854C97" w:rsidRDefault="00982310" w:rsidP="002A63B2">
            <w:pPr>
              <w:ind w:left="567"/>
              <w:jc w:val="both"/>
              <w:rPr>
                <w:rFonts w:ascii="Tahoma" w:hAnsi="Tahoma"/>
                <w:color w:val="FF0000"/>
                <w:sz w:val="22"/>
                <w:szCs w:val="22"/>
              </w:rPr>
            </w:pPr>
            <w:r w:rsidRPr="004F12E3">
              <w:rPr>
                <w:rFonts w:ascii="Tahoma" w:hAnsi="Tahoma"/>
                <w:b/>
                <w:sz w:val="22"/>
                <w:szCs w:val="22"/>
              </w:rPr>
              <w:t xml:space="preserve">Pozisyon: </w:t>
            </w:r>
            <w:r w:rsidR="00D14722">
              <w:rPr>
                <w:rFonts w:ascii="Tahoma" w:hAnsi="Tahoma"/>
                <w:sz w:val="22"/>
                <w:szCs w:val="22"/>
              </w:rPr>
              <w:t>Öğrenme Yönetim Sistemi</w:t>
            </w:r>
            <w:r>
              <w:rPr>
                <w:rFonts w:ascii="Tahoma" w:hAnsi="Tahoma"/>
                <w:sz w:val="22"/>
                <w:szCs w:val="22"/>
              </w:rPr>
              <w:t xml:space="preserve"> </w:t>
            </w:r>
            <w:r w:rsidR="00A72823">
              <w:rPr>
                <w:rFonts w:ascii="Tahoma" w:hAnsi="Tahoma"/>
                <w:sz w:val="22"/>
                <w:szCs w:val="22"/>
              </w:rPr>
              <w:t>Birim Yöneticisi</w:t>
            </w:r>
          </w:p>
          <w:p w:rsidR="00982310" w:rsidRPr="004F12E3" w:rsidRDefault="00982310" w:rsidP="002A63B2">
            <w:pPr>
              <w:ind w:left="567"/>
              <w:jc w:val="both"/>
              <w:rPr>
                <w:rFonts w:ascii="Tahoma" w:hAnsi="Tahoma"/>
                <w:color w:val="FF0000"/>
                <w:sz w:val="22"/>
                <w:szCs w:val="22"/>
              </w:rPr>
            </w:pPr>
            <w:r w:rsidRPr="004F12E3">
              <w:rPr>
                <w:rFonts w:ascii="Tahoma" w:hAnsi="Tahoma"/>
                <w:b/>
                <w:sz w:val="22"/>
                <w:szCs w:val="22"/>
              </w:rPr>
              <w:t xml:space="preserve">Bölüm: </w:t>
            </w:r>
            <w:r w:rsidR="00EB726D">
              <w:rPr>
                <w:rFonts w:ascii="Tahoma" w:hAnsi="Tahoma"/>
                <w:sz w:val="22"/>
                <w:szCs w:val="22"/>
              </w:rPr>
              <w:t>Öğrenme Uygulama ve Araştırma</w:t>
            </w:r>
            <w:r w:rsidRPr="004F12E3">
              <w:rPr>
                <w:rFonts w:ascii="Tahoma" w:hAnsi="Tahoma"/>
                <w:sz w:val="22"/>
                <w:szCs w:val="22"/>
              </w:rPr>
              <w:t xml:space="preserve"> Merkezi</w:t>
            </w:r>
            <w:r w:rsidR="00854C97">
              <w:rPr>
                <w:rFonts w:ascii="Tahoma" w:hAnsi="Tahoma"/>
                <w:sz w:val="22"/>
                <w:szCs w:val="22"/>
              </w:rPr>
              <w:t xml:space="preserve"> </w:t>
            </w:r>
          </w:p>
          <w:p w:rsidR="00982310" w:rsidRPr="004F12E3" w:rsidRDefault="00982310" w:rsidP="002A63B2">
            <w:pPr>
              <w:ind w:left="567"/>
              <w:jc w:val="both"/>
              <w:rPr>
                <w:rFonts w:ascii="Tahoma" w:hAnsi="Tahoma"/>
                <w:color w:val="FF0000"/>
                <w:sz w:val="22"/>
                <w:szCs w:val="22"/>
              </w:rPr>
            </w:pPr>
            <w:r w:rsidRPr="004F12E3">
              <w:rPr>
                <w:rFonts w:ascii="Tahoma" w:hAnsi="Tahoma"/>
                <w:b/>
                <w:sz w:val="22"/>
                <w:szCs w:val="22"/>
              </w:rPr>
              <w:t xml:space="preserve">Bağlı Olduğu Pozisyonlar/Onay Mevkii: </w:t>
            </w:r>
            <w:r w:rsidR="00EB726D">
              <w:rPr>
                <w:rFonts w:ascii="Tahoma" w:hAnsi="Tahoma"/>
                <w:sz w:val="22"/>
                <w:szCs w:val="22"/>
              </w:rPr>
              <w:t>Öğrenme Uygulama ve Araştırma</w:t>
            </w:r>
            <w:r w:rsidR="00854C97">
              <w:rPr>
                <w:rFonts w:ascii="Tahoma" w:hAnsi="Tahoma"/>
                <w:sz w:val="22"/>
                <w:szCs w:val="22"/>
              </w:rPr>
              <w:t xml:space="preserve"> Merkezi </w:t>
            </w:r>
            <w:r w:rsidR="00EB726D">
              <w:rPr>
                <w:rFonts w:ascii="Tahoma" w:hAnsi="Tahoma"/>
                <w:sz w:val="22"/>
                <w:szCs w:val="22"/>
              </w:rPr>
              <w:t>Müdürü</w:t>
            </w:r>
          </w:p>
          <w:p w:rsidR="00982310" w:rsidRPr="004F12E3" w:rsidRDefault="00982310" w:rsidP="002A63B2">
            <w:pPr>
              <w:jc w:val="both"/>
              <w:rPr>
                <w:rFonts w:ascii="Tahoma" w:hAnsi="Tahoma"/>
                <w:sz w:val="22"/>
                <w:szCs w:val="22"/>
              </w:rPr>
            </w:pPr>
          </w:p>
          <w:p w:rsidR="00982310" w:rsidRPr="00EB30BF" w:rsidRDefault="00982310" w:rsidP="002A63B2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jc w:val="both"/>
              <w:rPr>
                <w:rFonts w:ascii="Tahoma" w:hAnsi="Tahoma"/>
                <w:color w:val="auto"/>
                <w:sz w:val="22"/>
              </w:rPr>
            </w:pPr>
            <w:r w:rsidRPr="00BF2941">
              <w:rPr>
                <w:rFonts w:ascii="Tahoma" w:hAnsi="Tahoma"/>
                <w:color w:val="auto"/>
                <w:sz w:val="22"/>
              </w:rPr>
              <w:t>İŞİN AMACI</w:t>
            </w:r>
          </w:p>
          <w:p w:rsidR="00982310" w:rsidRPr="00A872E2" w:rsidRDefault="00EB726D" w:rsidP="002A63B2">
            <w:pPr>
              <w:ind w:left="567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İstanbul </w:t>
            </w:r>
            <w:r w:rsidR="00982310" w:rsidRPr="00A872E2">
              <w:rPr>
                <w:rFonts w:ascii="Tahoma" w:hAnsi="Tahoma" w:cs="Tahoma"/>
              </w:rPr>
              <w:t xml:space="preserve">Okan Üniversitesinin amaç ve hedefleri doğrultusunda, </w:t>
            </w:r>
            <w:r w:rsidR="00982310">
              <w:rPr>
                <w:rFonts w:ascii="Arial" w:hAnsi="Arial" w:cs="Arial"/>
              </w:rPr>
              <w:t xml:space="preserve">teknolojik potansiyeli ile kendini geliştirmek isteyen kurum ya da bireylerin öğrenme, araştırma ve geliştirme ihtiyaçlarını “E-Üniversite” olma yolunda </w:t>
            </w:r>
            <w:r>
              <w:rPr>
                <w:rFonts w:ascii="Arial" w:hAnsi="Arial" w:cs="Arial"/>
              </w:rPr>
              <w:t>e-öğrenmen</w:t>
            </w:r>
            <w:r w:rsidR="00982310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n</w:t>
            </w:r>
            <w:r w:rsidR="00982310">
              <w:rPr>
                <w:rFonts w:ascii="Arial" w:hAnsi="Arial" w:cs="Arial"/>
              </w:rPr>
              <w:t xml:space="preserve"> etkin biçimde yapılanmasına destek olmak.</w:t>
            </w:r>
            <w:r>
              <w:rPr>
                <w:rFonts w:ascii="Arial" w:hAnsi="Arial" w:cs="Arial"/>
              </w:rPr>
              <w:t xml:space="preserve"> Yenilikçi eğitim metotlarının Üniversite bünyesinde kullanımın arttırılmasına Öğrenme Yönetim Sistemi (LMS) ile katkı sağlamak.</w:t>
            </w:r>
          </w:p>
          <w:p w:rsidR="00982310" w:rsidRDefault="00982310" w:rsidP="002A63B2">
            <w:pPr>
              <w:ind w:left="720"/>
              <w:jc w:val="both"/>
              <w:rPr>
                <w:rFonts w:ascii="Tahoma" w:hAnsi="Tahoma"/>
              </w:rPr>
            </w:pPr>
          </w:p>
          <w:p w:rsidR="00982310" w:rsidRPr="00BF2941" w:rsidRDefault="00982310" w:rsidP="002A63B2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jc w:val="both"/>
              <w:rPr>
                <w:rFonts w:ascii="Tahoma" w:hAnsi="Tahoma"/>
                <w:color w:val="auto"/>
                <w:sz w:val="22"/>
              </w:rPr>
            </w:pPr>
            <w:r w:rsidRPr="00BF2941">
              <w:rPr>
                <w:rFonts w:ascii="Tahoma" w:hAnsi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982310" w:rsidTr="00FB2570">
              <w:tc>
                <w:tcPr>
                  <w:tcW w:w="3708" w:type="dxa"/>
                </w:tcPr>
                <w:p w:rsidR="00982310" w:rsidRDefault="00982310" w:rsidP="002A63B2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089" w:type="dxa"/>
                </w:tcPr>
                <w:p w:rsidR="00982310" w:rsidRDefault="00982310" w:rsidP="002A63B2">
                  <w:pPr>
                    <w:pStyle w:val="GvdeMetniGirintisi"/>
                    <w:ind w:left="0"/>
                    <w:rPr>
                      <w:rFonts w:ascii="Tahoma" w:hAnsi="Tahoma"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 xml:space="preserve">Bağlı Çalışanlar: </w:t>
                  </w:r>
                  <w:r w:rsidR="00D14722" w:rsidRPr="00D14722">
                    <w:rPr>
                      <w:rFonts w:ascii="Tahoma" w:hAnsi="Tahoma"/>
                      <w:lang w:val="tr-TR"/>
                    </w:rPr>
                    <w:t xml:space="preserve">Öğrenme Yönetim Sistemi </w:t>
                  </w:r>
                  <w:r w:rsidR="00A72823" w:rsidRPr="00A72823">
                    <w:rPr>
                      <w:rFonts w:ascii="Tahoma" w:hAnsi="Tahoma"/>
                      <w:lang w:val="tr-TR"/>
                    </w:rPr>
                    <w:t>Uzmanı</w:t>
                  </w:r>
                </w:p>
              </w:tc>
            </w:tr>
            <w:tr w:rsidR="00982310" w:rsidTr="00FB2570">
              <w:tc>
                <w:tcPr>
                  <w:tcW w:w="3708" w:type="dxa"/>
                </w:tcPr>
                <w:p w:rsidR="00982310" w:rsidRDefault="00982310" w:rsidP="002A63B2">
                  <w:pPr>
                    <w:pStyle w:val="GvdeMetniGirintisi"/>
                    <w:ind w:left="0"/>
                    <w:rPr>
                      <w:rFonts w:ascii="Tahoma" w:hAnsi="Tahoma"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>Donanım ve Araçlar:</w:t>
                  </w:r>
                  <w:r>
                    <w:rPr>
                      <w:rFonts w:ascii="Tahoma" w:hAnsi="Tahoma"/>
                      <w:lang w:val="tr-TR"/>
                    </w:rPr>
                    <w:t xml:space="preserve"> Telefon, </w:t>
                  </w:r>
                  <w:r>
                    <w:rPr>
                      <w:lang w:val="tr-TR"/>
                    </w:rPr>
                    <w:t>Ofis makineleri, bilgisayar ve ofis programları, arşiv</w:t>
                  </w:r>
                </w:p>
              </w:tc>
              <w:tc>
                <w:tcPr>
                  <w:tcW w:w="4089" w:type="dxa"/>
                </w:tcPr>
                <w:p w:rsidR="00982310" w:rsidRDefault="00982310" w:rsidP="002A63B2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982310" w:rsidRDefault="00982310" w:rsidP="002A63B2">
            <w:pPr>
              <w:pStyle w:val="GvdeMetniGirintisi"/>
              <w:ind w:left="0"/>
              <w:rPr>
                <w:rFonts w:ascii="Tahoma" w:hAnsi="Tahoma"/>
                <w:lang w:val="tr-TR"/>
              </w:rPr>
            </w:pPr>
          </w:p>
          <w:p w:rsidR="00982310" w:rsidRPr="00BF2941" w:rsidRDefault="00982310" w:rsidP="002A63B2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jc w:val="both"/>
              <w:rPr>
                <w:rFonts w:ascii="Tahoma" w:hAnsi="Tahoma"/>
                <w:color w:val="auto"/>
                <w:sz w:val="22"/>
              </w:rPr>
            </w:pPr>
            <w:r w:rsidRPr="00BF2941">
              <w:rPr>
                <w:rFonts w:ascii="Tahoma" w:hAnsi="Tahoma"/>
                <w:color w:val="auto"/>
                <w:sz w:val="22"/>
              </w:rPr>
              <w:t>SORUMLULUKLAR</w:t>
            </w:r>
          </w:p>
          <w:p w:rsidR="00982310" w:rsidRDefault="00982310" w:rsidP="002A63B2">
            <w:pPr>
              <w:ind w:left="567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360232" w:rsidRDefault="00EB726D" w:rsidP="002A63B2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Öğrenme Uygulama ve Araştırma Merkezi bünyesinde LMS ile yürütülen</w:t>
            </w:r>
            <w:r w:rsidR="00360232" w:rsidRPr="00360232">
              <w:rPr>
                <w:rFonts w:ascii="Tahoma" w:hAnsi="Tahoma"/>
                <w:b/>
              </w:rPr>
              <w:t xml:space="preserve"> ön</w:t>
            </w:r>
            <w:r w:rsidR="00813C22">
              <w:rPr>
                <w:rFonts w:ascii="Tahoma" w:hAnsi="Tahoma"/>
                <w:b/>
              </w:rPr>
              <w:t xml:space="preserve"> </w:t>
            </w:r>
            <w:r>
              <w:rPr>
                <w:rFonts w:ascii="Tahoma" w:hAnsi="Tahoma"/>
                <w:b/>
              </w:rPr>
              <w:t xml:space="preserve">lisans, lisans ve lisansüstü derslerinin </w:t>
            </w:r>
            <w:r w:rsidR="00360232" w:rsidRPr="00360232">
              <w:rPr>
                <w:rFonts w:ascii="Tahoma" w:hAnsi="Tahoma"/>
                <w:b/>
              </w:rPr>
              <w:t>sorunsuz çalışması için gerekli işlemlerin yönetimini ve takibini sağlamak.</w:t>
            </w:r>
          </w:p>
          <w:p w:rsidR="00C64CEF" w:rsidRDefault="00C64CEF" w:rsidP="002A63B2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 w:rsidRPr="00C64CEF">
              <w:rPr>
                <w:rFonts w:ascii="Tahoma" w:hAnsi="Tahoma"/>
                <w:b/>
              </w:rPr>
              <w:t>Dönem başl</w:t>
            </w:r>
            <w:r w:rsidR="00EB726D">
              <w:rPr>
                <w:rFonts w:ascii="Tahoma" w:hAnsi="Tahoma"/>
                <w:b/>
              </w:rPr>
              <w:t xml:space="preserve">arında </w:t>
            </w:r>
            <w:proofErr w:type="spellStart"/>
            <w:r w:rsidR="00EB726D">
              <w:rPr>
                <w:rFonts w:ascii="Tahoma" w:hAnsi="Tahoma"/>
                <w:b/>
              </w:rPr>
              <w:t>LMS’in</w:t>
            </w:r>
            <w:proofErr w:type="spellEnd"/>
            <w:r w:rsidRPr="00C64CEF">
              <w:rPr>
                <w:rFonts w:ascii="Tahoma" w:hAnsi="Tahoma"/>
                <w:b/>
              </w:rPr>
              <w:t>, açılacak program ve derslere u</w:t>
            </w:r>
            <w:r>
              <w:rPr>
                <w:rFonts w:ascii="Tahoma" w:hAnsi="Tahoma"/>
                <w:b/>
              </w:rPr>
              <w:t xml:space="preserve">ygun hale getirilmesini </w:t>
            </w:r>
            <w:r w:rsidR="0087006F">
              <w:rPr>
                <w:rFonts w:ascii="Tahoma" w:hAnsi="Tahoma"/>
                <w:b/>
              </w:rPr>
              <w:t>sağlar.</w:t>
            </w:r>
          </w:p>
          <w:p w:rsidR="00C64CEF" w:rsidRDefault="00EB726D" w:rsidP="002A63B2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Dönem </w:t>
            </w:r>
            <w:r w:rsidR="00C64CEF" w:rsidRPr="00C64CEF">
              <w:rPr>
                <w:rFonts w:ascii="Tahoma" w:hAnsi="Tahoma"/>
                <w:b/>
              </w:rPr>
              <w:t xml:space="preserve">sınavları için </w:t>
            </w:r>
            <w:r>
              <w:rPr>
                <w:rFonts w:ascii="Tahoma" w:hAnsi="Tahoma"/>
                <w:b/>
              </w:rPr>
              <w:t>sınav planlarının LMS kontrolünü yapar</w:t>
            </w:r>
            <w:r w:rsidR="009A03E0">
              <w:rPr>
                <w:rFonts w:ascii="Tahoma" w:hAnsi="Tahoma"/>
                <w:b/>
              </w:rPr>
              <w:t>.</w:t>
            </w:r>
            <w:r w:rsidR="00C64CEF" w:rsidRPr="00C64CEF">
              <w:rPr>
                <w:rFonts w:ascii="Tahoma" w:hAnsi="Tahoma"/>
                <w:b/>
              </w:rPr>
              <w:t xml:space="preserve"> </w:t>
            </w:r>
          </w:p>
          <w:p w:rsidR="00982310" w:rsidRPr="009A03E0" w:rsidRDefault="00982310" w:rsidP="002A63B2">
            <w:pPr>
              <w:pStyle w:val="ListeParagraf"/>
              <w:numPr>
                <w:ilvl w:val="0"/>
                <w:numId w:val="30"/>
              </w:numPr>
              <w:spacing w:before="100" w:after="100"/>
              <w:jc w:val="both"/>
              <w:rPr>
                <w:rFonts w:ascii="Tahoma" w:hAnsi="Tahoma"/>
              </w:rPr>
            </w:pPr>
            <w:r w:rsidRPr="009A03E0">
              <w:rPr>
                <w:rFonts w:ascii="Tahoma" w:hAnsi="Tahoma"/>
              </w:rPr>
              <w:t>Hafta sonu yapılan</w:t>
            </w:r>
            <w:r w:rsidR="00360232" w:rsidRPr="009A03E0">
              <w:rPr>
                <w:rFonts w:ascii="Tahoma" w:hAnsi="Tahoma"/>
              </w:rPr>
              <w:t xml:space="preserve"> ve hafta içi akşam yapılan</w:t>
            </w:r>
            <w:r w:rsidRPr="009A03E0">
              <w:rPr>
                <w:rFonts w:ascii="Tahoma" w:hAnsi="Tahoma"/>
              </w:rPr>
              <w:t xml:space="preserve"> sınavlarda gözetmenlik yapar.</w:t>
            </w:r>
          </w:p>
          <w:p w:rsidR="00982310" w:rsidRDefault="00982310" w:rsidP="002A63B2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Kişisel giderlerini sürekli kontrol ederek bütçe hedeflerini aşmamasını sağlar</w:t>
            </w:r>
            <w:r w:rsidR="00C10D7B">
              <w:rPr>
                <w:rFonts w:ascii="Tahoma" w:hAnsi="Tahoma"/>
                <w:b/>
              </w:rPr>
              <w:t>.</w:t>
            </w:r>
          </w:p>
          <w:p w:rsidR="00EF111E" w:rsidRDefault="00EF111E" w:rsidP="002A63B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Sistemde d</w:t>
            </w:r>
            <w:r w:rsidR="00EB726D">
              <w:rPr>
                <w:rFonts w:ascii="Tahoma" w:hAnsi="Tahoma"/>
                <w:b/>
              </w:rPr>
              <w:t xml:space="preserve">erslerin oluşturulmasını </w:t>
            </w:r>
            <w:r>
              <w:rPr>
                <w:rFonts w:ascii="Tahoma" w:hAnsi="Tahoma"/>
                <w:b/>
              </w:rPr>
              <w:t xml:space="preserve">ve takibini yapar. </w:t>
            </w:r>
          </w:p>
          <w:p w:rsidR="0095182C" w:rsidRDefault="0095182C" w:rsidP="002A63B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Öğretim elemanları</w:t>
            </w:r>
            <w:r w:rsidR="00813C22">
              <w:rPr>
                <w:rFonts w:ascii="Tahoma" w:hAnsi="Tahoma"/>
                <w:b/>
              </w:rPr>
              <w:t xml:space="preserve"> ile iletişime geçerek sınav sorularını toplar, sistem girişlerini gerçekleştirir.</w:t>
            </w:r>
          </w:p>
          <w:p w:rsidR="0095182C" w:rsidRDefault="00EB726D" w:rsidP="002A63B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Dijital öğrenme</w:t>
            </w:r>
            <w:r w:rsidR="00813C22">
              <w:rPr>
                <w:rFonts w:ascii="Tahoma" w:hAnsi="Tahoma"/>
                <w:b/>
              </w:rPr>
              <w:t xml:space="preserve"> teknolojileri alanındaki</w:t>
            </w:r>
            <w:r w:rsidR="0095182C">
              <w:rPr>
                <w:rFonts w:ascii="Tahoma" w:hAnsi="Tahoma"/>
                <w:b/>
              </w:rPr>
              <w:t xml:space="preserve"> </w:t>
            </w:r>
            <w:r w:rsidR="00813C22">
              <w:rPr>
                <w:rFonts w:ascii="Tahoma" w:hAnsi="Tahoma"/>
                <w:b/>
              </w:rPr>
              <w:t xml:space="preserve">eğitim, araştırma </w:t>
            </w:r>
            <w:r w:rsidR="0095182C">
              <w:rPr>
                <w:rFonts w:ascii="Tahoma" w:hAnsi="Tahoma"/>
                <w:b/>
              </w:rPr>
              <w:t>ve uygulama</w:t>
            </w:r>
            <w:r w:rsidR="00813C22">
              <w:rPr>
                <w:rFonts w:ascii="Tahoma" w:hAnsi="Tahoma"/>
                <w:b/>
              </w:rPr>
              <w:t>ların geliştirilmesi için çalışmalar planlar.</w:t>
            </w:r>
            <w:r w:rsidR="0095182C">
              <w:rPr>
                <w:rFonts w:ascii="Tahoma" w:hAnsi="Tahoma"/>
                <w:b/>
              </w:rPr>
              <w:t xml:space="preserve"> </w:t>
            </w:r>
          </w:p>
          <w:p w:rsidR="00EF111E" w:rsidRDefault="00EF111E" w:rsidP="002A63B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Yapılacak </w:t>
            </w:r>
            <w:r w:rsidR="00EB726D">
              <w:rPr>
                <w:rFonts w:ascii="Tahoma" w:hAnsi="Tahoma"/>
                <w:b/>
              </w:rPr>
              <w:t xml:space="preserve">birim içi </w:t>
            </w:r>
            <w:r>
              <w:rPr>
                <w:rFonts w:ascii="Tahoma" w:hAnsi="Tahoma"/>
                <w:b/>
              </w:rPr>
              <w:t>işleri</w:t>
            </w:r>
            <w:r w:rsidR="00EB726D">
              <w:rPr>
                <w:rFonts w:ascii="Tahoma" w:hAnsi="Tahoma"/>
                <w:b/>
              </w:rPr>
              <w:t>n</w:t>
            </w:r>
            <w:r>
              <w:rPr>
                <w:rFonts w:ascii="Tahoma" w:hAnsi="Tahoma"/>
                <w:b/>
              </w:rPr>
              <w:t xml:space="preserve"> planlanmasını ve gerekli kişilere yönlendirilmesini sağlar.</w:t>
            </w:r>
          </w:p>
          <w:p w:rsidR="00561BB6" w:rsidRDefault="00EF111E" w:rsidP="002A63B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Öğrenci işleriyle ilgilenir ve öğrenci ile iletişimi sağlar.</w:t>
            </w:r>
          </w:p>
          <w:p w:rsidR="00EF111E" w:rsidRDefault="00EF111E" w:rsidP="002A63B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İlgili birimlerle iletişimi (Bilgi İşlem, Mali İşler, Yazı İşleri</w:t>
            </w:r>
            <w:r w:rsidR="00EB726D">
              <w:rPr>
                <w:rFonts w:ascii="Tahoma" w:hAnsi="Tahoma"/>
                <w:b/>
              </w:rPr>
              <w:t xml:space="preserve"> vb.</w:t>
            </w:r>
            <w:r>
              <w:rPr>
                <w:rFonts w:ascii="Tahoma" w:hAnsi="Tahoma"/>
                <w:b/>
              </w:rPr>
              <w:t>) sağlar.</w:t>
            </w:r>
          </w:p>
          <w:p w:rsidR="00982310" w:rsidRDefault="00982310" w:rsidP="002A63B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İletişim toplantılarına katılır.</w:t>
            </w:r>
          </w:p>
          <w:p w:rsidR="00982310" w:rsidRPr="00F35FB4" w:rsidRDefault="00982310" w:rsidP="002A63B2">
            <w:pPr>
              <w:numPr>
                <w:ilvl w:val="0"/>
                <w:numId w:val="28"/>
              </w:numPr>
              <w:tabs>
                <w:tab w:val="clear" w:pos="927"/>
              </w:tabs>
              <w:spacing w:before="100" w:after="100"/>
              <w:ind w:left="1276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B</w:t>
            </w:r>
            <w:r w:rsidRPr="00F35FB4">
              <w:rPr>
                <w:rFonts w:ascii="Tahoma" w:hAnsi="Tahoma"/>
              </w:rPr>
              <w:t xml:space="preserve">irim içi toplantılara katılır. </w:t>
            </w:r>
          </w:p>
          <w:p w:rsidR="002A63B2" w:rsidRDefault="00982310" w:rsidP="004424C4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4424C4" w:rsidRPr="004424C4" w:rsidRDefault="004424C4" w:rsidP="004424C4">
            <w:p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</w:p>
          <w:p w:rsidR="00982310" w:rsidRDefault="002F42D2" w:rsidP="002A63B2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IV. YETKİ </w:t>
            </w:r>
          </w:p>
          <w:p w:rsidR="004424C4" w:rsidRPr="004424C4" w:rsidRDefault="004424C4" w:rsidP="004424C4">
            <w:pPr>
              <w:numPr>
                <w:ilvl w:val="0"/>
                <w:numId w:val="32"/>
              </w:numPr>
              <w:tabs>
                <w:tab w:val="left" w:pos="909"/>
              </w:tabs>
              <w:spacing w:after="160" w:line="259" w:lineRule="auto"/>
              <w:ind w:left="625" w:firstLine="0"/>
              <w:contextualSpacing/>
              <w:jc w:val="both"/>
              <w:rPr>
                <w:rFonts w:ascii="Tahoma" w:eastAsia="Calibri" w:hAnsi="Tahoma" w:cs="Tahoma"/>
                <w:szCs w:val="22"/>
                <w:lang w:eastAsia="en-US"/>
              </w:rPr>
            </w:pPr>
            <w:bookmarkStart w:id="0" w:name="_GoBack"/>
            <w:r w:rsidRPr="004424C4">
              <w:rPr>
                <w:rFonts w:ascii="Tahoma" w:eastAsia="Calibri" w:hAnsi="Tahoma" w:cs="Tahoma"/>
                <w:szCs w:val="22"/>
                <w:lang w:eastAsia="en-US"/>
              </w:rPr>
              <w:t xml:space="preserve">LMS üzerinde kullanıcı, ders, içerik, rol ve erişim süreçlerinin ilgili politika ve </w:t>
            </w:r>
            <w:proofErr w:type="gramStart"/>
            <w:r w:rsidRPr="004424C4">
              <w:rPr>
                <w:rFonts w:ascii="Tahoma" w:eastAsia="Calibri" w:hAnsi="Tahoma" w:cs="Tahoma"/>
                <w:szCs w:val="22"/>
                <w:lang w:eastAsia="en-US"/>
              </w:rPr>
              <w:t>prosedürler</w:t>
            </w:r>
            <w:proofErr w:type="gramEnd"/>
            <w:r w:rsidRPr="004424C4">
              <w:rPr>
                <w:rFonts w:ascii="Tahoma" w:eastAsia="Calibri" w:hAnsi="Tahoma" w:cs="Tahoma"/>
                <w:szCs w:val="22"/>
                <w:lang w:eastAsia="en-US"/>
              </w:rPr>
              <w:t xml:space="preserve"> doğrultusunda yönetilmesini ve gerekli sistemsel işlemlerin yürütülmesini sağlama yetkisine sahip olmak.</w:t>
            </w:r>
          </w:p>
          <w:p w:rsidR="004424C4" w:rsidRPr="004424C4" w:rsidRDefault="004424C4" w:rsidP="004424C4">
            <w:pPr>
              <w:numPr>
                <w:ilvl w:val="0"/>
                <w:numId w:val="32"/>
              </w:numPr>
              <w:tabs>
                <w:tab w:val="left" w:pos="909"/>
              </w:tabs>
              <w:spacing w:after="160" w:line="259" w:lineRule="auto"/>
              <w:ind w:left="625" w:firstLine="0"/>
              <w:contextualSpacing/>
              <w:jc w:val="both"/>
              <w:rPr>
                <w:rFonts w:ascii="Tahoma" w:eastAsia="Calibri" w:hAnsi="Tahoma" w:cs="Tahoma"/>
                <w:szCs w:val="22"/>
                <w:lang w:eastAsia="en-US"/>
              </w:rPr>
            </w:pPr>
            <w:r w:rsidRPr="004424C4">
              <w:rPr>
                <w:rFonts w:ascii="Tahoma" w:eastAsia="Calibri" w:hAnsi="Tahoma" w:cs="Tahoma"/>
                <w:szCs w:val="22"/>
                <w:lang w:eastAsia="en-US"/>
              </w:rPr>
              <w:t xml:space="preserve">LMS kullanımına ilişkin akademik ve idari birimlerden gelen talepleri değerlendirme, </w:t>
            </w:r>
            <w:proofErr w:type="spellStart"/>
            <w:r w:rsidRPr="004424C4">
              <w:rPr>
                <w:rFonts w:ascii="Tahoma" w:eastAsia="Calibri" w:hAnsi="Tahoma" w:cs="Tahoma"/>
                <w:szCs w:val="22"/>
                <w:lang w:eastAsia="en-US"/>
              </w:rPr>
              <w:t>önceliklendirme</w:t>
            </w:r>
            <w:proofErr w:type="spellEnd"/>
            <w:r w:rsidRPr="004424C4">
              <w:rPr>
                <w:rFonts w:ascii="Tahoma" w:eastAsia="Calibri" w:hAnsi="Tahoma" w:cs="Tahoma"/>
                <w:szCs w:val="22"/>
                <w:lang w:eastAsia="en-US"/>
              </w:rPr>
              <w:t xml:space="preserve"> ve çözüm süreçlerini ilgili teknik birimlerle koordineli olarak yürütme yetkisine sahip olmak.</w:t>
            </w:r>
          </w:p>
          <w:p w:rsidR="004424C4" w:rsidRPr="004424C4" w:rsidRDefault="004424C4" w:rsidP="004424C4">
            <w:pPr>
              <w:numPr>
                <w:ilvl w:val="0"/>
                <w:numId w:val="32"/>
              </w:numPr>
              <w:tabs>
                <w:tab w:val="left" w:pos="909"/>
              </w:tabs>
              <w:spacing w:after="160" w:line="259" w:lineRule="auto"/>
              <w:ind w:left="625" w:firstLine="0"/>
              <w:contextualSpacing/>
              <w:jc w:val="both"/>
              <w:rPr>
                <w:rFonts w:ascii="Tahoma" w:eastAsia="Calibri" w:hAnsi="Tahoma" w:cs="Tahoma"/>
                <w:szCs w:val="22"/>
                <w:lang w:eastAsia="en-US"/>
              </w:rPr>
            </w:pPr>
            <w:r w:rsidRPr="004424C4">
              <w:rPr>
                <w:rFonts w:ascii="Tahoma" w:eastAsia="Calibri" w:hAnsi="Tahoma" w:cs="Tahoma"/>
                <w:szCs w:val="22"/>
                <w:lang w:eastAsia="en-US"/>
              </w:rPr>
              <w:t>LMS performansı, kullanım istatistikleri, sistem sorunları ve kullanıcı ihtiyaçlarına ilişkin veri ve raporları inceleme; sistemin geliştirilmesine yönelik iyileştirme önerileri hazırlama ve ilgili yönetime sunma yetkisine sahip olmak.</w:t>
            </w:r>
          </w:p>
          <w:bookmarkEnd w:id="0"/>
          <w:p w:rsidR="00EB726D" w:rsidRDefault="00EB726D" w:rsidP="002A63B2">
            <w:pPr>
              <w:spacing w:before="100" w:after="100"/>
              <w:ind w:left="927"/>
              <w:jc w:val="both"/>
              <w:rPr>
                <w:rFonts w:ascii="Tahoma" w:hAnsi="Tahoma"/>
              </w:rPr>
            </w:pPr>
          </w:p>
          <w:p w:rsidR="00982310" w:rsidRDefault="00EC6A9A" w:rsidP="002A63B2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</w:rPr>
              <w:t xml:space="preserve">          </w:t>
            </w:r>
            <w:r w:rsidR="002F42D2">
              <w:rPr>
                <w:rFonts w:ascii="Tahoma" w:hAnsi="Tahoma"/>
                <w:b/>
                <w:sz w:val="22"/>
              </w:rPr>
              <w:t>V.</w:t>
            </w:r>
            <w:r w:rsidR="002F42D2">
              <w:rPr>
                <w:rFonts w:ascii="Tahoma" w:hAnsi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982310" w:rsidTr="000D5683">
              <w:tc>
                <w:tcPr>
                  <w:tcW w:w="3991" w:type="dxa"/>
                </w:tcPr>
                <w:p w:rsidR="00982310" w:rsidRDefault="00982310" w:rsidP="002A63B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982310" w:rsidRDefault="00982310" w:rsidP="002A63B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982310" w:rsidTr="000D5683">
              <w:tc>
                <w:tcPr>
                  <w:tcW w:w="3991" w:type="dxa"/>
                </w:tcPr>
                <w:p w:rsidR="00982310" w:rsidRDefault="00C64CEF" w:rsidP="002A63B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Lisans</w:t>
                  </w:r>
                </w:p>
              </w:tc>
              <w:tc>
                <w:tcPr>
                  <w:tcW w:w="4089" w:type="dxa"/>
                </w:tcPr>
                <w:p w:rsidR="00982310" w:rsidRDefault="00982310" w:rsidP="002A63B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Lisans</w:t>
                  </w:r>
                </w:p>
              </w:tc>
            </w:tr>
          </w:tbl>
          <w:p w:rsidR="00EB30BF" w:rsidRDefault="00EB30BF" w:rsidP="002A63B2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</w:p>
          <w:p w:rsidR="00EB30BF" w:rsidRDefault="00982310" w:rsidP="002A63B2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982310" w:rsidTr="00FB2570">
              <w:tc>
                <w:tcPr>
                  <w:tcW w:w="3991" w:type="dxa"/>
                </w:tcPr>
                <w:p w:rsidR="00982310" w:rsidRDefault="00982310" w:rsidP="002A63B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982310" w:rsidRDefault="00982310" w:rsidP="002A63B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982310" w:rsidTr="00FB2570">
              <w:tc>
                <w:tcPr>
                  <w:tcW w:w="3991" w:type="dxa"/>
                </w:tcPr>
                <w:p w:rsidR="00982310" w:rsidRDefault="008F37F9" w:rsidP="002A63B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Minimum 3</w:t>
                  </w:r>
                  <w:r w:rsidR="00982310">
                    <w:rPr>
                      <w:rFonts w:ascii="Tahoma" w:hAnsi="Tahoma"/>
                    </w:rPr>
                    <w:t xml:space="preserve"> yıl benzer pozisyonda tecrübesi olan</w:t>
                  </w:r>
                </w:p>
                <w:p w:rsidR="00982310" w:rsidRDefault="00982310" w:rsidP="002A63B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İyi derecede MS Office bilgisi</w:t>
                  </w:r>
                </w:p>
                <w:p w:rsidR="00982310" w:rsidRDefault="00C64CEF" w:rsidP="002A63B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Orta seviyede</w:t>
                  </w:r>
                  <w:r w:rsidR="00982310">
                    <w:rPr>
                      <w:rFonts w:ascii="Tahoma" w:hAnsi="Tahoma"/>
                    </w:rPr>
                    <w:t xml:space="preserve"> İngilizce bilgisi</w:t>
                  </w:r>
                  <w:r w:rsidR="001C6AED">
                    <w:rPr>
                      <w:rFonts w:ascii="Tahoma" w:hAnsi="Tahoma"/>
                    </w:rPr>
                    <w:t xml:space="preserve">                                             </w:t>
                  </w:r>
                </w:p>
                <w:p w:rsidR="00982310" w:rsidRDefault="00982310" w:rsidP="002A63B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Problem Çözme, Planlama-Organizasyon yetkinliklerine sahip</w:t>
                  </w:r>
                </w:p>
                <w:p w:rsidR="00982310" w:rsidRDefault="00982310" w:rsidP="002A63B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İletişimi kuvvetli</w:t>
                  </w:r>
                </w:p>
                <w:p w:rsidR="00982310" w:rsidRDefault="00844D35" w:rsidP="002A63B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İç ve Dış Paydaşların Memnuniyeti odaklı bakış açısına sahip</w:t>
                  </w:r>
                </w:p>
              </w:tc>
              <w:tc>
                <w:tcPr>
                  <w:tcW w:w="4089" w:type="dxa"/>
                </w:tcPr>
                <w:p w:rsidR="00982310" w:rsidRDefault="008F37F9" w:rsidP="002A63B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3</w:t>
                  </w:r>
                  <w:r w:rsidR="00982310">
                    <w:rPr>
                      <w:rFonts w:ascii="Tahoma" w:hAnsi="Tahoma"/>
                    </w:rPr>
                    <w:t xml:space="preserve"> yıl ve üzeri</w:t>
                  </w:r>
                </w:p>
                <w:p w:rsidR="00982310" w:rsidRDefault="00982310" w:rsidP="002A63B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982310" w:rsidRDefault="00982310" w:rsidP="002A63B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982310" w:rsidRDefault="001C6AED" w:rsidP="002A63B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İyi seviyede İngilizce bilgisi</w:t>
                  </w:r>
                </w:p>
              </w:tc>
            </w:tr>
          </w:tbl>
          <w:p w:rsidR="00982310" w:rsidRDefault="00982310" w:rsidP="002A63B2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16"/>
              </w:rPr>
            </w:pPr>
          </w:p>
          <w:p w:rsidR="00982310" w:rsidRDefault="00982310" w:rsidP="002A63B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VII.</w:t>
            </w:r>
            <w:r>
              <w:rPr>
                <w:rFonts w:ascii="Tahoma" w:hAnsi="Tahoma"/>
                <w:b/>
                <w:sz w:val="22"/>
              </w:rPr>
              <w:tab/>
              <w:t>HATA VE RİSK</w:t>
            </w:r>
          </w:p>
          <w:p w:rsidR="00FB2570" w:rsidRPr="00EF111E" w:rsidRDefault="00982310" w:rsidP="002A63B2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Yapılacak hata </w:t>
            </w:r>
            <w:r w:rsidR="00EB726D">
              <w:rPr>
                <w:rFonts w:ascii="Tahoma" w:hAnsi="Tahoma"/>
              </w:rPr>
              <w:t xml:space="preserve">İstanbul </w:t>
            </w:r>
            <w:r>
              <w:rPr>
                <w:rFonts w:ascii="Tahoma" w:hAnsi="Tahoma"/>
              </w:rPr>
              <w:t>Okan Üniversitesi’nin, çalışma hayatı ile ilgili öğrencilerin eğitim ve öğretim süreci olumsuz etkilenir.</w:t>
            </w:r>
          </w:p>
          <w:p w:rsidR="00982310" w:rsidRDefault="00982310" w:rsidP="002A63B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VIII. ÇALIŞILAN ÇEVRE</w:t>
            </w:r>
          </w:p>
          <w:p w:rsidR="00982310" w:rsidRPr="000D5683" w:rsidRDefault="00982310" w:rsidP="002A63B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 w:rsidRPr="000D5683">
              <w:rPr>
                <w:rFonts w:ascii="Tahoma" w:hAnsi="Tahoma"/>
                <w:b/>
                <w:u w:val="single"/>
              </w:rPr>
              <w:t>İç Çevre:</w:t>
            </w:r>
          </w:p>
          <w:p w:rsidR="00982310" w:rsidRPr="000D5683" w:rsidRDefault="00982310" w:rsidP="002A63B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 w:rsidRPr="000D5683">
              <w:rPr>
                <w:rFonts w:ascii="Tahoma" w:hAnsi="Tahoma"/>
              </w:rPr>
              <w:t>Yönetim, idari ve akademik tüm çalışanlar</w:t>
            </w:r>
          </w:p>
          <w:p w:rsidR="00982310" w:rsidRPr="000D5683" w:rsidRDefault="00982310" w:rsidP="002A63B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 w:rsidRPr="000D5683">
              <w:rPr>
                <w:rFonts w:ascii="Tahoma" w:hAnsi="Tahoma"/>
                <w:b/>
                <w:u w:val="single"/>
              </w:rPr>
              <w:t>Dış Çevre:</w:t>
            </w:r>
          </w:p>
          <w:p w:rsidR="00982310" w:rsidRDefault="00982310" w:rsidP="002A63B2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EE416E">
              <w:rPr>
                <w:rFonts w:ascii="Tahoma" w:hAnsi="Tahoma" w:cs="Tahoma"/>
              </w:rPr>
              <w:t>Öğrenciler, Veliler</w:t>
            </w:r>
            <w:r w:rsidR="00C64CEF">
              <w:rPr>
                <w:rFonts w:ascii="Tahoma" w:hAnsi="Tahoma" w:cs="Tahoma"/>
              </w:rPr>
              <w:t>, Teknik Hizmet Alınan Firmalar</w:t>
            </w:r>
            <w:r w:rsidR="00FA58D8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ve </w:t>
            </w:r>
            <w:r w:rsidRPr="00EE416E">
              <w:rPr>
                <w:rFonts w:ascii="Tahoma" w:hAnsi="Tahoma" w:cs="Tahoma"/>
              </w:rPr>
              <w:t>3. Şahıslar</w:t>
            </w:r>
          </w:p>
          <w:p w:rsidR="00982310" w:rsidRDefault="00982310" w:rsidP="002A63B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IX. DÖKÜMANLAR</w:t>
            </w:r>
          </w:p>
          <w:p w:rsidR="002F42D2" w:rsidRDefault="00982310" w:rsidP="002A63B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</w:rPr>
              <w:t xml:space="preserve">Prosedürler, Yönergeler ve Talimatlar </w:t>
            </w:r>
          </w:p>
          <w:p w:rsidR="00982310" w:rsidRDefault="00982310" w:rsidP="002A63B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X. ÇALIŞMA KOŞULLARI</w:t>
            </w:r>
          </w:p>
          <w:p w:rsidR="00982310" w:rsidRDefault="002F42D2" w:rsidP="002A63B2">
            <w:pPr>
              <w:tabs>
                <w:tab w:val="left" w:pos="1134"/>
              </w:tabs>
              <w:spacing w:before="100" w:after="100"/>
              <w:ind w:left="851" w:hanging="284"/>
              <w:jc w:val="both"/>
            </w:pPr>
            <w:r>
              <w:rPr>
                <w:rFonts w:ascii="Tahoma" w:hAnsi="Tahoma"/>
                <w:b/>
              </w:rPr>
              <w:t>Çalışma Yeri</w:t>
            </w:r>
            <w:r w:rsidR="00982310">
              <w:rPr>
                <w:rFonts w:ascii="Tahoma" w:hAnsi="Tahoma"/>
                <w:b/>
              </w:rPr>
              <w:t>:</w:t>
            </w:r>
            <w:r w:rsidR="00982310" w:rsidRPr="005E55C3">
              <w:rPr>
                <w:rFonts w:ascii="Tahoma" w:hAnsi="Tahoma"/>
                <w:b/>
              </w:rPr>
              <w:t xml:space="preserve"> </w:t>
            </w:r>
            <w:r w:rsidR="001577D9">
              <w:rPr>
                <w:rFonts w:ascii="Tahoma" w:hAnsi="Tahoma"/>
              </w:rPr>
              <w:t>Tuzla</w:t>
            </w:r>
            <w:r w:rsidR="00982310">
              <w:rPr>
                <w:rFonts w:ascii="Tahoma" w:hAnsi="Tahoma"/>
              </w:rPr>
              <w:t xml:space="preserve"> </w:t>
            </w:r>
            <w:r w:rsidR="002A63B2">
              <w:rPr>
                <w:rFonts w:ascii="Tahoma" w:hAnsi="Tahoma"/>
              </w:rPr>
              <w:t xml:space="preserve">Kampüs (Gerektiğinde </w:t>
            </w:r>
            <w:r w:rsidR="00AB3466">
              <w:rPr>
                <w:rFonts w:ascii="Tahoma" w:hAnsi="Tahoma"/>
              </w:rPr>
              <w:t xml:space="preserve">Mecidiyeköy Kampüs </w:t>
            </w:r>
            <w:r w:rsidR="00982310" w:rsidRPr="005E55C3">
              <w:rPr>
                <w:rFonts w:ascii="Tahoma" w:hAnsi="Tahoma"/>
              </w:rPr>
              <w:t>)</w:t>
            </w:r>
          </w:p>
          <w:p w:rsidR="00982310" w:rsidRDefault="00982310" w:rsidP="002A63B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Ortamı:</w:t>
            </w:r>
            <w:r>
              <w:rPr>
                <w:rFonts w:ascii="Tahoma" w:hAnsi="Tahoma"/>
              </w:rPr>
              <w:t xml:space="preserve"> Ofis içi / dışı</w:t>
            </w:r>
          </w:p>
          <w:p w:rsidR="009900A6" w:rsidRPr="0041524F" w:rsidRDefault="00982310" w:rsidP="002A63B2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/>
                <w:b/>
              </w:rPr>
              <w:t>Çalışma Saatleri:</w:t>
            </w:r>
            <w:r>
              <w:rPr>
                <w:rFonts w:ascii="Tahoma" w:hAnsi="Tahoma"/>
              </w:rPr>
              <w:t xml:space="preserve"> 08:30 – 17:30 (sorumlulukları gereği gerektiğinde çalışma saatleri dışında ve hafta sonu çalışır.)</w:t>
            </w:r>
          </w:p>
        </w:tc>
      </w:tr>
      <w:tr w:rsidR="002F42D2" w:rsidRPr="0041524F" w:rsidTr="00E83DE0">
        <w:trPr>
          <w:trHeight w:val="889"/>
        </w:trPr>
        <w:tc>
          <w:tcPr>
            <w:tcW w:w="48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2F42D2" w:rsidRDefault="002F42D2" w:rsidP="002F42D2">
            <w:pPr>
              <w:rPr>
                <w:rFonts w:ascii="Tahoma" w:hAnsi="Tahoma"/>
                <w:b/>
              </w:rPr>
            </w:pPr>
            <w:r w:rsidRPr="002F42D2">
              <w:rPr>
                <w:rFonts w:ascii="Tahoma" w:hAnsi="Tahoma"/>
                <w:b/>
              </w:rPr>
              <w:lastRenderedPageBreak/>
              <w:t>Çalışanın Adı-Soyadı</w:t>
            </w:r>
          </w:p>
          <w:p w:rsidR="00D66361" w:rsidRPr="002F42D2" w:rsidRDefault="00D66361" w:rsidP="002F42D2">
            <w:pPr>
              <w:rPr>
                <w:rFonts w:ascii="Tahoma" w:hAnsi="Tahoma"/>
                <w:b/>
              </w:rPr>
            </w:pPr>
          </w:p>
          <w:p w:rsidR="002F42D2" w:rsidRDefault="002F42D2" w:rsidP="002F42D2">
            <w:pPr>
              <w:rPr>
                <w:rFonts w:ascii="Tahoma" w:hAnsi="Tahoma"/>
                <w:b/>
                <w:sz w:val="22"/>
              </w:rPr>
            </w:pPr>
            <w:r w:rsidRPr="002F42D2">
              <w:rPr>
                <w:rFonts w:ascii="Tahoma" w:hAnsi="Tahoma"/>
                <w:b/>
              </w:rPr>
              <w:t>İmzası</w:t>
            </w:r>
          </w:p>
        </w:tc>
        <w:tc>
          <w:tcPr>
            <w:tcW w:w="506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2F42D2" w:rsidRDefault="002F42D2" w:rsidP="002F42D2">
            <w:pPr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Yöneticinin</w:t>
            </w:r>
            <w:r w:rsidRPr="002F42D2">
              <w:rPr>
                <w:rFonts w:ascii="Tahoma" w:hAnsi="Tahoma"/>
                <w:b/>
              </w:rPr>
              <w:t xml:space="preserve"> Adı-Soyadı</w:t>
            </w:r>
          </w:p>
          <w:p w:rsidR="00D66361" w:rsidRPr="002F42D2" w:rsidRDefault="00D66361" w:rsidP="002F42D2">
            <w:pPr>
              <w:rPr>
                <w:rFonts w:ascii="Tahoma" w:hAnsi="Tahoma"/>
                <w:b/>
              </w:rPr>
            </w:pPr>
          </w:p>
          <w:p w:rsidR="002F42D2" w:rsidRDefault="002F42D2" w:rsidP="002F42D2">
            <w:pPr>
              <w:rPr>
                <w:rFonts w:ascii="Tahoma" w:hAnsi="Tahoma"/>
                <w:b/>
                <w:sz w:val="22"/>
              </w:rPr>
            </w:pPr>
            <w:r w:rsidRPr="002F42D2">
              <w:rPr>
                <w:rFonts w:ascii="Tahoma" w:hAnsi="Tahoma"/>
                <w:b/>
              </w:rPr>
              <w:t>İmzası</w:t>
            </w:r>
          </w:p>
        </w:tc>
      </w:tr>
    </w:tbl>
    <w:p w:rsidR="00F44B53" w:rsidRPr="0041524F" w:rsidRDefault="00F44B53" w:rsidP="00C833C1">
      <w:pPr>
        <w:rPr>
          <w:rFonts w:ascii="Tahoma" w:hAnsi="Tahoma" w:cs="Tahoma"/>
          <w:b/>
        </w:rPr>
      </w:pPr>
    </w:p>
    <w:sectPr w:rsidR="00F44B53" w:rsidRPr="0041524F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D60" w:rsidRDefault="00ED1D60" w:rsidP="00DD3B88">
      <w:r>
        <w:separator/>
      </w:r>
    </w:p>
  </w:endnote>
  <w:endnote w:type="continuationSeparator" w:id="0">
    <w:p w:rsidR="00ED1D60" w:rsidRDefault="00ED1D60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466" w:rsidRPr="00DD3B88" w:rsidRDefault="00AB3466" w:rsidP="00AB3466">
    <w:pPr>
      <w:jc w:val="right"/>
      <w:rPr>
        <w:b/>
      </w:rPr>
    </w:pPr>
    <w:proofErr w:type="gramStart"/>
    <w:r>
      <w:rPr>
        <w:b/>
      </w:rPr>
      <w:t>G</w:t>
    </w:r>
    <w:r w:rsidR="004424C4">
      <w:rPr>
        <w:b/>
      </w:rPr>
      <w:t>T.INK</w:t>
    </w:r>
    <w:proofErr w:type="gramEnd"/>
    <w:r w:rsidR="004424C4">
      <w:rPr>
        <w:b/>
      </w:rPr>
      <w:t>.240 / REV.02</w:t>
    </w:r>
  </w:p>
  <w:p w:rsidR="00AB3466" w:rsidRDefault="00AB346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D60" w:rsidRDefault="00ED1D60" w:rsidP="00DD3B88">
      <w:r>
        <w:separator/>
      </w:r>
    </w:p>
  </w:footnote>
  <w:footnote w:type="continuationSeparator" w:id="0">
    <w:p w:rsidR="00ED1D60" w:rsidRDefault="00ED1D60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359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612"/>
      <w:gridCol w:w="4547"/>
      <w:gridCol w:w="2987"/>
    </w:tblGrid>
    <w:tr w:rsidR="004424C4" w:rsidTr="003E22E5">
      <w:trPr>
        <w:cantSplit/>
        <w:trHeight w:val="465"/>
      </w:trPr>
      <w:tc>
        <w:tcPr>
          <w:tcW w:w="1287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4424C4" w:rsidRDefault="004424C4" w:rsidP="004424C4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r>
            <w:rPr>
              <w:noProof/>
            </w:rPr>
            <w:drawing>
              <wp:inline distT="0" distB="0" distL="0" distR="0" wp14:anchorId="51D2F8D5" wp14:editId="25A0F0C7">
                <wp:extent cx="1272540" cy="952500"/>
                <wp:effectExtent l="0" t="0" r="3810" b="0"/>
                <wp:docPr id="2" name="Resim 2" descr="Açıklama: \\oknfilesrv\kullanici\banu.bayrak\Desktop\İstanbul Okan Üniversitesi-Yeni Logo-Converted-0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Açıklama: \\oknfilesrv\kullanici\banu.bayrak\Desktop\İstanbul Okan Üniversitesi-Yeni Logo-Converted-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424C4" w:rsidRDefault="004424C4" w:rsidP="004424C4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ÖĞRENME YÖNETİM SİSTEMİ BİRİM YÖNETİCİSİ</w:t>
          </w:r>
        </w:p>
        <w:p w:rsidR="004424C4" w:rsidRDefault="004424C4" w:rsidP="004424C4">
          <w:pPr>
            <w:jc w:val="center"/>
          </w:pPr>
          <w:r>
            <w:rPr>
              <w:b/>
              <w:sz w:val="28"/>
              <w:szCs w:val="28"/>
            </w:rPr>
            <w:t>GÖREV TANIMI</w:t>
          </w: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424C4" w:rsidRDefault="004424C4" w:rsidP="004424C4">
          <w:pPr>
            <w:widowControl w:val="0"/>
            <w:suppressAutoHyphens/>
            <w:spacing w:line="240" w:lineRule="atLeast"/>
            <w:rPr>
              <w:b/>
              <w:i/>
              <w:sz w:val="22"/>
              <w:lang w:eastAsia="en-US"/>
            </w:rPr>
          </w:pPr>
          <w:r>
            <w:rPr>
              <w:lang w:eastAsia="en-US"/>
            </w:rPr>
            <w:t xml:space="preserve">Doküman Kodu: </w:t>
          </w:r>
          <w:r>
            <w:rPr>
              <w:i/>
              <w:sz w:val="22"/>
              <w:lang w:eastAsia="en-US"/>
            </w:rPr>
            <w:t>GT-INK. 2</w:t>
          </w:r>
          <w:r>
            <w:rPr>
              <w:i/>
              <w:sz w:val="22"/>
              <w:lang w:eastAsia="en-US"/>
            </w:rPr>
            <w:t>40</w:t>
          </w:r>
        </w:p>
      </w:tc>
    </w:tr>
    <w:tr w:rsidR="004424C4" w:rsidTr="003E22E5">
      <w:trPr>
        <w:cantSplit/>
        <w:trHeight w:val="464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4424C4" w:rsidRDefault="004424C4" w:rsidP="004424C4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424C4" w:rsidRDefault="004424C4" w:rsidP="004424C4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424C4" w:rsidRDefault="004424C4" w:rsidP="004424C4">
          <w:pPr>
            <w:widowControl w:val="0"/>
            <w:suppressAutoHyphens/>
            <w:spacing w:line="240" w:lineRule="atLeast"/>
            <w:rPr>
              <w:lang w:eastAsia="en-US"/>
            </w:rPr>
          </w:pPr>
          <w:proofErr w:type="spellStart"/>
          <w:r>
            <w:rPr>
              <w:lang w:eastAsia="en-US"/>
            </w:rPr>
            <w:t>Rev</w:t>
          </w:r>
          <w:proofErr w:type="spellEnd"/>
          <w:r>
            <w:rPr>
              <w:lang w:eastAsia="en-US"/>
            </w:rPr>
            <w:t>. No: 02</w:t>
          </w:r>
        </w:p>
      </w:tc>
    </w:tr>
    <w:tr w:rsidR="004424C4" w:rsidTr="003E22E5">
      <w:trPr>
        <w:cantSplit/>
        <w:trHeight w:val="464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4424C4" w:rsidRDefault="004424C4" w:rsidP="004424C4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424C4" w:rsidRDefault="004424C4" w:rsidP="004424C4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424C4" w:rsidRDefault="004424C4" w:rsidP="004424C4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Yayın Tarihi: 02.04.2019</w:t>
          </w:r>
        </w:p>
      </w:tc>
    </w:tr>
    <w:tr w:rsidR="004424C4" w:rsidTr="003E22E5">
      <w:trPr>
        <w:cantSplit/>
        <w:trHeight w:val="464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4424C4" w:rsidRDefault="004424C4" w:rsidP="004424C4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424C4" w:rsidRDefault="004424C4" w:rsidP="004424C4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424C4" w:rsidRDefault="004424C4" w:rsidP="004424C4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Revizyon Tarihi: 29.09.2025</w:t>
          </w:r>
        </w:p>
      </w:tc>
    </w:tr>
    <w:tr w:rsidR="004424C4" w:rsidTr="003E22E5">
      <w:trPr>
        <w:cantSplit/>
        <w:trHeight w:val="180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4424C4" w:rsidRDefault="004424C4" w:rsidP="004424C4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424C4" w:rsidRDefault="004424C4" w:rsidP="004424C4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4424C4" w:rsidRDefault="004424C4" w:rsidP="004424C4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 xml:space="preserve">Sayfa No: </w:t>
          </w:r>
        </w:p>
      </w:tc>
    </w:tr>
  </w:tbl>
  <w:p w:rsidR="00FE01CF" w:rsidRPr="000713DC" w:rsidRDefault="00FE01CF">
    <w:pPr>
      <w:pStyle w:val="stBilgi"/>
      <w:rPr>
        <w:b/>
        <w:sz w:val="28"/>
        <w:szCs w:val="28"/>
      </w:rPr>
    </w:pPr>
  </w:p>
  <w:p w:rsidR="00FE01CF" w:rsidRDefault="00FE01C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CCE"/>
    <w:multiLevelType w:val="hybridMultilevel"/>
    <w:tmpl w:val="5F12B636"/>
    <w:lvl w:ilvl="0" w:tplc="45EAB3D4">
      <w:start w:val="5000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4C60"/>
    <w:multiLevelType w:val="hybridMultilevel"/>
    <w:tmpl w:val="800E3184"/>
    <w:lvl w:ilvl="0" w:tplc="041F000F">
      <w:start w:val="1"/>
      <w:numFmt w:val="decimal"/>
      <w:lvlText w:val="%1."/>
      <w:lvlJc w:val="lef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 w:tentative="1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 w15:restartNumberingAfterBreak="0">
    <w:nsid w:val="075043F8"/>
    <w:multiLevelType w:val="hybridMultilevel"/>
    <w:tmpl w:val="8354AACA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CE00F51"/>
    <w:multiLevelType w:val="multilevel"/>
    <w:tmpl w:val="6CC4F986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6"/>
      <w:numFmt w:val="upperRoman"/>
      <w:lvlText w:val="%4."/>
      <w:lvlJc w:val="left"/>
      <w:pPr>
        <w:tabs>
          <w:tab w:val="num" w:pos="3447"/>
        </w:tabs>
        <w:ind w:left="3447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0F724E27"/>
    <w:multiLevelType w:val="hybridMultilevel"/>
    <w:tmpl w:val="E16EEE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2CF3FC4"/>
    <w:multiLevelType w:val="hybridMultilevel"/>
    <w:tmpl w:val="0948701C"/>
    <w:lvl w:ilvl="0" w:tplc="5ECE6EFE">
      <w:start w:val="10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1C2C70F8"/>
    <w:multiLevelType w:val="hybridMultilevel"/>
    <w:tmpl w:val="7610D4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10" w15:restartNumberingAfterBreak="0">
    <w:nsid w:val="205527E6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33546974"/>
    <w:multiLevelType w:val="hybridMultilevel"/>
    <w:tmpl w:val="98C09DFC"/>
    <w:lvl w:ilvl="0" w:tplc="041F000F">
      <w:start w:val="1"/>
      <w:numFmt w:val="decimal"/>
      <w:lvlText w:val="%1."/>
      <w:lvlJc w:val="left"/>
      <w:pPr>
        <w:ind w:left="2160" w:hanging="360"/>
      </w:p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7A31CDD"/>
    <w:multiLevelType w:val="hybridMultilevel"/>
    <w:tmpl w:val="DF36C2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85EC1"/>
    <w:multiLevelType w:val="hybridMultilevel"/>
    <w:tmpl w:val="A68011D8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4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6" w15:restartNumberingAfterBreak="0">
    <w:nsid w:val="4B1C3A09"/>
    <w:multiLevelType w:val="hybridMultilevel"/>
    <w:tmpl w:val="D18A38BC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7" w15:restartNumberingAfterBreak="0">
    <w:nsid w:val="4C7B4B82"/>
    <w:multiLevelType w:val="hybridMultilevel"/>
    <w:tmpl w:val="1BC472FC"/>
    <w:lvl w:ilvl="0" w:tplc="AFC24754">
      <w:start w:val="1"/>
      <w:numFmt w:val="decimal"/>
      <w:lvlText w:val="%1."/>
      <w:lvlJc w:val="left"/>
      <w:pPr>
        <w:ind w:left="1647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2727" w:hanging="360"/>
      </w:pPr>
    </w:lvl>
    <w:lvl w:ilvl="2" w:tplc="041F001B" w:tentative="1">
      <w:start w:val="1"/>
      <w:numFmt w:val="lowerRoman"/>
      <w:lvlText w:val="%3."/>
      <w:lvlJc w:val="right"/>
      <w:pPr>
        <w:ind w:left="3447" w:hanging="180"/>
      </w:pPr>
    </w:lvl>
    <w:lvl w:ilvl="3" w:tplc="041F000F" w:tentative="1">
      <w:start w:val="1"/>
      <w:numFmt w:val="decimal"/>
      <w:lvlText w:val="%4."/>
      <w:lvlJc w:val="left"/>
      <w:pPr>
        <w:ind w:left="4167" w:hanging="360"/>
      </w:pPr>
    </w:lvl>
    <w:lvl w:ilvl="4" w:tplc="041F0019" w:tentative="1">
      <w:start w:val="1"/>
      <w:numFmt w:val="lowerLetter"/>
      <w:lvlText w:val="%5."/>
      <w:lvlJc w:val="left"/>
      <w:pPr>
        <w:ind w:left="4887" w:hanging="360"/>
      </w:pPr>
    </w:lvl>
    <w:lvl w:ilvl="5" w:tplc="041F001B" w:tentative="1">
      <w:start w:val="1"/>
      <w:numFmt w:val="lowerRoman"/>
      <w:lvlText w:val="%6."/>
      <w:lvlJc w:val="right"/>
      <w:pPr>
        <w:ind w:left="5607" w:hanging="180"/>
      </w:pPr>
    </w:lvl>
    <w:lvl w:ilvl="6" w:tplc="041F000F" w:tentative="1">
      <w:start w:val="1"/>
      <w:numFmt w:val="decimal"/>
      <w:lvlText w:val="%7."/>
      <w:lvlJc w:val="left"/>
      <w:pPr>
        <w:ind w:left="6327" w:hanging="360"/>
      </w:pPr>
    </w:lvl>
    <w:lvl w:ilvl="7" w:tplc="041F0019" w:tentative="1">
      <w:start w:val="1"/>
      <w:numFmt w:val="lowerLetter"/>
      <w:lvlText w:val="%8."/>
      <w:lvlJc w:val="left"/>
      <w:pPr>
        <w:ind w:left="7047" w:hanging="360"/>
      </w:pPr>
    </w:lvl>
    <w:lvl w:ilvl="8" w:tplc="041F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8" w15:restartNumberingAfterBreak="0">
    <w:nsid w:val="4E2348A6"/>
    <w:multiLevelType w:val="hybridMultilevel"/>
    <w:tmpl w:val="9566136C"/>
    <w:lvl w:ilvl="0" w:tplc="5ECE6EFE">
      <w:start w:val="10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6953B1"/>
    <w:multiLevelType w:val="hybridMultilevel"/>
    <w:tmpl w:val="F2FA217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767EDA"/>
    <w:multiLevelType w:val="hybridMultilevel"/>
    <w:tmpl w:val="235E3F9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97392B"/>
    <w:multiLevelType w:val="hybridMultilevel"/>
    <w:tmpl w:val="9B12B294"/>
    <w:lvl w:ilvl="0" w:tplc="AFC2475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2433" w:hanging="360"/>
      </w:pPr>
    </w:lvl>
    <w:lvl w:ilvl="2" w:tplc="041F001B" w:tentative="1">
      <w:start w:val="1"/>
      <w:numFmt w:val="lowerRoman"/>
      <w:lvlText w:val="%3."/>
      <w:lvlJc w:val="right"/>
      <w:pPr>
        <w:ind w:left="3153" w:hanging="180"/>
      </w:pPr>
    </w:lvl>
    <w:lvl w:ilvl="3" w:tplc="041F000F" w:tentative="1">
      <w:start w:val="1"/>
      <w:numFmt w:val="decimal"/>
      <w:lvlText w:val="%4."/>
      <w:lvlJc w:val="left"/>
      <w:pPr>
        <w:ind w:left="3873" w:hanging="360"/>
      </w:pPr>
    </w:lvl>
    <w:lvl w:ilvl="4" w:tplc="041F0019" w:tentative="1">
      <w:start w:val="1"/>
      <w:numFmt w:val="lowerLetter"/>
      <w:lvlText w:val="%5."/>
      <w:lvlJc w:val="left"/>
      <w:pPr>
        <w:ind w:left="4593" w:hanging="360"/>
      </w:pPr>
    </w:lvl>
    <w:lvl w:ilvl="5" w:tplc="041F001B" w:tentative="1">
      <w:start w:val="1"/>
      <w:numFmt w:val="lowerRoman"/>
      <w:lvlText w:val="%6."/>
      <w:lvlJc w:val="right"/>
      <w:pPr>
        <w:ind w:left="5313" w:hanging="180"/>
      </w:pPr>
    </w:lvl>
    <w:lvl w:ilvl="6" w:tplc="041F000F" w:tentative="1">
      <w:start w:val="1"/>
      <w:numFmt w:val="decimal"/>
      <w:lvlText w:val="%7."/>
      <w:lvlJc w:val="left"/>
      <w:pPr>
        <w:ind w:left="6033" w:hanging="360"/>
      </w:pPr>
    </w:lvl>
    <w:lvl w:ilvl="7" w:tplc="041F0019" w:tentative="1">
      <w:start w:val="1"/>
      <w:numFmt w:val="lowerLetter"/>
      <w:lvlText w:val="%8."/>
      <w:lvlJc w:val="left"/>
      <w:pPr>
        <w:ind w:left="6753" w:hanging="360"/>
      </w:pPr>
    </w:lvl>
    <w:lvl w:ilvl="8" w:tplc="041F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 w15:restartNumberingAfterBreak="0">
    <w:nsid w:val="5BA342B4"/>
    <w:multiLevelType w:val="hybridMultilevel"/>
    <w:tmpl w:val="820461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26223C2"/>
    <w:multiLevelType w:val="hybridMultilevel"/>
    <w:tmpl w:val="F5208C34"/>
    <w:lvl w:ilvl="0" w:tplc="041F000F">
      <w:start w:val="1"/>
      <w:numFmt w:val="decimal"/>
      <w:lvlText w:val="%1."/>
      <w:lvlJc w:val="left"/>
      <w:pPr>
        <w:ind w:left="1288" w:hanging="360"/>
      </w:pPr>
    </w:lvl>
    <w:lvl w:ilvl="1" w:tplc="041F0019" w:tentative="1">
      <w:start w:val="1"/>
      <w:numFmt w:val="lowerLetter"/>
      <w:lvlText w:val="%2."/>
      <w:lvlJc w:val="left"/>
      <w:pPr>
        <w:ind w:left="2008" w:hanging="360"/>
      </w:pPr>
    </w:lvl>
    <w:lvl w:ilvl="2" w:tplc="041F001B" w:tentative="1">
      <w:start w:val="1"/>
      <w:numFmt w:val="lowerRoman"/>
      <w:lvlText w:val="%3."/>
      <w:lvlJc w:val="right"/>
      <w:pPr>
        <w:ind w:left="2728" w:hanging="180"/>
      </w:pPr>
    </w:lvl>
    <w:lvl w:ilvl="3" w:tplc="041F000F" w:tentative="1">
      <w:start w:val="1"/>
      <w:numFmt w:val="decimal"/>
      <w:lvlText w:val="%4."/>
      <w:lvlJc w:val="left"/>
      <w:pPr>
        <w:ind w:left="3448" w:hanging="360"/>
      </w:pPr>
    </w:lvl>
    <w:lvl w:ilvl="4" w:tplc="041F0019" w:tentative="1">
      <w:start w:val="1"/>
      <w:numFmt w:val="lowerLetter"/>
      <w:lvlText w:val="%5."/>
      <w:lvlJc w:val="left"/>
      <w:pPr>
        <w:ind w:left="4168" w:hanging="360"/>
      </w:pPr>
    </w:lvl>
    <w:lvl w:ilvl="5" w:tplc="041F001B" w:tentative="1">
      <w:start w:val="1"/>
      <w:numFmt w:val="lowerRoman"/>
      <w:lvlText w:val="%6."/>
      <w:lvlJc w:val="right"/>
      <w:pPr>
        <w:ind w:left="4888" w:hanging="180"/>
      </w:pPr>
    </w:lvl>
    <w:lvl w:ilvl="6" w:tplc="041F000F" w:tentative="1">
      <w:start w:val="1"/>
      <w:numFmt w:val="decimal"/>
      <w:lvlText w:val="%7."/>
      <w:lvlJc w:val="left"/>
      <w:pPr>
        <w:ind w:left="5608" w:hanging="360"/>
      </w:pPr>
    </w:lvl>
    <w:lvl w:ilvl="7" w:tplc="041F0019" w:tentative="1">
      <w:start w:val="1"/>
      <w:numFmt w:val="lowerLetter"/>
      <w:lvlText w:val="%8."/>
      <w:lvlJc w:val="left"/>
      <w:pPr>
        <w:ind w:left="6328" w:hanging="360"/>
      </w:pPr>
    </w:lvl>
    <w:lvl w:ilvl="8" w:tplc="041F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673120EA"/>
    <w:multiLevelType w:val="hybridMultilevel"/>
    <w:tmpl w:val="D0CA5464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6B0B4899"/>
    <w:multiLevelType w:val="hybridMultilevel"/>
    <w:tmpl w:val="D496F4BE"/>
    <w:lvl w:ilvl="0" w:tplc="56DCD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9D649F"/>
    <w:multiLevelType w:val="hybridMultilevel"/>
    <w:tmpl w:val="939E9DC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46E756D"/>
    <w:multiLevelType w:val="hybridMultilevel"/>
    <w:tmpl w:val="D2F6DD1E"/>
    <w:lvl w:ilvl="0" w:tplc="041F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9" w15:restartNumberingAfterBreak="0">
    <w:nsid w:val="7A63052D"/>
    <w:multiLevelType w:val="hybridMultilevel"/>
    <w:tmpl w:val="98C2C5BE"/>
    <w:lvl w:ilvl="0" w:tplc="0F58EBF6">
      <w:start w:val="5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010F8C"/>
    <w:multiLevelType w:val="hybridMultilevel"/>
    <w:tmpl w:val="430A2236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7DFA434A"/>
    <w:multiLevelType w:val="hybridMultilevel"/>
    <w:tmpl w:val="38382B4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27"/>
  </w:num>
  <w:num w:numId="4">
    <w:abstractNumId w:val="15"/>
  </w:num>
  <w:num w:numId="5">
    <w:abstractNumId w:val="23"/>
  </w:num>
  <w:num w:numId="6">
    <w:abstractNumId w:val="7"/>
  </w:num>
  <w:num w:numId="7">
    <w:abstractNumId w:val="4"/>
  </w:num>
  <w:num w:numId="8">
    <w:abstractNumId w:val="10"/>
  </w:num>
  <w:num w:numId="9">
    <w:abstractNumId w:val="20"/>
  </w:num>
  <w:num w:numId="10">
    <w:abstractNumId w:val="2"/>
  </w:num>
  <w:num w:numId="11">
    <w:abstractNumId w:val="30"/>
  </w:num>
  <w:num w:numId="12">
    <w:abstractNumId w:val="1"/>
  </w:num>
  <w:num w:numId="13">
    <w:abstractNumId w:val="13"/>
  </w:num>
  <w:num w:numId="14">
    <w:abstractNumId w:val="0"/>
  </w:num>
  <w:num w:numId="15">
    <w:abstractNumId w:val="31"/>
  </w:num>
  <w:num w:numId="16">
    <w:abstractNumId w:val="16"/>
  </w:num>
  <w:num w:numId="17">
    <w:abstractNumId w:val="19"/>
  </w:num>
  <w:num w:numId="18">
    <w:abstractNumId w:val="29"/>
  </w:num>
  <w:num w:numId="19">
    <w:abstractNumId w:val="11"/>
  </w:num>
  <w:num w:numId="20">
    <w:abstractNumId w:val="26"/>
  </w:num>
  <w:num w:numId="21">
    <w:abstractNumId w:val="24"/>
  </w:num>
  <w:num w:numId="22">
    <w:abstractNumId w:val="21"/>
  </w:num>
  <w:num w:numId="23">
    <w:abstractNumId w:val="22"/>
  </w:num>
  <w:num w:numId="24">
    <w:abstractNumId w:val="3"/>
  </w:num>
  <w:num w:numId="25">
    <w:abstractNumId w:val="17"/>
  </w:num>
  <w:num w:numId="26">
    <w:abstractNumId w:val="18"/>
  </w:num>
  <w:num w:numId="27">
    <w:abstractNumId w:val="6"/>
  </w:num>
  <w:num w:numId="28">
    <w:abstractNumId w:val="14"/>
  </w:num>
  <w:num w:numId="29">
    <w:abstractNumId w:val="25"/>
  </w:num>
  <w:num w:numId="30">
    <w:abstractNumId w:val="28"/>
  </w:num>
  <w:num w:numId="31">
    <w:abstractNumId w:val="8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59E0"/>
    <w:rsid w:val="000167C2"/>
    <w:rsid w:val="0004750B"/>
    <w:rsid w:val="000713DC"/>
    <w:rsid w:val="00081993"/>
    <w:rsid w:val="00085076"/>
    <w:rsid w:val="000873EF"/>
    <w:rsid w:val="000D5683"/>
    <w:rsid w:val="000E2F28"/>
    <w:rsid w:val="000E692F"/>
    <w:rsid w:val="00102481"/>
    <w:rsid w:val="001246F0"/>
    <w:rsid w:val="0013740F"/>
    <w:rsid w:val="001577D9"/>
    <w:rsid w:val="001714B5"/>
    <w:rsid w:val="001832BB"/>
    <w:rsid w:val="00187397"/>
    <w:rsid w:val="00191EA9"/>
    <w:rsid w:val="001C11B7"/>
    <w:rsid w:val="001C6AED"/>
    <w:rsid w:val="001E4C1D"/>
    <w:rsid w:val="001F2D9E"/>
    <w:rsid w:val="00230F33"/>
    <w:rsid w:val="00292047"/>
    <w:rsid w:val="00293FAA"/>
    <w:rsid w:val="00294988"/>
    <w:rsid w:val="002A10B3"/>
    <w:rsid w:val="002A48B0"/>
    <w:rsid w:val="002A63B2"/>
    <w:rsid w:val="002B02D7"/>
    <w:rsid w:val="002B627D"/>
    <w:rsid w:val="002E0931"/>
    <w:rsid w:val="002E53B6"/>
    <w:rsid w:val="002F1326"/>
    <w:rsid w:val="002F42D2"/>
    <w:rsid w:val="00302D82"/>
    <w:rsid w:val="00314406"/>
    <w:rsid w:val="00334A2B"/>
    <w:rsid w:val="00344D0D"/>
    <w:rsid w:val="00360232"/>
    <w:rsid w:val="003735B8"/>
    <w:rsid w:val="00376CE6"/>
    <w:rsid w:val="003904BD"/>
    <w:rsid w:val="00397A48"/>
    <w:rsid w:val="003C0CA6"/>
    <w:rsid w:val="003D768E"/>
    <w:rsid w:val="003E6354"/>
    <w:rsid w:val="003F2B2C"/>
    <w:rsid w:val="00402CAD"/>
    <w:rsid w:val="004077DA"/>
    <w:rsid w:val="0041524F"/>
    <w:rsid w:val="004424C4"/>
    <w:rsid w:val="00465BA6"/>
    <w:rsid w:val="00475595"/>
    <w:rsid w:val="00476376"/>
    <w:rsid w:val="0047786E"/>
    <w:rsid w:val="004A0DCD"/>
    <w:rsid w:val="004A10BD"/>
    <w:rsid w:val="004C6613"/>
    <w:rsid w:val="004E66EB"/>
    <w:rsid w:val="00561BB6"/>
    <w:rsid w:val="00566584"/>
    <w:rsid w:val="00567AC6"/>
    <w:rsid w:val="00580404"/>
    <w:rsid w:val="00591C06"/>
    <w:rsid w:val="0060589E"/>
    <w:rsid w:val="00613D1B"/>
    <w:rsid w:val="00613EBD"/>
    <w:rsid w:val="00655756"/>
    <w:rsid w:val="006842C4"/>
    <w:rsid w:val="006A30C4"/>
    <w:rsid w:val="006B1024"/>
    <w:rsid w:val="006C0868"/>
    <w:rsid w:val="006D6AAF"/>
    <w:rsid w:val="00705420"/>
    <w:rsid w:val="00705874"/>
    <w:rsid w:val="00723E32"/>
    <w:rsid w:val="00745AE1"/>
    <w:rsid w:val="00750472"/>
    <w:rsid w:val="0075773D"/>
    <w:rsid w:val="0076641F"/>
    <w:rsid w:val="0077334C"/>
    <w:rsid w:val="007827BC"/>
    <w:rsid w:val="007873EE"/>
    <w:rsid w:val="00787CBC"/>
    <w:rsid w:val="0079728B"/>
    <w:rsid w:val="007A0893"/>
    <w:rsid w:val="007B32FF"/>
    <w:rsid w:val="007E56E2"/>
    <w:rsid w:val="007F1C61"/>
    <w:rsid w:val="007F511D"/>
    <w:rsid w:val="007F568D"/>
    <w:rsid w:val="00813C22"/>
    <w:rsid w:val="00820477"/>
    <w:rsid w:val="008361E9"/>
    <w:rsid w:val="00844D35"/>
    <w:rsid w:val="0084666F"/>
    <w:rsid w:val="00854C97"/>
    <w:rsid w:val="0087006F"/>
    <w:rsid w:val="008E04C0"/>
    <w:rsid w:val="008E57D0"/>
    <w:rsid w:val="008F37F9"/>
    <w:rsid w:val="009052C2"/>
    <w:rsid w:val="009205E3"/>
    <w:rsid w:val="00924424"/>
    <w:rsid w:val="00924EBF"/>
    <w:rsid w:val="00927DBD"/>
    <w:rsid w:val="00940BCC"/>
    <w:rsid w:val="0095182C"/>
    <w:rsid w:val="0096376E"/>
    <w:rsid w:val="009700C5"/>
    <w:rsid w:val="009710F1"/>
    <w:rsid w:val="009818F5"/>
    <w:rsid w:val="00982310"/>
    <w:rsid w:val="00987C9B"/>
    <w:rsid w:val="009900A6"/>
    <w:rsid w:val="009A03E0"/>
    <w:rsid w:val="009A38F6"/>
    <w:rsid w:val="009A7750"/>
    <w:rsid w:val="009C382D"/>
    <w:rsid w:val="00A01989"/>
    <w:rsid w:val="00A36DD2"/>
    <w:rsid w:val="00A42371"/>
    <w:rsid w:val="00A51812"/>
    <w:rsid w:val="00A70875"/>
    <w:rsid w:val="00A72823"/>
    <w:rsid w:val="00AA79A3"/>
    <w:rsid w:val="00AB2F69"/>
    <w:rsid w:val="00AB3466"/>
    <w:rsid w:val="00AC7F22"/>
    <w:rsid w:val="00AE55B2"/>
    <w:rsid w:val="00AF326A"/>
    <w:rsid w:val="00B01009"/>
    <w:rsid w:val="00B2646E"/>
    <w:rsid w:val="00BA7FFE"/>
    <w:rsid w:val="00BB192B"/>
    <w:rsid w:val="00BC6169"/>
    <w:rsid w:val="00BE5C5D"/>
    <w:rsid w:val="00C10D7B"/>
    <w:rsid w:val="00C10EC9"/>
    <w:rsid w:val="00C11BB1"/>
    <w:rsid w:val="00C4729A"/>
    <w:rsid w:val="00C51075"/>
    <w:rsid w:val="00C532C6"/>
    <w:rsid w:val="00C55EE0"/>
    <w:rsid w:val="00C64CEF"/>
    <w:rsid w:val="00C665A0"/>
    <w:rsid w:val="00C70D21"/>
    <w:rsid w:val="00C75671"/>
    <w:rsid w:val="00C833C1"/>
    <w:rsid w:val="00CF3759"/>
    <w:rsid w:val="00D14722"/>
    <w:rsid w:val="00D154E1"/>
    <w:rsid w:val="00D353F1"/>
    <w:rsid w:val="00D517F2"/>
    <w:rsid w:val="00D6634C"/>
    <w:rsid w:val="00D66361"/>
    <w:rsid w:val="00D75032"/>
    <w:rsid w:val="00D82CC4"/>
    <w:rsid w:val="00D854BE"/>
    <w:rsid w:val="00DA0FD5"/>
    <w:rsid w:val="00DA73D5"/>
    <w:rsid w:val="00DD2BEF"/>
    <w:rsid w:val="00DD3B88"/>
    <w:rsid w:val="00DE1866"/>
    <w:rsid w:val="00DF6C90"/>
    <w:rsid w:val="00E11A79"/>
    <w:rsid w:val="00E439DE"/>
    <w:rsid w:val="00E830E1"/>
    <w:rsid w:val="00E83DE0"/>
    <w:rsid w:val="00EA1F46"/>
    <w:rsid w:val="00EA4B60"/>
    <w:rsid w:val="00EB30BF"/>
    <w:rsid w:val="00EB4C1A"/>
    <w:rsid w:val="00EB726D"/>
    <w:rsid w:val="00EC6A9A"/>
    <w:rsid w:val="00ED1D60"/>
    <w:rsid w:val="00EE2B1B"/>
    <w:rsid w:val="00EF111E"/>
    <w:rsid w:val="00F01F67"/>
    <w:rsid w:val="00F06A74"/>
    <w:rsid w:val="00F2321C"/>
    <w:rsid w:val="00F43C1D"/>
    <w:rsid w:val="00F44B53"/>
    <w:rsid w:val="00F50DE9"/>
    <w:rsid w:val="00F8106B"/>
    <w:rsid w:val="00FA58D8"/>
    <w:rsid w:val="00FA5975"/>
    <w:rsid w:val="00FB2570"/>
    <w:rsid w:val="00FB676F"/>
    <w:rsid w:val="00FE01CF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1504858"/>
  <w15:docId w15:val="{60040AC7-71CC-4209-8C0B-B6C996C4B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9204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30F33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unhideWhenUsed/>
    <w:rsid w:val="00F8106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8106B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8106B"/>
    <w:rPr>
      <w:rFonts w:ascii="Calibri" w:eastAsia="Calibri" w:hAnsi="Calibri"/>
      <w:lang w:eastAsia="en-US"/>
    </w:rPr>
  </w:style>
  <w:style w:type="paragraph" w:styleId="NormalWeb">
    <w:name w:val="Normal (Web)"/>
    <w:basedOn w:val="Normal"/>
    <w:uiPriority w:val="99"/>
    <w:rsid w:val="002F1326"/>
    <w:pPr>
      <w:spacing w:before="144" w:after="288"/>
    </w:pPr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2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488</Words>
  <Characters>3457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Ecem Poyraz Yıldırım</cp:lastModifiedBy>
  <cp:revision>4</cp:revision>
  <cp:lastPrinted>2012-03-30T08:45:00Z</cp:lastPrinted>
  <dcterms:created xsi:type="dcterms:W3CDTF">2024-11-04T11:30:00Z</dcterms:created>
  <dcterms:modified xsi:type="dcterms:W3CDTF">2026-07-28T07:51:00Z</dcterms:modified>
</cp:coreProperties>
</file>