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B53" w:rsidRPr="00334A2B" w:rsidRDefault="003C0CA6" w:rsidP="0096376E">
      <w:pPr>
        <w:jc w:val="both"/>
        <w:rPr>
          <w:b/>
        </w:rPr>
      </w:pPr>
      <w:r>
        <w:rPr>
          <w:b/>
        </w:rPr>
        <w:t xml:space="preserve">                            </w:t>
      </w:r>
    </w:p>
    <w:tbl>
      <w:tblPr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397"/>
      </w:tblGrid>
      <w:tr w:rsidR="00EA1F46" w:rsidRPr="00E830E1" w:rsidTr="00512EBE">
        <w:trPr>
          <w:trHeight w:val="4436"/>
        </w:trPr>
        <w:tc>
          <w:tcPr>
            <w:tcW w:w="98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53277" w:rsidRDefault="00B53277" w:rsidP="00EA1F46">
            <w:pPr>
              <w:ind w:left="567"/>
              <w:rPr>
                <w:rFonts w:ascii="Tahoma" w:hAnsi="Tahoma"/>
                <w:b/>
                <w:sz w:val="22"/>
              </w:rPr>
            </w:pPr>
          </w:p>
          <w:p w:rsidR="00B53277" w:rsidRDefault="00B53277" w:rsidP="00EA1F46">
            <w:pPr>
              <w:ind w:left="567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Adı-Soyadı:</w:t>
            </w:r>
            <w:r w:rsidR="00742649">
              <w:rPr>
                <w:rFonts w:ascii="Tahoma" w:hAnsi="Tahoma"/>
                <w:b/>
                <w:sz w:val="22"/>
              </w:rPr>
              <w:t xml:space="preserve"> </w:t>
            </w:r>
          </w:p>
          <w:p w:rsidR="00EA1F46" w:rsidRPr="009E5A93" w:rsidRDefault="00EA1F46" w:rsidP="00EA1F46">
            <w:pPr>
              <w:ind w:left="567"/>
              <w:rPr>
                <w:rFonts w:ascii="Tahoma" w:hAnsi="Tahoma"/>
                <w:b/>
                <w:sz w:val="22"/>
              </w:rPr>
            </w:pPr>
            <w:r w:rsidRPr="009E5A93">
              <w:rPr>
                <w:rFonts w:ascii="Tahoma" w:hAnsi="Tahoma"/>
                <w:b/>
                <w:sz w:val="22"/>
              </w:rPr>
              <w:t xml:space="preserve">Pozisyon: </w:t>
            </w:r>
            <w:r w:rsidR="005B280E">
              <w:rPr>
                <w:rFonts w:ascii="Tahoma" w:hAnsi="Tahoma"/>
                <w:sz w:val="22"/>
              </w:rPr>
              <w:t xml:space="preserve">Uluslararası </w:t>
            </w:r>
            <w:r w:rsidR="00FE4E87">
              <w:rPr>
                <w:rFonts w:ascii="Tahoma" w:hAnsi="Tahoma"/>
                <w:sz w:val="22"/>
              </w:rPr>
              <w:t xml:space="preserve">Öğrenciler </w:t>
            </w:r>
            <w:r w:rsidR="007F3554">
              <w:rPr>
                <w:rFonts w:ascii="Tahoma" w:hAnsi="Tahoma"/>
                <w:sz w:val="22"/>
              </w:rPr>
              <w:t>Müdürü</w:t>
            </w:r>
          </w:p>
          <w:p w:rsidR="00EA1F46" w:rsidRPr="009E5A93" w:rsidRDefault="00EA1F46" w:rsidP="00EA1F46">
            <w:pPr>
              <w:ind w:left="567"/>
              <w:rPr>
                <w:rFonts w:ascii="Tahoma" w:hAnsi="Tahoma"/>
                <w:sz w:val="22"/>
              </w:rPr>
            </w:pPr>
            <w:r w:rsidRPr="009E5A93">
              <w:rPr>
                <w:rFonts w:ascii="Tahoma" w:hAnsi="Tahoma"/>
                <w:b/>
                <w:sz w:val="22"/>
              </w:rPr>
              <w:t xml:space="preserve">Bölüm: </w:t>
            </w:r>
            <w:r w:rsidR="00B53277">
              <w:rPr>
                <w:rFonts w:ascii="Tahoma" w:hAnsi="Tahoma"/>
                <w:sz w:val="22"/>
              </w:rPr>
              <w:t xml:space="preserve">Uluslararası </w:t>
            </w:r>
            <w:r w:rsidR="00A647D0">
              <w:rPr>
                <w:rFonts w:ascii="Tahoma" w:hAnsi="Tahoma"/>
                <w:sz w:val="22"/>
              </w:rPr>
              <w:t>Öğrenciler</w:t>
            </w:r>
            <w:r w:rsidR="002F43F8">
              <w:rPr>
                <w:rFonts w:ascii="Tahoma" w:hAnsi="Tahoma"/>
                <w:sz w:val="22"/>
              </w:rPr>
              <w:t xml:space="preserve"> </w:t>
            </w:r>
            <w:r w:rsidR="0060095E">
              <w:rPr>
                <w:rFonts w:ascii="Tahoma" w:hAnsi="Tahoma"/>
                <w:sz w:val="22"/>
              </w:rPr>
              <w:t xml:space="preserve">Müdürlüğü </w:t>
            </w:r>
          </w:p>
          <w:p w:rsidR="00EA1F46" w:rsidRPr="009E5A93" w:rsidRDefault="00EA1F46" w:rsidP="005B280E">
            <w:pPr>
              <w:ind w:left="567"/>
              <w:rPr>
                <w:rFonts w:ascii="Tahoma" w:hAnsi="Tahoma"/>
                <w:sz w:val="22"/>
              </w:rPr>
            </w:pPr>
            <w:r w:rsidRPr="009E5A93">
              <w:rPr>
                <w:rFonts w:ascii="Tahoma" w:hAnsi="Tahoma"/>
                <w:b/>
                <w:sz w:val="22"/>
              </w:rPr>
              <w:t>Bağlı Olduğu Pozisyonlar/</w:t>
            </w:r>
            <w:r w:rsidR="002068E4">
              <w:rPr>
                <w:rFonts w:ascii="Tahoma" w:hAnsi="Tahoma"/>
                <w:b/>
                <w:sz w:val="22"/>
              </w:rPr>
              <w:t>Onay Mevkii</w:t>
            </w:r>
            <w:r w:rsidRPr="009E5A93">
              <w:rPr>
                <w:rFonts w:ascii="Tahoma" w:hAnsi="Tahoma"/>
                <w:b/>
                <w:sz w:val="22"/>
              </w:rPr>
              <w:t>:</w:t>
            </w:r>
            <w:r w:rsidR="00A647D0">
              <w:rPr>
                <w:rFonts w:ascii="Tahoma" w:hAnsi="Tahoma"/>
                <w:b/>
                <w:sz w:val="22"/>
              </w:rPr>
              <w:t xml:space="preserve"> </w:t>
            </w:r>
            <w:r w:rsidR="003310FC">
              <w:rPr>
                <w:rFonts w:ascii="Tahoma" w:hAnsi="Tahoma"/>
                <w:sz w:val="22"/>
              </w:rPr>
              <w:t>Rektör Yardımcısı, Rektör</w:t>
            </w:r>
            <w:r w:rsidRPr="009E5A93">
              <w:rPr>
                <w:rFonts w:ascii="Tahoma" w:hAnsi="Tahoma"/>
                <w:sz w:val="22"/>
              </w:rPr>
              <w:tab/>
            </w:r>
            <w:r w:rsidRPr="009E5A93">
              <w:rPr>
                <w:rFonts w:ascii="Tahoma" w:hAnsi="Tahoma"/>
                <w:sz w:val="22"/>
              </w:rPr>
              <w:tab/>
            </w:r>
            <w:r w:rsidRPr="009E5A93">
              <w:rPr>
                <w:rFonts w:ascii="Tahoma" w:hAnsi="Tahoma"/>
                <w:sz w:val="22"/>
              </w:rPr>
              <w:tab/>
            </w:r>
            <w:r w:rsidRPr="009E5A93">
              <w:rPr>
                <w:rFonts w:ascii="Tahoma" w:hAnsi="Tahoma"/>
                <w:sz w:val="22"/>
              </w:rPr>
              <w:tab/>
            </w:r>
            <w:r w:rsidRPr="009E5A93">
              <w:rPr>
                <w:rFonts w:ascii="Tahoma" w:hAnsi="Tahoma"/>
                <w:sz w:val="22"/>
              </w:rPr>
              <w:tab/>
            </w:r>
            <w:r w:rsidRPr="009E5A93">
              <w:rPr>
                <w:rFonts w:ascii="Tahoma" w:hAnsi="Tahoma"/>
                <w:sz w:val="22"/>
              </w:rPr>
              <w:tab/>
              <w:t xml:space="preserve">          </w:t>
            </w:r>
          </w:p>
          <w:p w:rsidR="00EA1F46" w:rsidRPr="00A412B7" w:rsidRDefault="00EA1F46" w:rsidP="00A412B7">
            <w:pPr>
              <w:pStyle w:val="Balk2"/>
              <w:keepLines w:val="0"/>
              <w:numPr>
                <w:ilvl w:val="0"/>
                <w:numId w:val="10"/>
              </w:numPr>
              <w:spacing w:before="100" w:after="40"/>
              <w:rPr>
                <w:rFonts w:ascii="Tahoma" w:hAnsi="Tahoma"/>
                <w:color w:val="auto"/>
                <w:sz w:val="22"/>
                <w:szCs w:val="22"/>
              </w:rPr>
            </w:pPr>
            <w:r w:rsidRPr="00A412B7">
              <w:rPr>
                <w:rFonts w:ascii="Tahoma" w:hAnsi="Tahoma"/>
                <w:color w:val="auto"/>
                <w:sz w:val="22"/>
                <w:szCs w:val="22"/>
              </w:rPr>
              <w:t>İŞİN AMACI</w:t>
            </w:r>
          </w:p>
          <w:p w:rsidR="00EA1F46" w:rsidRPr="00A412B7" w:rsidRDefault="001B2B24" w:rsidP="00A412B7">
            <w:pPr>
              <w:pStyle w:val="GvdeMetniGirintisi"/>
              <w:ind w:left="567"/>
              <w:rPr>
                <w:rFonts w:ascii="Tahoma" w:hAnsi="Tahoma"/>
                <w:sz w:val="22"/>
                <w:szCs w:val="22"/>
                <w:lang w:val="tr-TR"/>
              </w:rPr>
            </w:pPr>
            <w:r w:rsidRPr="00A412B7">
              <w:rPr>
                <w:rFonts w:ascii="Tahoma" w:hAnsi="Tahoma"/>
                <w:sz w:val="22"/>
                <w:szCs w:val="22"/>
                <w:lang w:val="tr-TR"/>
              </w:rPr>
              <w:t xml:space="preserve">İstanbul </w:t>
            </w:r>
            <w:r w:rsidR="00EA1F46" w:rsidRPr="00A412B7">
              <w:rPr>
                <w:rFonts w:ascii="Tahoma" w:hAnsi="Tahoma"/>
                <w:sz w:val="22"/>
                <w:szCs w:val="22"/>
                <w:lang w:val="tr-TR"/>
              </w:rPr>
              <w:t>Okan Üniversitesi amaç ve hedefleri doğrultusunda,</w:t>
            </w:r>
            <w:r w:rsidR="00FE3894" w:rsidRPr="00A412B7">
              <w:rPr>
                <w:rFonts w:ascii="Tahoma" w:hAnsi="Tahoma"/>
                <w:sz w:val="22"/>
                <w:szCs w:val="22"/>
                <w:lang w:val="tr-TR"/>
              </w:rPr>
              <w:t xml:space="preserve"> kurumumuzda kayıtlı yabancı uyruklu öğrencileri</w:t>
            </w:r>
            <w:r w:rsidR="007F3554" w:rsidRPr="00A412B7">
              <w:rPr>
                <w:rFonts w:ascii="Tahoma" w:hAnsi="Tahoma"/>
                <w:sz w:val="22"/>
                <w:szCs w:val="22"/>
                <w:lang w:val="tr-TR"/>
              </w:rPr>
              <w:t>n, öğrenci işleri, mali işler, yurtlarla ilgili ilişkilerini yönetmek</w:t>
            </w:r>
            <w:r w:rsidR="00FE3894" w:rsidRPr="00A412B7">
              <w:rPr>
                <w:rFonts w:ascii="Tahoma" w:hAnsi="Tahoma"/>
                <w:sz w:val="22"/>
                <w:szCs w:val="22"/>
                <w:lang w:val="tr-TR"/>
              </w:rPr>
              <w:t>, öğrencilerin ku</w:t>
            </w:r>
            <w:r w:rsidR="00FE4E87" w:rsidRPr="00A412B7">
              <w:rPr>
                <w:rFonts w:ascii="Tahoma" w:hAnsi="Tahoma"/>
                <w:sz w:val="22"/>
                <w:szCs w:val="22"/>
                <w:lang w:val="tr-TR"/>
              </w:rPr>
              <w:t>ruma adaptasyon süreçlerini kolaylaştırıcı çalışmalar yapmak</w:t>
            </w:r>
            <w:r w:rsidR="007F3554" w:rsidRPr="00A412B7">
              <w:rPr>
                <w:rFonts w:ascii="Tahoma" w:hAnsi="Tahoma"/>
                <w:sz w:val="22"/>
                <w:szCs w:val="22"/>
                <w:lang w:val="tr-TR"/>
              </w:rPr>
              <w:t>. Birimi öğrenci memnuniyetini artıracak şekilde düzenlemek, bu doğrultuda üniversite yönetimi ve diğer birimlerle koordinasyon sağlamak. Üniversite üst yönetimine yürütülen çalışmalar konusunda raporlamalar yapmak</w:t>
            </w:r>
          </w:p>
          <w:p w:rsidR="00EA1F46" w:rsidRPr="00A412B7" w:rsidRDefault="00EA1F46" w:rsidP="00A412B7">
            <w:pPr>
              <w:pStyle w:val="Balk2"/>
              <w:keepLines w:val="0"/>
              <w:numPr>
                <w:ilvl w:val="0"/>
                <w:numId w:val="10"/>
              </w:numPr>
              <w:spacing w:before="100" w:after="40"/>
              <w:rPr>
                <w:rFonts w:ascii="Tahoma" w:hAnsi="Tahoma"/>
                <w:color w:val="auto"/>
                <w:sz w:val="22"/>
                <w:szCs w:val="22"/>
              </w:rPr>
            </w:pPr>
            <w:r w:rsidRPr="00A412B7">
              <w:rPr>
                <w:rFonts w:ascii="Tahoma" w:hAnsi="Tahoma"/>
                <w:color w:val="auto"/>
                <w:sz w:val="22"/>
                <w:szCs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849"/>
              <w:gridCol w:w="3948"/>
            </w:tblGrid>
            <w:tr w:rsidR="00EA1F46" w:rsidRPr="00A412B7" w:rsidTr="00512EBE">
              <w:tc>
                <w:tcPr>
                  <w:tcW w:w="3849" w:type="dxa"/>
                </w:tcPr>
                <w:p w:rsidR="00EA1F46" w:rsidRPr="00A412B7" w:rsidRDefault="00EA1F46" w:rsidP="00A412B7">
                  <w:pPr>
                    <w:pStyle w:val="GvdeMetniGirintisi"/>
                    <w:ind w:left="0"/>
                    <w:rPr>
                      <w:rFonts w:ascii="Tahoma" w:hAnsi="Tahoma"/>
                      <w:b/>
                      <w:sz w:val="22"/>
                      <w:szCs w:val="22"/>
                      <w:lang w:val="tr-TR"/>
                    </w:rPr>
                  </w:pPr>
                  <w:r w:rsidRPr="00A412B7">
                    <w:rPr>
                      <w:rFonts w:ascii="Tahoma" w:hAnsi="Tahoma"/>
                      <w:b/>
                      <w:sz w:val="22"/>
                      <w:szCs w:val="22"/>
                      <w:lang w:val="tr-TR"/>
                    </w:rPr>
                    <w:t xml:space="preserve">Mali: </w:t>
                  </w:r>
                </w:p>
              </w:tc>
              <w:tc>
                <w:tcPr>
                  <w:tcW w:w="3948" w:type="dxa"/>
                </w:tcPr>
                <w:p w:rsidR="00EA1F46" w:rsidRPr="00A412B7" w:rsidRDefault="00B53277" w:rsidP="00A412B7">
                  <w:pPr>
                    <w:pStyle w:val="GvdeMetniGirintisi"/>
                    <w:ind w:left="0"/>
                    <w:jc w:val="left"/>
                    <w:rPr>
                      <w:rFonts w:ascii="Tahoma" w:hAnsi="Tahoma"/>
                      <w:sz w:val="22"/>
                      <w:szCs w:val="22"/>
                      <w:lang w:val="tr-TR"/>
                    </w:rPr>
                  </w:pPr>
                  <w:r w:rsidRPr="00A412B7">
                    <w:rPr>
                      <w:rFonts w:ascii="Tahoma" w:hAnsi="Tahoma"/>
                      <w:b/>
                      <w:sz w:val="22"/>
                      <w:szCs w:val="22"/>
                      <w:lang w:val="tr-TR"/>
                    </w:rPr>
                    <w:t>Bağlı Çalışanlar</w:t>
                  </w:r>
                  <w:r w:rsidR="00EA1F46" w:rsidRPr="00A412B7">
                    <w:rPr>
                      <w:rFonts w:ascii="Tahoma" w:hAnsi="Tahoma"/>
                      <w:b/>
                      <w:sz w:val="22"/>
                      <w:szCs w:val="22"/>
                      <w:lang w:val="tr-TR"/>
                    </w:rPr>
                    <w:t xml:space="preserve">: </w:t>
                  </w:r>
                </w:p>
              </w:tc>
            </w:tr>
            <w:tr w:rsidR="00EA1F46" w:rsidRPr="00A412B7" w:rsidTr="00512EBE">
              <w:tc>
                <w:tcPr>
                  <w:tcW w:w="3849" w:type="dxa"/>
                </w:tcPr>
                <w:p w:rsidR="00EA1F46" w:rsidRPr="00A412B7" w:rsidRDefault="00EA1F46" w:rsidP="00A412B7">
                  <w:pPr>
                    <w:pStyle w:val="GvdeMetniGirintisi"/>
                    <w:ind w:left="0"/>
                    <w:rPr>
                      <w:rFonts w:ascii="Tahoma" w:hAnsi="Tahoma"/>
                      <w:sz w:val="22"/>
                      <w:szCs w:val="22"/>
                      <w:lang w:val="tr-TR"/>
                    </w:rPr>
                  </w:pPr>
                  <w:r w:rsidRPr="00A412B7">
                    <w:rPr>
                      <w:rFonts w:ascii="Tahoma" w:hAnsi="Tahoma"/>
                      <w:b/>
                      <w:sz w:val="22"/>
                      <w:szCs w:val="22"/>
                      <w:lang w:val="tr-TR"/>
                    </w:rPr>
                    <w:t>Donanım ve Araçlar:</w:t>
                  </w:r>
                  <w:r w:rsidRPr="00A412B7">
                    <w:rPr>
                      <w:rFonts w:ascii="Tahoma" w:hAnsi="Tahoma"/>
                      <w:sz w:val="22"/>
                      <w:szCs w:val="22"/>
                      <w:lang w:val="tr-TR"/>
                    </w:rPr>
                    <w:t xml:space="preserve"> </w:t>
                  </w:r>
                  <w:r w:rsidRPr="00A412B7">
                    <w:rPr>
                      <w:sz w:val="22"/>
                      <w:szCs w:val="22"/>
                      <w:lang w:val="tr-TR"/>
                    </w:rPr>
                    <w:t>Ofis makineleri, bilgisayar ve ofis programları</w:t>
                  </w:r>
                </w:p>
              </w:tc>
              <w:tc>
                <w:tcPr>
                  <w:tcW w:w="3948" w:type="dxa"/>
                </w:tcPr>
                <w:p w:rsidR="00EA1F46" w:rsidRPr="00A412B7" w:rsidRDefault="00EA1F46" w:rsidP="00A412B7">
                  <w:pPr>
                    <w:pStyle w:val="GvdeMetniGirintisi"/>
                    <w:ind w:left="0"/>
                    <w:rPr>
                      <w:rFonts w:ascii="Tahoma" w:hAnsi="Tahoma"/>
                      <w:b/>
                      <w:sz w:val="22"/>
                      <w:szCs w:val="22"/>
                      <w:lang w:val="tr-TR"/>
                    </w:rPr>
                  </w:pPr>
                  <w:r w:rsidRPr="00A412B7">
                    <w:rPr>
                      <w:rFonts w:ascii="Tahoma" w:hAnsi="Tahoma"/>
                      <w:b/>
                      <w:sz w:val="22"/>
                      <w:szCs w:val="22"/>
                      <w:lang w:val="tr-TR"/>
                    </w:rPr>
                    <w:t xml:space="preserve">Diğer: </w:t>
                  </w:r>
                </w:p>
              </w:tc>
            </w:tr>
          </w:tbl>
          <w:p w:rsidR="00EA1F46" w:rsidRPr="00A412B7" w:rsidRDefault="00EA1F46" w:rsidP="00A412B7">
            <w:pPr>
              <w:pStyle w:val="GvdeMetniGirintisi"/>
              <w:ind w:left="0"/>
              <w:rPr>
                <w:rFonts w:ascii="Tahoma" w:hAnsi="Tahoma"/>
                <w:sz w:val="22"/>
                <w:szCs w:val="22"/>
                <w:lang w:val="tr-TR"/>
              </w:rPr>
            </w:pPr>
          </w:p>
          <w:p w:rsidR="00EA1F46" w:rsidRPr="00A412B7" w:rsidRDefault="00EA1F46" w:rsidP="00A412B7">
            <w:pPr>
              <w:pStyle w:val="Balk2"/>
              <w:keepLines w:val="0"/>
              <w:numPr>
                <w:ilvl w:val="0"/>
                <w:numId w:val="10"/>
              </w:numPr>
              <w:spacing w:before="100" w:after="40"/>
              <w:rPr>
                <w:rFonts w:ascii="Tahoma" w:hAnsi="Tahoma"/>
                <w:color w:val="auto"/>
                <w:sz w:val="22"/>
                <w:szCs w:val="22"/>
              </w:rPr>
            </w:pPr>
            <w:r w:rsidRPr="00A412B7">
              <w:rPr>
                <w:rFonts w:ascii="Tahoma" w:hAnsi="Tahoma"/>
                <w:color w:val="auto"/>
                <w:sz w:val="22"/>
                <w:szCs w:val="22"/>
              </w:rPr>
              <w:t>SORUMLULUKLAR</w:t>
            </w:r>
          </w:p>
          <w:p w:rsidR="00EA1F46" w:rsidRPr="00A412B7" w:rsidRDefault="00EA1F46" w:rsidP="00A412B7">
            <w:pPr>
              <w:spacing w:before="100" w:after="100"/>
              <w:ind w:left="568"/>
              <w:jc w:val="both"/>
              <w:rPr>
                <w:rFonts w:ascii="Tahoma" w:hAnsi="Tahoma"/>
                <w:b/>
                <w:sz w:val="22"/>
                <w:szCs w:val="22"/>
              </w:rPr>
            </w:pPr>
            <w:r w:rsidRPr="00A412B7">
              <w:rPr>
                <w:rFonts w:ascii="Tahoma" w:hAnsi="Tahoma"/>
                <w:sz w:val="22"/>
                <w:szCs w:val="22"/>
              </w:rPr>
              <w:t xml:space="preserve">Üniversitenin amaç ve hedefleri doğrultusunda; yayınlanmış tüm geçerli yönetmelik, talimat ve </w:t>
            </w:r>
            <w:proofErr w:type="gramStart"/>
            <w:r w:rsidRPr="00A412B7">
              <w:rPr>
                <w:rFonts w:ascii="Tahoma" w:hAnsi="Tahoma"/>
                <w:sz w:val="22"/>
                <w:szCs w:val="22"/>
              </w:rPr>
              <w:t>prosedürler</w:t>
            </w:r>
            <w:proofErr w:type="gramEnd"/>
            <w:r w:rsidRPr="00A412B7">
              <w:rPr>
                <w:rFonts w:ascii="Tahoma" w:hAnsi="Tahoma"/>
                <w:sz w:val="22"/>
                <w:szCs w:val="22"/>
              </w:rPr>
              <w:t xml:space="preserve"> çerçevesinde, üniversitenin ilke ve prensiplerine uyum içinde çalışmalarını gerçekleştirir.</w:t>
            </w:r>
          </w:p>
          <w:p w:rsidR="00EA1F46" w:rsidRPr="00451DD9" w:rsidRDefault="001B4FE9" w:rsidP="00EA7650">
            <w:pPr>
              <w:pStyle w:val="ListeParagraf"/>
              <w:numPr>
                <w:ilvl w:val="0"/>
                <w:numId w:val="18"/>
              </w:numPr>
              <w:spacing w:before="100" w:after="100"/>
              <w:ind w:left="903" w:hanging="284"/>
              <w:jc w:val="both"/>
              <w:rPr>
                <w:rFonts w:ascii="Tahoma" w:hAnsi="Tahoma"/>
                <w:b/>
                <w:sz w:val="22"/>
                <w:szCs w:val="22"/>
              </w:rPr>
            </w:pPr>
            <w:r w:rsidRPr="00451DD9">
              <w:rPr>
                <w:rFonts w:ascii="Tahoma" w:hAnsi="Tahoma"/>
                <w:b/>
                <w:sz w:val="22"/>
                <w:szCs w:val="22"/>
              </w:rPr>
              <w:t>Uluslararası</w:t>
            </w:r>
            <w:r w:rsidR="00FE4E87" w:rsidRPr="00451DD9">
              <w:rPr>
                <w:rFonts w:ascii="Tahoma" w:hAnsi="Tahoma"/>
                <w:b/>
                <w:sz w:val="22"/>
                <w:szCs w:val="22"/>
              </w:rPr>
              <w:t xml:space="preserve"> öğrencilerin </w:t>
            </w:r>
            <w:r w:rsidR="00CC3334" w:rsidRPr="00451DD9">
              <w:rPr>
                <w:rFonts w:ascii="Tahoma" w:hAnsi="Tahoma"/>
                <w:b/>
                <w:sz w:val="22"/>
                <w:szCs w:val="22"/>
              </w:rPr>
              <w:t>k</w:t>
            </w:r>
            <w:r w:rsidR="00451DD9" w:rsidRPr="00451DD9">
              <w:rPr>
                <w:rFonts w:ascii="Tahoma" w:hAnsi="Tahoma"/>
                <w:b/>
                <w:sz w:val="22"/>
                <w:szCs w:val="22"/>
              </w:rPr>
              <w:t>ayıt için gerekli olan şartları</w:t>
            </w:r>
            <w:r w:rsidR="00CC3334" w:rsidRPr="00451DD9">
              <w:rPr>
                <w:rFonts w:ascii="Tahoma" w:hAnsi="Tahoma"/>
                <w:b/>
                <w:sz w:val="22"/>
                <w:szCs w:val="22"/>
              </w:rPr>
              <w:t xml:space="preserve"> </w:t>
            </w:r>
            <w:r w:rsidR="00451DD9" w:rsidRPr="00451DD9">
              <w:rPr>
                <w:rFonts w:ascii="Tahoma" w:hAnsi="Tahoma"/>
                <w:b/>
                <w:sz w:val="22"/>
                <w:szCs w:val="22"/>
              </w:rPr>
              <w:t>sağladığından emin olur ve kayıt işlemlerini denetler.</w:t>
            </w:r>
          </w:p>
          <w:p w:rsidR="00EA1F46" w:rsidRDefault="001B4FE9" w:rsidP="00A412B7">
            <w:pPr>
              <w:pStyle w:val="ListeParagraf"/>
              <w:numPr>
                <w:ilvl w:val="0"/>
                <w:numId w:val="18"/>
              </w:numPr>
              <w:spacing w:before="100" w:after="100"/>
              <w:ind w:left="903" w:hanging="284"/>
              <w:jc w:val="both"/>
              <w:rPr>
                <w:rFonts w:ascii="Tahoma" w:hAnsi="Tahoma"/>
                <w:b/>
                <w:sz w:val="22"/>
                <w:szCs w:val="22"/>
              </w:rPr>
            </w:pPr>
            <w:r w:rsidRPr="00A412B7">
              <w:rPr>
                <w:rFonts w:ascii="Tahoma" w:hAnsi="Tahoma"/>
                <w:b/>
                <w:sz w:val="22"/>
                <w:szCs w:val="22"/>
              </w:rPr>
              <w:t>Uluslararası</w:t>
            </w:r>
            <w:r w:rsidR="00FE4E87" w:rsidRPr="00A412B7">
              <w:rPr>
                <w:rFonts w:ascii="Tahoma" w:hAnsi="Tahoma"/>
                <w:b/>
                <w:sz w:val="22"/>
                <w:szCs w:val="22"/>
              </w:rPr>
              <w:t xml:space="preserve"> öğrencilerin diğer </w:t>
            </w:r>
            <w:r w:rsidR="00CC3334">
              <w:rPr>
                <w:rFonts w:ascii="Tahoma" w:hAnsi="Tahoma"/>
                <w:b/>
                <w:sz w:val="22"/>
                <w:szCs w:val="22"/>
              </w:rPr>
              <w:t xml:space="preserve">akademik ve idari </w:t>
            </w:r>
            <w:r w:rsidR="00FE4E87" w:rsidRPr="00A412B7">
              <w:rPr>
                <w:rFonts w:ascii="Tahoma" w:hAnsi="Tahoma"/>
                <w:b/>
                <w:sz w:val="22"/>
                <w:szCs w:val="22"/>
              </w:rPr>
              <w:t xml:space="preserve">birimlerle olan ilişkilerini </w:t>
            </w:r>
            <w:r w:rsidR="00CC3334">
              <w:rPr>
                <w:rFonts w:ascii="Tahoma" w:hAnsi="Tahoma"/>
                <w:b/>
                <w:sz w:val="22"/>
                <w:szCs w:val="22"/>
              </w:rPr>
              <w:t>yönetir</w:t>
            </w:r>
            <w:r w:rsidR="00675067" w:rsidRPr="00A412B7">
              <w:rPr>
                <w:rFonts w:ascii="Tahoma" w:hAnsi="Tahoma"/>
                <w:b/>
                <w:sz w:val="22"/>
                <w:szCs w:val="22"/>
              </w:rPr>
              <w:t>.</w:t>
            </w:r>
          </w:p>
          <w:p w:rsidR="00451DD9" w:rsidRPr="00A412B7" w:rsidRDefault="00451DD9" w:rsidP="00A412B7">
            <w:pPr>
              <w:pStyle w:val="ListeParagraf"/>
              <w:numPr>
                <w:ilvl w:val="0"/>
                <w:numId w:val="18"/>
              </w:numPr>
              <w:spacing w:before="100" w:after="100"/>
              <w:ind w:left="903" w:hanging="284"/>
              <w:jc w:val="both"/>
              <w:rPr>
                <w:rFonts w:ascii="Tahoma" w:hAnsi="Tahoma"/>
                <w:b/>
                <w:sz w:val="22"/>
                <w:szCs w:val="22"/>
              </w:rPr>
            </w:pPr>
            <w:r>
              <w:rPr>
                <w:rFonts w:ascii="Tahoma" w:hAnsi="Tahoma"/>
                <w:b/>
                <w:sz w:val="22"/>
                <w:szCs w:val="22"/>
              </w:rPr>
              <w:t>Mevcut uluslararası öğrencilerin kayıt yenileme işlemlerini takip eder.</w:t>
            </w:r>
          </w:p>
          <w:p w:rsidR="00C8078D" w:rsidRPr="00A412B7" w:rsidRDefault="001B4FE9" w:rsidP="00A412B7">
            <w:pPr>
              <w:pStyle w:val="ListeParagraf"/>
              <w:numPr>
                <w:ilvl w:val="0"/>
                <w:numId w:val="18"/>
              </w:numPr>
              <w:spacing w:before="100" w:after="100"/>
              <w:ind w:left="903" w:hanging="284"/>
              <w:jc w:val="both"/>
              <w:rPr>
                <w:rFonts w:ascii="Tahoma" w:hAnsi="Tahoma"/>
                <w:b/>
                <w:sz w:val="22"/>
                <w:szCs w:val="22"/>
              </w:rPr>
            </w:pPr>
            <w:r w:rsidRPr="00A412B7">
              <w:rPr>
                <w:rFonts w:ascii="Tahoma" w:hAnsi="Tahoma"/>
                <w:b/>
                <w:sz w:val="22"/>
                <w:szCs w:val="22"/>
              </w:rPr>
              <w:t>Uluslararası</w:t>
            </w:r>
            <w:r w:rsidR="00FE4E87" w:rsidRPr="00A412B7">
              <w:rPr>
                <w:rFonts w:ascii="Tahoma" w:hAnsi="Tahoma"/>
                <w:b/>
                <w:sz w:val="22"/>
                <w:szCs w:val="22"/>
              </w:rPr>
              <w:t xml:space="preserve"> öğrenciler</w:t>
            </w:r>
            <w:r w:rsidRPr="00A412B7">
              <w:rPr>
                <w:rFonts w:ascii="Tahoma" w:hAnsi="Tahoma"/>
                <w:b/>
                <w:sz w:val="22"/>
                <w:szCs w:val="22"/>
              </w:rPr>
              <w:t xml:space="preserve">le ilgili kayda alınan sorunları, öneriler ve çözümlerle </w:t>
            </w:r>
            <w:r w:rsidR="00CC3334">
              <w:rPr>
                <w:rFonts w:ascii="Tahoma" w:hAnsi="Tahoma"/>
                <w:b/>
                <w:sz w:val="22"/>
                <w:szCs w:val="22"/>
              </w:rPr>
              <w:t>birlikte üst yönetime raporlar</w:t>
            </w:r>
            <w:r w:rsidRPr="00A412B7">
              <w:rPr>
                <w:rFonts w:ascii="Tahoma" w:hAnsi="Tahoma"/>
                <w:b/>
                <w:sz w:val="22"/>
                <w:szCs w:val="22"/>
              </w:rPr>
              <w:t>.</w:t>
            </w:r>
          </w:p>
          <w:p w:rsidR="001B4FE9" w:rsidRPr="00A412B7" w:rsidRDefault="001B4FE9" w:rsidP="00A412B7">
            <w:pPr>
              <w:pStyle w:val="ListeParagraf"/>
              <w:numPr>
                <w:ilvl w:val="0"/>
                <w:numId w:val="18"/>
              </w:numPr>
              <w:spacing w:before="100" w:after="100"/>
              <w:ind w:left="903" w:hanging="284"/>
              <w:jc w:val="both"/>
              <w:rPr>
                <w:rFonts w:ascii="Tahoma" w:hAnsi="Tahoma"/>
                <w:b/>
                <w:sz w:val="22"/>
                <w:szCs w:val="22"/>
              </w:rPr>
            </w:pPr>
            <w:r w:rsidRPr="00A412B7">
              <w:rPr>
                <w:rFonts w:ascii="Tahoma" w:hAnsi="Tahoma" w:cs="Tahoma"/>
                <w:b/>
                <w:sz w:val="22"/>
                <w:szCs w:val="22"/>
              </w:rPr>
              <w:t>Uluslararası bir kampüs yaratılması için uluslararası öğrencilere</w:t>
            </w:r>
            <w:r w:rsidR="00EC3679" w:rsidRPr="00A412B7">
              <w:rPr>
                <w:rFonts w:ascii="Tahoma" w:hAnsi="Tahoma" w:cs="Tahoma"/>
                <w:b/>
                <w:sz w:val="22"/>
                <w:szCs w:val="22"/>
              </w:rPr>
              <w:t xml:space="preserve"> yönelik kültürel </w:t>
            </w:r>
            <w:r w:rsidRPr="00A412B7">
              <w:rPr>
                <w:rFonts w:ascii="Tahoma" w:hAnsi="Tahoma" w:cs="Tahoma"/>
                <w:b/>
                <w:sz w:val="22"/>
                <w:szCs w:val="22"/>
              </w:rPr>
              <w:t>ve sosyal</w:t>
            </w:r>
            <w:r w:rsidR="00EC3679" w:rsidRPr="00A412B7">
              <w:rPr>
                <w:rFonts w:ascii="Tahoma" w:hAnsi="Tahoma" w:cs="Tahoma"/>
                <w:b/>
                <w:sz w:val="22"/>
                <w:szCs w:val="22"/>
              </w:rPr>
              <w:t xml:space="preserve"> etkinlikler</w:t>
            </w:r>
            <w:r w:rsidRPr="00A412B7">
              <w:rPr>
                <w:rFonts w:ascii="Tahoma" w:hAnsi="Tahoma" w:cs="Tahoma"/>
                <w:b/>
                <w:sz w:val="22"/>
                <w:szCs w:val="22"/>
              </w:rPr>
              <w:t>in</w:t>
            </w:r>
            <w:r w:rsidR="007F3554" w:rsidRPr="00A412B7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 w:rsidR="00CC3334">
              <w:rPr>
                <w:rFonts w:ascii="Tahoma" w:hAnsi="Tahoma" w:cs="Tahoma"/>
                <w:b/>
                <w:sz w:val="22"/>
                <w:szCs w:val="22"/>
              </w:rPr>
              <w:t>düzenlenmesini sağlar</w:t>
            </w:r>
            <w:r w:rsidR="00675067" w:rsidRPr="00A412B7">
              <w:rPr>
                <w:rFonts w:ascii="Tahoma" w:hAnsi="Tahoma" w:cs="Tahoma"/>
                <w:b/>
                <w:sz w:val="22"/>
                <w:szCs w:val="22"/>
              </w:rPr>
              <w:t>.</w:t>
            </w:r>
          </w:p>
          <w:p w:rsidR="001B4FE9" w:rsidRPr="00A412B7" w:rsidRDefault="001B4FE9" w:rsidP="00A412B7">
            <w:pPr>
              <w:pStyle w:val="ListeParagraf"/>
              <w:numPr>
                <w:ilvl w:val="0"/>
                <w:numId w:val="18"/>
              </w:numPr>
              <w:spacing w:before="100" w:after="100"/>
              <w:ind w:left="903" w:hanging="284"/>
              <w:jc w:val="both"/>
              <w:rPr>
                <w:rFonts w:ascii="Tahoma" w:hAnsi="Tahoma"/>
                <w:b/>
                <w:sz w:val="22"/>
                <w:szCs w:val="22"/>
              </w:rPr>
            </w:pPr>
            <w:r w:rsidRPr="00A412B7">
              <w:rPr>
                <w:rFonts w:ascii="Tahoma" w:hAnsi="Tahoma" w:cs="Tahoma"/>
                <w:b/>
                <w:sz w:val="22"/>
                <w:szCs w:val="22"/>
              </w:rPr>
              <w:t>Uluslararası Öğrencilere yönelik çalışmalar</w:t>
            </w:r>
            <w:r w:rsidR="00CC3334">
              <w:rPr>
                <w:rFonts w:ascii="Tahoma" w:hAnsi="Tahoma" w:cs="Tahoma"/>
                <w:b/>
                <w:sz w:val="22"/>
                <w:szCs w:val="22"/>
              </w:rPr>
              <w:t>a yön verir</w:t>
            </w:r>
            <w:r w:rsidR="00451DD9">
              <w:rPr>
                <w:rFonts w:ascii="Tahoma" w:hAnsi="Tahoma" w:cs="Tahoma"/>
                <w:b/>
                <w:sz w:val="22"/>
                <w:szCs w:val="22"/>
              </w:rPr>
              <w:t xml:space="preserve">, </w:t>
            </w:r>
            <w:proofErr w:type="gramStart"/>
            <w:r w:rsidR="00CC3334">
              <w:rPr>
                <w:rFonts w:ascii="Tahoma" w:hAnsi="Tahoma" w:cs="Tahoma"/>
                <w:b/>
                <w:sz w:val="22"/>
                <w:szCs w:val="22"/>
              </w:rPr>
              <w:t>oryantasyon</w:t>
            </w:r>
            <w:proofErr w:type="gramEnd"/>
            <w:r w:rsidR="00CC3334">
              <w:rPr>
                <w:rFonts w:ascii="Tahoma" w:hAnsi="Tahoma" w:cs="Tahoma"/>
                <w:b/>
                <w:sz w:val="22"/>
                <w:szCs w:val="22"/>
              </w:rPr>
              <w:t xml:space="preserve"> programlarını hazırlar ve uygulamasını denetler</w:t>
            </w:r>
            <w:r w:rsidR="00675067" w:rsidRPr="00A412B7">
              <w:rPr>
                <w:rFonts w:ascii="Tahoma" w:hAnsi="Tahoma" w:cs="Tahoma"/>
                <w:b/>
                <w:sz w:val="22"/>
                <w:szCs w:val="22"/>
              </w:rPr>
              <w:t>.</w:t>
            </w:r>
          </w:p>
          <w:p w:rsidR="001B4FE9" w:rsidRPr="00E74131" w:rsidRDefault="001B4FE9" w:rsidP="00A412B7">
            <w:pPr>
              <w:pStyle w:val="ListeParagraf"/>
              <w:numPr>
                <w:ilvl w:val="0"/>
                <w:numId w:val="18"/>
              </w:numPr>
              <w:spacing w:before="100" w:after="100"/>
              <w:ind w:left="903" w:hanging="284"/>
              <w:jc w:val="both"/>
              <w:rPr>
                <w:rFonts w:ascii="Tahoma" w:hAnsi="Tahoma"/>
                <w:b/>
                <w:sz w:val="22"/>
                <w:szCs w:val="22"/>
              </w:rPr>
            </w:pPr>
            <w:r w:rsidRPr="00E74131">
              <w:rPr>
                <w:rFonts w:ascii="Tahoma" w:hAnsi="Tahoma"/>
                <w:b/>
                <w:sz w:val="22"/>
                <w:szCs w:val="22"/>
              </w:rPr>
              <w:t>Rektörlük tarafından düzenlenen toplantılara katılır</w:t>
            </w:r>
            <w:r w:rsidR="00675067" w:rsidRPr="00E74131">
              <w:rPr>
                <w:rFonts w:ascii="Tahoma" w:hAnsi="Tahoma"/>
                <w:b/>
                <w:sz w:val="22"/>
                <w:szCs w:val="22"/>
              </w:rPr>
              <w:t>.</w:t>
            </w:r>
          </w:p>
          <w:p w:rsidR="00675067" w:rsidRPr="00E74131" w:rsidRDefault="0060095E" w:rsidP="00A412B7">
            <w:pPr>
              <w:pStyle w:val="ListeParagraf"/>
              <w:numPr>
                <w:ilvl w:val="0"/>
                <w:numId w:val="18"/>
              </w:numPr>
              <w:spacing w:before="100" w:after="100"/>
              <w:ind w:left="903" w:hanging="284"/>
              <w:jc w:val="both"/>
              <w:rPr>
                <w:rFonts w:ascii="Tahoma" w:hAnsi="Tahoma"/>
                <w:b/>
                <w:sz w:val="22"/>
                <w:szCs w:val="22"/>
              </w:rPr>
            </w:pPr>
            <w:r w:rsidRPr="00E74131">
              <w:rPr>
                <w:rFonts w:ascii="Tahoma" w:hAnsi="Tahoma" w:cs="Tahoma"/>
                <w:b/>
                <w:sz w:val="22"/>
                <w:szCs w:val="22"/>
              </w:rPr>
              <w:t xml:space="preserve">Uluslararası öğrencilerle ilgili Milli Eğitim Bakanlığının ve İl Göç İdaresinin düzenlediği toplantılara katılır. </w:t>
            </w:r>
          </w:p>
          <w:p w:rsidR="00DC0615" w:rsidRPr="00A412B7" w:rsidRDefault="00DC0615" w:rsidP="00A412B7">
            <w:pPr>
              <w:pStyle w:val="ListeParagraf"/>
              <w:numPr>
                <w:ilvl w:val="0"/>
                <w:numId w:val="18"/>
              </w:numPr>
              <w:tabs>
                <w:tab w:val="left" w:pos="1044"/>
              </w:tabs>
              <w:spacing w:before="100" w:after="100"/>
              <w:ind w:left="903" w:hanging="284"/>
              <w:jc w:val="both"/>
              <w:rPr>
                <w:rFonts w:ascii="Tahoma" w:hAnsi="Tahoma"/>
                <w:b/>
                <w:sz w:val="22"/>
                <w:szCs w:val="22"/>
              </w:rPr>
            </w:pPr>
            <w:r w:rsidRPr="00A412B7">
              <w:rPr>
                <w:rFonts w:ascii="Tahoma" w:hAnsi="Tahoma"/>
                <w:b/>
                <w:sz w:val="22"/>
                <w:szCs w:val="22"/>
              </w:rPr>
              <w:t>Raporlama yapar</w:t>
            </w:r>
            <w:r w:rsidR="00675067" w:rsidRPr="00A412B7">
              <w:rPr>
                <w:rFonts w:ascii="Tahoma" w:hAnsi="Tahoma"/>
                <w:b/>
                <w:sz w:val="22"/>
                <w:szCs w:val="22"/>
              </w:rPr>
              <w:t>.</w:t>
            </w:r>
          </w:p>
          <w:p w:rsidR="00DC0615" w:rsidRPr="00A412B7" w:rsidRDefault="00D4609E" w:rsidP="00A412B7">
            <w:pPr>
              <w:pStyle w:val="ListeParagraf"/>
              <w:numPr>
                <w:ilvl w:val="0"/>
                <w:numId w:val="19"/>
              </w:numPr>
              <w:tabs>
                <w:tab w:val="left" w:pos="1044"/>
              </w:tabs>
              <w:spacing w:before="100" w:after="100"/>
              <w:ind w:left="619" w:firstLine="142"/>
              <w:jc w:val="both"/>
              <w:rPr>
                <w:rFonts w:ascii="Tahoma" w:hAnsi="Tahoma"/>
                <w:b/>
                <w:sz w:val="22"/>
                <w:szCs w:val="22"/>
              </w:rPr>
            </w:pPr>
            <w:r w:rsidRPr="00A412B7">
              <w:rPr>
                <w:rFonts w:ascii="Tahoma" w:hAnsi="Tahoma"/>
                <w:sz w:val="22"/>
                <w:szCs w:val="22"/>
              </w:rPr>
              <w:t>Öğrenci durumlarını, birimler arasındaki</w:t>
            </w:r>
            <w:r w:rsidR="0060095E" w:rsidRPr="00A412B7">
              <w:rPr>
                <w:rFonts w:ascii="Tahoma" w:hAnsi="Tahoma"/>
                <w:sz w:val="22"/>
                <w:szCs w:val="22"/>
              </w:rPr>
              <w:t xml:space="preserve"> iletişim ve ilişki durumlarla ilgili raporlama yapar</w:t>
            </w:r>
            <w:r w:rsidR="00675067" w:rsidRPr="00A412B7">
              <w:rPr>
                <w:rFonts w:ascii="Tahoma" w:hAnsi="Tahoma"/>
                <w:sz w:val="22"/>
                <w:szCs w:val="22"/>
              </w:rPr>
              <w:t>.</w:t>
            </w:r>
          </w:p>
          <w:p w:rsidR="00DC0615" w:rsidRPr="00A412B7" w:rsidRDefault="00A412B7" w:rsidP="00A412B7">
            <w:pPr>
              <w:tabs>
                <w:tab w:val="left" w:pos="1044"/>
              </w:tabs>
              <w:spacing w:before="100" w:after="100"/>
              <w:ind w:left="1121" w:hanging="502"/>
              <w:jc w:val="both"/>
              <w:rPr>
                <w:rFonts w:ascii="Tahoma" w:hAnsi="Tahoma"/>
                <w:b/>
                <w:sz w:val="22"/>
                <w:szCs w:val="22"/>
              </w:rPr>
            </w:pPr>
            <w:r>
              <w:rPr>
                <w:rFonts w:ascii="Tahoma" w:hAnsi="Tahoma"/>
                <w:b/>
                <w:sz w:val="22"/>
                <w:szCs w:val="22"/>
              </w:rPr>
              <w:t>12.</w:t>
            </w:r>
            <w:r w:rsidR="0060095E" w:rsidRPr="00A412B7">
              <w:rPr>
                <w:rFonts w:ascii="Tahoma" w:hAnsi="Tahoma"/>
                <w:b/>
                <w:sz w:val="22"/>
                <w:szCs w:val="22"/>
              </w:rPr>
              <w:t>Uluslararası</w:t>
            </w:r>
            <w:r w:rsidR="00D4609E" w:rsidRPr="00A412B7">
              <w:rPr>
                <w:rFonts w:ascii="Tahoma" w:hAnsi="Tahoma"/>
                <w:b/>
                <w:sz w:val="22"/>
                <w:szCs w:val="22"/>
              </w:rPr>
              <w:t xml:space="preserve"> öğrencilere ilişkin veri tabanlarının oluşturulmasını ve arşivlenmesini </w:t>
            </w:r>
            <w:r w:rsidR="00A647D0" w:rsidRPr="00A412B7">
              <w:rPr>
                <w:rFonts w:ascii="Tahoma" w:hAnsi="Tahoma"/>
                <w:b/>
                <w:sz w:val="22"/>
                <w:szCs w:val="22"/>
              </w:rPr>
              <w:t>sağlar</w:t>
            </w:r>
            <w:r w:rsidR="0060095E" w:rsidRPr="00A412B7">
              <w:rPr>
                <w:rFonts w:ascii="Tahoma" w:hAnsi="Tahoma"/>
                <w:b/>
                <w:sz w:val="22"/>
                <w:szCs w:val="22"/>
              </w:rPr>
              <w:t xml:space="preserve"> ve denetler</w:t>
            </w:r>
            <w:r w:rsidR="00675067" w:rsidRPr="00A412B7">
              <w:rPr>
                <w:rFonts w:ascii="Tahoma" w:hAnsi="Tahoma"/>
                <w:b/>
                <w:sz w:val="22"/>
                <w:szCs w:val="22"/>
              </w:rPr>
              <w:t>.</w:t>
            </w:r>
          </w:p>
          <w:p w:rsidR="0060095E" w:rsidRPr="00A412B7" w:rsidRDefault="00A412B7" w:rsidP="00A412B7">
            <w:pPr>
              <w:tabs>
                <w:tab w:val="left" w:pos="1044"/>
              </w:tabs>
              <w:spacing w:before="100" w:after="100"/>
              <w:ind w:left="1121" w:hanging="502"/>
              <w:jc w:val="both"/>
              <w:rPr>
                <w:rFonts w:ascii="Tahoma" w:hAnsi="Tahoma"/>
                <w:b/>
                <w:sz w:val="22"/>
                <w:szCs w:val="22"/>
              </w:rPr>
            </w:pPr>
            <w:r>
              <w:rPr>
                <w:rFonts w:ascii="Tahoma" w:hAnsi="Tahoma"/>
                <w:b/>
                <w:sz w:val="22"/>
                <w:szCs w:val="22"/>
              </w:rPr>
              <w:t>13.</w:t>
            </w:r>
            <w:r w:rsidR="0060095E" w:rsidRPr="00A412B7">
              <w:rPr>
                <w:rFonts w:ascii="Tahoma" w:hAnsi="Tahoma"/>
                <w:b/>
                <w:sz w:val="22"/>
                <w:szCs w:val="22"/>
              </w:rPr>
              <w:t>Faaliyetleriyle ilgili raporların hazırlanmasını sağlar ve denetler; üst yönetime sunar</w:t>
            </w:r>
            <w:r w:rsidR="00675067" w:rsidRPr="00A412B7">
              <w:rPr>
                <w:rFonts w:ascii="Tahoma" w:hAnsi="Tahoma"/>
                <w:b/>
                <w:sz w:val="22"/>
                <w:szCs w:val="22"/>
              </w:rPr>
              <w:t>.</w:t>
            </w:r>
          </w:p>
          <w:p w:rsidR="00675067" w:rsidRPr="00A412B7" w:rsidRDefault="00A412B7" w:rsidP="00A412B7">
            <w:pPr>
              <w:tabs>
                <w:tab w:val="left" w:pos="1044"/>
              </w:tabs>
              <w:spacing w:before="100" w:after="100"/>
              <w:ind w:left="1121" w:hanging="502"/>
              <w:jc w:val="both"/>
              <w:rPr>
                <w:rFonts w:ascii="Tahoma" w:hAnsi="Tahoma"/>
                <w:b/>
                <w:sz w:val="22"/>
                <w:szCs w:val="22"/>
              </w:rPr>
            </w:pPr>
            <w:r>
              <w:rPr>
                <w:rFonts w:ascii="Tahoma" w:hAnsi="Tahoma"/>
                <w:b/>
                <w:sz w:val="22"/>
                <w:szCs w:val="22"/>
              </w:rPr>
              <w:t>14.</w:t>
            </w:r>
            <w:r w:rsidR="0060095E" w:rsidRPr="00A412B7">
              <w:rPr>
                <w:rFonts w:ascii="Tahoma" w:hAnsi="Tahoma"/>
                <w:b/>
                <w:sz w:val="22"/>
                <w:szCs w:val="22"/>
              </w:rPr>
              <w:t>İl Göç İdaresinin istediği raporların oluşturulmasını sağlar ve denetler</w:t>
            </w:r>
            <w:r w:rsidR="00675067" w:rsidRPr="00A412B7">
              <w:rPr>
                <w:rFonts w:ascii="Tahoma" w:hAnsi="Tahoma"/>
                <w:b/>
                <w:sz w:val="22"/>
                <w:szCs w:val="22"/>
              </w:rPr>
              <w:t>.</w:t>
            </w:r>
          </w:p>
          <w:p w:rsidR="00E74131" w:rsidRDefault="00E74131" w:rsidP="00A412B7">
            <w:pPr>
              <w:tabs>
                <w:tab w:val="left" w:pos="903"/>
              </w:tabs>
              <w:spacing w:before="100" w:after="100"/>
              <w:ind w:left="619"/>
              <w:jc w:val="both"/>
              <w:rPr>
                <w:rFonts w:ascii="Tahoma" w:hAnsi="Tahoma"/>
                <w:b/>
                <w:sz w:val="22"/>
                <w:szCs w:val="22"/>
              </w:rPr>
            </w:pPr>
          </w:p>
          <w:p w:rsidR="00E74131" w:rsidRDefault="00E74131" w:rsidP="00A412B7">
            <w:pPr>
              <w:tabs>
                <w:tab w:val="left" w:pos="903"/>
              </w:tabs>
              <w:spacing w:before="100" w:after="100"/>
              <w:ind w:left="619"/>
              <w:jc w:val="both"/>
              <w:rPr>
                <w:rFonts w:ascii="Tahoma" w:hAnsi="Tahoma"/>
                <w:b/>
                <w:sz w:val="22"/>
                <w:szCs w:val="22"/>
              </w:rPr>
            </w:pPr>
          </w:p>
          <w:p w:rsidR="00512EBE" w:rsidRDefault="00A412B7" w:rsidP="00A412B7">
            <w:pPr>
              <w:tabs>
                <w:tab w:val="left" w:pos="903"/>
              </w:tabs>
              <w:spacing w:before="100" w:after="100"/>
              <w:ind w:left="619"/>
              <w:jc w:val="both"/>
              <w:rPr>
                <w:rFonts w:ascii="Tahoma" w:hAnsi="Tahoma"/>
                <w:b/>
                <w:sz w:val="22"/>
                <w:szCs w:val="22"/>
              </w:rPr>
            </w:pPr>
            <w:r>
              <w:rPr>
                <w:rFonts w:ascii="Tahoma" w:hAnsi="Tahoma"/>
                <w:b/>
                <w:sz w:val="22"/>
                <w:szCs w:val="22"/>
              </w:rPr>
              <w:t>15.</w:t>
            </w:r>
            <w:r w:rsidR="002068E4" w:rsidRPr="00A412B7">
              <w:rPr>
                <w:rFonts w:ascii="Tahoma" w:hAnsi="Tahoma"/>
                <w:b/>
                <w:sz w:val="22"/>
                <w:szCs w:val="22"/>
              </w:rPr>
              <w:t>Tanımlanmış olan sorumlulukları dışında üniversite koşullarının, iş kapsamının ve yönetimin getirdiği sorumlulukları da yerine getirir.</w:t>
            </w:r>
          </w:p>
          <w:p w:rsidR="00CC3334" w:rsidRDefault="00CC3334" w:rsidP="00A412B7">
            <w:pPr>
              <w:tabs>
                <w:tab w:val="left" w:pos="903"/>
              </w:tabs>
              <w:spacing w:before="100" w:after="100"/>
              <w:ind w:left="619"/>
              <w:jc w:val="both"/>
              <w:rPr>
                <w:rFonts w:ascii="Tahoma" w:hAnsi="Tahoma"/>
                <w:b/>
                <w:sz w:val="22"/>
                <w:szCs w:val="22"/>
              </w:rPr>
            </w:pPr>
            <w:r>
              <w:rPr>
                <w:rFonts w:ascii="Tahoma" w:hAnsi="Tahoma"/>
                <w:b/>
                <w:sz w:val="22"/>
                <w:szCs w:val="22"/>
              </w:rPr>
              <w:t xml:space="preserve">16. Uluslararası öğrencilerin ikamet işlemlerini takip eder, ikamet dosyalarının zamanında ve eksiksiz bir şekilde Göç İdaresine teslim edilmesini sağlar.  </w:t>
            </w:r>
          </w:p>
          <w:p w:rsidR="00CC3334" w:rsidRPr="00A412B7" w:rsidRDefault="00CC3334" w:rsidP="00A412B7">
            <w:pPr>
              <w:tabs>
                <w:tab w:val="left" w:pos="903"/>
              </w:tabs>
              <w:spacing w:before="100" w:after="100"/>
              <w:ind w:left="619"/>
              <w:jc w:val="both"/>
              <w:rPr>
                <w:rFonts w:ascii="Tahoma" w:hAnsi="Tahoma"/>
                <w:b/>
                <w:sz w:val="22"/>
                <w:szCs w:val="22"/>
              </w:rPr>
            </w:pPr>
            <w:r>
              <w:rPr>
                <w:rFonts w:ascii="Tahoma" w:hAnsi="Tahoma"/>
                <w:b/>
                <w:sz w:val="22"/>
                <w:szCs w:val="22"/>
              </w:rPr>
              <w:t>17. YÖK Denetimi için öğrenci dosyalarının eksiksiz ve doğru ol</w:t>
            </w:r>
            <w:r w:rsidR="00451DD9">
              <w:rPr>
                <w:rFonts w:ascii="Tahoma" w:hAnsi="Tahoma"/>
                <w:b/>
                <w:sz w:val="22"/>
                <w:szCs w:val="22"/>
              </w:rPr>
              <w:t>masını sağlar, dosya</w:t>
            </w:r>
            <w:r>
              <w:rPr>
                <w:rFonts w:ascii="Tahoma" w:hAnsi="Tahoma"/>
                <w:b/>
                <w:sz w:val="22"/>
                <w:szCs w:val="22"/>
              </w:rPr>
              <w:t xml:space="preserve"> düzenlemesini denetler.</w:t>
            </w:r>
          </w:p>
          <w:p w:rsidR="00512EBE" w:rsidRPr="00A412B7" w:rsidRDefault="00512EBE" w:rsidP="00A412B7">
            <w:pPr>
              <w:spacing w:before="100" w:after="100"/>
              <w:rPr>
                <w:rFonts w:ascii="Tahoma" w:hAnsi="Tahoma"/>
                <w:b/>
                <w:sz w:val="22"/>
                <w:szCs w:val="22"/>
              </w:rPr>
            </w:pPr>
          </w:p>
          <w:p w:rsidR="00EA1F46" w:rsidRPr="00A412B7" w:rsidRDefault="00B53277" w:rsidP="00A412B7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/>
                <w:b/>
                <w:sz w:val="22"/>
                <w:szCs w:val="22"/>
              </w:rPr>
            </w:pPr>
            <w:r w:rsidRPr="00A412B7">
              <w:rPr>
                <w:rFonts w:ascii="Tahoma" w:hAnsi="Tahoma"/>
                <w:b/>
                <w:sz w:val="22"/>
                <w:szCs w:val="22"/>
              </w:rPr>
              <w:t xml:space="preserve">IV. YETKİ </w:t>
            </w:r>
          </w:p>
          <w:p w:rsidR="0060095E" w:rsidRPr="00A412B7" w:rsidRDefault="0060095E" w:rsidP="00A412B7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  <w:szCs w:val="22"/>
              </w:rPr>
            </w:pPr>
            <w:r w:rsidRPr="00A412B7">
              <w:rPr>
                <w:rFonts w:ascii="Tahoma" w:hAnsi="Tahoma"/>
                <w:sz w:val="22"/>
                <w:szCs w:val="22"/>
              </w:rPr>
              <w:t>Yönetim kadrosunun haiz olduğu tüm yetkilere sahiptir</w:t>
            </w:r>
            <w:r w:rsidRPr="00A412B7">
              <w:rPr>
                <w:rFonts w:ascii="Tahoma" w:hAnsi="Tahoma"/>
                <w:b/>
                <w:sz w:val="22"/>
                <w:szCs w:val="22"/>
              </w:rPr>
              <w:t xml:space="preserve"> </w:t>
            </w:r>
          </w:p>
          <w:p w:rsidR="0060095E" w:rsidRPr="00A412B7" w:rsidRDefault="0060095E" w:rsidP="00A412B7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  <w:szCs w:val="22"/>
              </w:rPr>
            </w:pPr>
          </w:p>
          <w:p w:rsidR="00EA1F46" w:rsidRPr="00A412B7" w:rsidRDefault="00B53277" w:rsidP="00A412B7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  <w:szCs w:val="22"/>
              </w:rPr>
            </w:pPr>
            <w:r w:rsidRPr="00A412B7">
              <w:rPr>
                <w:rFonts w:ascii="Tahoma" w:hAnsi="Tahoma"/>
                <w:b/>
                <w:sz w:val="22"/>
                <w:szCs w:val="22"/>
              </w:rPr>
              <w:t>V.</w:t>
            </w:r>
            <w:r w:rsidRPr="00A412B7">
              <w:rPr>
                <w:rFonts w:ascii="Tahoma" w:hAnsi="Tahoma"/>
                <w:b/>
                <w:sz w:val="22"/>
                <w:szCs w:val="22"/>
              </w:rPr>
              <w:tab/>
              <w:t xml:space="preserve"> EĞİTİM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991"/>
              <w:gridCol w:w="4089"/>
            </w:tblGrid>
            <w:tr w:rsidR="00EA1F46" w:rsidRPr="00A412B7" w:rsidTr="00512EBE">
              <w:tc>
                <w:tcPr>
                  <w:tcW w:w="3991" w:type="dxa"/>
                </w:tcPr>
                <w:p w:rsidR="00EA1F46" w:rsidRPr="00A412B7" w:rsidRDefault="00EA1F46" w:rsidP="00A412B7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  <w:sz w:val="22"/>
                      <w:szCs w:val="22"/>
                    </w:rPr>
                  </w:pPr>
                  <w:r w:rsidRPr="00A412B7">
                    <w:rPr>
                      <w:rFonts w:ascii="Tahoma" w:hAnsi="Tahoma"/>
                      <w:b/>
                      <w:sz w:val="22"/>
                      <w:szCs w:val="22"/>
                    </w:rPr>
                    <w:t>GEREKLİ</w:t>
                  </w:r>
                </w:p>
              </w:tc>
              <w:tc>
                <w:tcPr>
                  <w:tcW w:w="4089" w:type="dxa"/>
                </w:tcPr>
                <w:p w:rsidR="00EA1F46" w:rsidRPr="00A412B7" w:rsidRDefault="00EA1F46" w:rsidP="00A412B7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  <w:sz w:val="22"/>
                      <w:szCs w:val="22"/>
                    </w:rPr>
                  </w:pPr>
                  <w:r w:rsidRPr="00A412B7">
                    <w:rPr>
                      <w:rFonts w:ascii="Tahoma" w:hAnsi="Tahoma"/>
                      <w:b/>
                      <w:sz w:val="22"/>
                      <w:szCs w:val="22"/>
                    </w:rPr>
                    <w:t>TERCİH</w:t>
                  </w:r>
                </w:p>
              </w:tc>
            </w:tr>
            <w:tr w:rsidR="00EA1F46" w:rsidRPr="00A412B7" w:rsidTr="00512EBE">
              <w:tc>
                <w:tcPr>
                  <w:tcW w:w="3991" w:type="dxa"/>
                </w:tcPr>
                <w:p w:rsidR="00EA1F46" w:rsidRPr="00A412B7" w:rsidRDefault="006D64CD" w:rsidP="00A412B7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  <w:sz w:val="22"/>
                      <w:szCs w:val="22"/>
                    </w:rPr>
                  </w:pPr>
                  <w:r w:rsidRPr="00A412B7">
                    <w:rPr>
                      <w:rFonts w:ascii="Tahoma" w:hAnsi="Tahoma"/>
                      <w:sz w:val="22"/>
                      <w:szCs w:val="22"/>
                    </w:rPr>
                    <w:t>Lisans</w:t>
                  </w:r>
                </w:p>
              </w:tc>
              <w:tc>
                <w:tcPr>
                  <w:tcW w:w="4089" w:type="dxa"/>
                </w:tcPr>
                <w:p w:rsidR="00EA1F46" w:rsidRPr="00A412B7" w:rsidRDefault="00EA1F46" w:rsidP="00A412B7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  <w:sz w:val="22"/>
                      <w:szCs w:val="22"/>
                    </w:rPr>
                  </w:pPr>
                  <w:r w:rsidRPr="00A412B7">
                    <w:rPr>
                      <w:rFonts w:ascii="Tahoma" w:hAnsi="Tahoma"/>
                      <w:sz w:val="22"/>
                      <w:szCs w:val="22"/>
                    </w:rPr>
                    <w:t>Yüksek Lisans</w:t>
                  </w:r>
                </w:p>
              </w:tc>
            </w:tr>
          </w:tbl>
          <w:p w:rsidR="00822CB5" w:rsidRPr="00A412B7" w:rsidRDefault="00822CB5" w:rsidP="00A412B7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/>
                <w:b/>
                <w:sz w:val="22"/>
                <w:szCs w:val="22"/>
              </w:rPr>
            </w:pPr>
          </w:p>
          <w:p w:rsidR="00A647D0" w:rsidRPr="00A412B7" w:rsidRDefault="00A647D0" w:rsidP="00A412B7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/>
                <w:b/>
                <w:sz w:val="22"/>
                <w:szCs w:val="22"/>
              </w:rPr>
            </w:pPr>
          </w:p>
          <w:p w:rsidR="00EA1F46" w:rsidRPr="00A412B7" w:rsidRDefault="00EA1F46" w:rsidP="00A412B7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/>
                <w:b/>
                <w:sz w:val="22"/>
                <w:szCs w:val="22"/>
              </w:rPr>
            </w:pPr>
            <w:r w:rsidRPr="00A412B7">
              <w:rPr>
                <w:rFonts w:ascii="Tahoma" w:hAnsi="Tahoma"/>
                <w:b/>
                <w:sz w:val="22"/>
                <w:szCs w:val="22"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991"/>
              <w:gridCol w:w="4089"/>
            </w:tblGrid>
            <w:tr w:rsidR="00EA1F46" w:rsidRPr="00A412B7" w:rsidTr="00512EBE">
              <w:tc>
                <w:tcPr>
                  <w:tcW w:w="3991" w:type="dxa"/>
                </w:tcPr>
                <w:p w:rsidR="00EA1F46" w:rsidRPr="00A412B7" w:rsidRDefault="00EA1F46" w:rsidP="00A412B7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  <w:sz w:val="22"/>
                      <w:szCs w:val="22"/>
                    </w:rPr>
                  </w:pPr>
                  <w:r w:rsidRPr="00A412B7">
                    <w:rPr>
                      <w:rFonts w:ascii="Tahoma" w:hAnsi="Tahoma"/>
                      <w:b/>
                      <w:sz w:val="22"/>
                      <w:szCs w:val="22"/>
                    </w:rPr>
                    <w:t>GEREKLİ</w:t>
                  </w:r>
                </w:p>
              </w:tc>
              <w:tc>
                <w:tcPr>
                  <w:tcW w:w="4089" w:type="dxa"/>
                </w:tcPr>
                <w:p w:rsidR="00EA1F46" w:rsidRPr="00A412B7" w:rsidRDefault="00EA1F46" w:rsidP="00A412B7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  <w:sz w:val="22"/>
                      <w:szCs w:val="22"/>
                    </w:rPr>
                  </w:pPr>
                  <w:r w:rsidRPr="00A412B7">
                    <w:rPr>
                      <w:rFonts w:ascii="Tahoma" w:hAnsi="Tahoma"/>
                      <w:b/>
                      <w:sz w:val="22"/>
                      <w:szCs w:val="22"/>
                    </w:rPr>
                    <w:t>TERCİH</w:t>
                  </w:r>
                </w:p>
              </w:tc>
            </w:tr>
            <w:tr w:rsidR="00EA1F46" w:rsidRPr="00A412B7" w:rsidTr="00512EBE">
              <w:tc>
                <w:tcPr>
                  <w:tcW w:w="3991" w:type="dxa"/>
                </w:tcPr>
                <w:p w:rsidR="008804D9" w:rsidRPr="00A412B7" w:rsidRDefault="00D4609E" w:rsidP="00A412B7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  <w:sz w:val="22"/>
                      <w:szCs w:val="22"/>
                    </w:rPr>
                  </w:pPr>
                  <w:r w:rsidRPr="00A412B7">
                    <w:rPr>
                      <w:rFonts w:ascii="Tahoma" w:hAnsi="Tahoma"/>
                      <w:sz w:val="22"/>
                      <w:szCs w:val="22"/>
                    </w:rPr>
                    <w:t>YÖK yabancı uyruklu öğrenciler yönetmeliği konusunda bilgi sahibi</w:t>
                  </w:r>
                </w:p>
                <w:p w:rsidR="008804D9" w:rsidRPr="00A412B7" w:rsidRDefault="008804D9" w:rsidP="00A412B7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  <w:sz w:val="22"/>
                      <w:szCs w:val="22"/>
                    </w:rPr>
                  </w:pPr>
                  <w:r w:rsidRPr="00A412B7">
                    <w:rPr>
                      <w:rFonts w:ascii="Tahoma" w:hAnsi="Tahoma"/>
                      <w:sz w:val="22"/>
                      <w:szCs w:val="22"/>
                    </w:rPr>
                    <w:t>Konusu ile ilgili üniversite içi yönergeleri bilen takip eden,</w:t>
                  </w:r>
                </w:p>
                <w:p w:rsidR="00EA1F46" w:rsidRPr="00A412B7" w:rsidRDefault="006D64CD" w:rsidP="00A412B7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  <w:sz w:val="22"/>
                      <w:szCs w:val="22"/>
                    </w:rPr>
                  </w:pPr>
                  <w:r w:rsidRPr="00A412B7">
                    <w:rPr>
                      <w:rFonts w:ascii="Tahoma" w:hAnsi="Tahoma"/>
                      <w:sz w:val="22"/>
                      <w:szCs w:val="22"/>
                    </w:rPr>
                    <w:t xml:space="preserve">Çok </w:t>
                  </w:r>
                  <w:r w:rsidR="00EA1F46" w:rsidRPr="00A412B7">
                    <w:rPr>
                      <w:rFonts w:ascii="Tahoma" w:hAnsi="Tahoma"/>
                      <w:sz w:val="22"/>
                      <w:szCs w:val="22"/>
                    </w:rPr>
                    <w:t>İyi derecede İngilizce</w:t>
                  </w:r>
                </w:p>
                <w:p w:rsidR="00EA1F46" w:rsidRPr="00A412B7" w:rsidRDefault="00EA1F46" w:rsidP="00A412B7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  <w:sz w:val="22"/>
                      <w:szCs w:val="22"/>
                    </w:rPr>
                  </w:pPr>
                  <w:r w:rsidRPr="00A412B7">
                    <w:rPr>
                      <w:rFonts w:ascii="Tahoma" w:hAnsi="Tahoma"/>
                      <w:sz w:val="22"/>
                      <w:szCs w:val="22"/>
                    </w:rPr>
                    <w:t>İyi derecede MS Ofis bilgisi</w:t>
                  </w:r>
                </w:p>
                <w:p w:rsidR="006D64CD" w:rsidRPr="00A412B7" w:rsidRDefault="006D64CD" w:rsidP="00A412B7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  <w:sz w:val="22"/>
                      <w:szCs w:val="22"/>
                    </w:rPr>
                  </w:pPr>
                  <w:r w:rsidRPr="00A412B7">
                    <w:rPr>
                      <w:rFonts w:ascii="Tahoma" w:hAnsi="Tahoma"/>
                      <w:sz w:val="22"/>
                      <w:szCs w:val="22"/>
                    </w:rPr>
                    <w:t>İletişimi, temsil ve sunum becerileri kuvvetli</w:t>
                  </w:r>
                </w:p>
                <w:p w:rsidR="006D64CD" w:rsidRPr="00A412B7" w:rsidRDefault="00571F54" w:rsidP="00A412B7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  <w:sz w:val="22"/>
                      <w:szCs w:val="22"/>
                    </w:rPr>
                  </w:pPr>
                  <w:r w:rsidRPr="00A412B7">
                    <w:rPr>
                      <w:rFonts w:ascii="Tahoma" w:hAnsi="Tahoma"/>
                      <w:sz w:val="22"/>
                      <w:szCs w:val="22"/>
                    </w:rPr>
                    <w:t xml:space="preserve">İç ve dış paydaşların memnuniyeti bakış </w:t>
                  </w:r>
                  <w:r w:rsidR="006D64CD" w:rsidRPr="00A412B7">
                    <w:rPr>
                      <w:rFonts w:ascii="Tahoma" w:hAnsi="Tahoma"/>
                      <w:sz w:val="22"/>
                      <w:szCs w:val="22"/>
                    </w:rPr>
                    <w:t>açısına sahip</w:t>
                  </w:r>
                </w:p>
                <w:p w:rsidR="008804D9" w:rsidRPr="00A412B7" w:rsidRDefault="008804D9" w:rsidP="00A412B7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  <w:sz w:val="22"/>
                      <w:szCs w:val="22"/>
                    </w:rPr>
                  </w:pPr>
                  <w:r w:rsidRPr="00A412B7">
                    <w:rPr>
                      <w:rFonts w:ascii="Tahoma" w:hAnsi="Tahoma"/>
                      <w:sz w:val="22"/>
                      <w:szCs w:val="22"/>
                    </w:rPr>
                    <w:t>Problem Çözme, Planlama-Organizasyon yetkinliklerine sahip</w:t>
                  </w:r>
                </w:p>
                <w:p w:rsidR="00EA1F46" w:rsidRPr="00A412B7" w:rsidRDefault="00C4290E" w:rsidP="00A412B7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  <w:sz w:val="22"/>
                      <w:szCs w:val="22"/>
                    </w:rPr>
                  </w:pPr>
                  <w:r w:rsidRPr="00A412B7">
                    <w:rPr>
                      <w:rFonts w:ascii="Tahoma" w:hAnsi="Tahoma"/>
                      <w:sz w:val="22"/>
                      <w:szCs w:val="22"/>
                    </w:rPr>
                    <w:t>İ</w:t>
                  </w:r>
                  <w:r w:rsidR="00EA1F46" w:rsidRPr="00A412B7">
                    <w:rPr>
                      <w:rFonts w:ascii="Tahoma" w:hAnsi="Tahoma"/>
                      <w:sz w:val="22"/>
                      <w:szCs w:val="22"/>
                    </w:rPr>
                    <w:t>kna becerileri kuvvetli</w:t>
                  </w:r>
                </w:p>
              </w:tc>
              <w:tc>
                <w:tcPr>
                  <w:tcW w:w="4089" w:type="dxa"/>
                </w:tcPr>
                <w:p w:rsidR="00EA1F46" w:rsidRPr="00A412B7" w:rsidRDefault="007227F2" w:rsidP="00A412B7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sz w:val="22"/>
                      <w:szCs w:val="22"/>
                    </w:rPr>
                  </w:pPr>
                  <w:r>
                    <w:rPr>
                      <w:rFonts w:ascii="Tahoma" w:hAnsi="Tahoma"/>
                      <w:sz w:val="22"/>
                      <w:szCs w:val="22"/>
                    </w:rPr>
                    <w:t>8</w:t>
                  </w:r>
                  <w:r w:rsidR="0060095E" w:rsidRPr="00A412B7">
                    <w:rPr>
                      <w:rFonts w:ascii="Tahoma" w:hAnsi="Tahoma"/>
                      <w:sz w:val="22"/>
                      <w:szCs w:val="22"/>
                    </w:rPr>
                    <w:t xml:space="preserve"> </w:t>
                  </w:r>
                  <w:r w:rsidR="00EA1F46" w:rsidRPr="00A412B7">
                    <w:rPr>
                      <w:rFonts w:ascii="Tahoma" w:hAnsi="Tahoma"/>
                      <w:sz w:val="22"/>
                      <w:szCs w:val="22"/>
                    </w:rPr>
                    <w:t>yıl ve üzeri</w:t>
                  </w:r>
                </w:p>
                <w:p w:rsidR="00EA1F46" w:rsidRPr="00A412B7" w:rsidRDefault="00EA1F46" w:rsidP="00A412B7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sz w:val="22"/>
                      <w:szCs w:val="22"/>
                    </w:rPr>
                  </w:pPr>
                </w:p>
                <w:p w:rsidR="00EA1F46" w:rsidRPr="00A412B7" w:rsidRDefault="00EA1F46" w:rsidP="00A412B7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  <w:p w:rsidR="00EA1F46" w:rsidRPr="00A412B7" w:rsidRDefault="00EA1F46" w:rsidP="00A412B7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  <w:p w:rsidR="00EA1F46" w:rsidRPr="00A412B7" w:rsidRDefault="00EA1F46" w:rsidP="00A412B7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  <w:p w:rsidR="00EA1F46" w:rsidRPr="00A412B7" w:rsidRDefault="00EA1F46" w:rsidP="00A412B7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sz w:val="22"/>
                      <w:szCs w:val="22"/>
                    </w:rPr>
                  </w:pPr>
                </w:p>
                <w:p w:rsidR="00EA1F46" w:rsidRPr="00A412B7" w:rsidRDefault="00EA1F46" w:rsidP="00A412B7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sz w:val="22"/>
                      <w:szCs w:val="22"/>
                    </w:rPr>
                  </w:pPr>
                </w:p>
                <w:p w:rsidR="00EA1F46" w:rsidRPr="00A412B7" w:rsidRDefault="00EA1F46" w:rsidP="00A412B7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sz w:val="22"/>
                      <w:szCs w:val="22"/>
                    </w:rPr>
                  </w:pPr>
                </w:p>
                <w:p w:rsidR="00EA1F46" w:rsidRPr="00A412B7" w:rsidRDefault="00EA1F46" w:rsidP="00A412B7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sz w:val="22"/>
                      <w:szCs w:val="22"/>
                    </w:rPr>
                  </w:pPr>
                </w:p>
              </w:tc>
            </w:tr>
          </w:tbl>
          <w:p w:rsidR="00B53277" w:rsidRPr="00A412B7" w:rsidRDefault="00B53277" w:rsidP="00A412B7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  <w:szCs w:val="22"/>
              </w:rPr>
            </w:pPr>
          </w:p>
          <w:p w:rsidR="00EA1F46" w:rsidRPr="00A412B7" w:rsidRDefault="00EA1F46" w:rsidP="00A412B7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  <w:szCs w:val="22"/>
              </w:rPr>
            </w:pPr>
            <w:r w:rsidRPr="00A412B7">
              <w:rPr>
                <w:rFonts w:ascii="Tahoma" w:hAnsi="Tahoma"/>
                <w:b/>
                <w:sz w:val="22"/>
                <w:szCs w:val="22"/>
              </w:rPr>
              <w:lastRenderedPageBreak/>
              <w:t>VII.</w:t>
            </w:r>
            <w:r w:rsidRPr="00A412B7">
              <w:rPr>
                <w:rFonts w:ascii="Tahoma" w:hAnsi="Tahoma"/>
                <w:b/>
                <w:sz w:val="22"/>
                <w:szCs w:val="22"/>
              </w:rPr>
              <w:tab/>
              <w:t>HATA VE RİSK</w:t>
            </w:r>
          </w:p>
          <w:p w:rsidR="00EA1F46" w:rsidRPr="00A412B7" w:rsidRDefault="00EA1F46" w:rsidP="00A412B7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/>
                <w:sz w:val="22"/>
                <w:szCs w:val="22"/>
              </w:rPr>
            </w:pPr>
            <w:r w:rsidRPr="00A412B7">
              <w:rPr>
                <w:rFonts w:ascii="Tahoma" w:hAnsi="Tahoma"/>
                <w:sz w:val="22"/>
                <w:szCs w:val="22"/>
              </w:rPr>
              <w:t>Ya</w:t>
            </w:r>
            <w:r w:rsidR="00D4609E" w:rsidRPr="00A412B7">
              <w:rPr>
                <w:rFonts w:ascii="Tahoma" w:hAnsi="Tahoma"/>
                <w:sz w:val="22"/>
                <w:szCs w:val="22"/>
              </w:rPr>
              <w:t xml:space="preserve">pılacak hata </w:t>
            </w:r>
            <w:r w:rsidR="002C1D4D" w:rsidRPr="00A412B7">
              <w:rPr>
                <w:rFonts w:ascii="Tahoma" w:hAnsi="Tahoma"/>
                <w:sz w:val="22"/>
                <w:szCs w:val="22"/>
              </w:rPr>
              <w:t xml:space="preserve">uluslararası </w:t>
            </w:r>
            <w:r w:rsidR="00D4609E" w:rsidRPr="00A412B7">
              <w:rPr>
                <w:rFonts w:ascii="Tahoma" w:hAnsi="Tahoma"/>
                <w:sz w:val="22"/>
                <w:szCs w:val="22"/>
              </w:rPr>
              <w:t xml:space="preserve">öğrencileri arasında </w:t>
            </w:r>
            <w:r w:rsidR="00A412B7">
              <w:rPr>
                <w:rFonts w:ascii="Tahoma" w:hAnsi="Tahoma"/>
                <w:sz w:val="22"/>
                <w:szCs w:val="22"/>
              </w:rPr>
              <w:t xml:space="preserve">İstanbul </w:t>
            </w:r>
            <w:r w:rsidR="00D4609E" w:rsidRPr="00A412B7">
              <w:rPr>
                <w:rFonts w:ascii="Tahoma" w:hAnsi="Tahoma"/>
                <w:sz w:val="22"/>
                <w:szCs w:val="22"/>
              </w:rPr>
              <w:t>Okan Üniversitesi’nin saygınlığını azaltabilir</w:t>
            </w:r>
          </w:p>
          <w:p w:rsidR="0060095E" w:rsidRPr="00A412B7" w:rsidRDefault="00D83908" w:rsidP="00A412B7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/>
                <w:b/>
                <w:sz w:val="22"/>
                <w:szCs w:val="22"/>
              </w:rPr>
            </w:pPr>
            <w:r w:rsidRPr="00A412B7">
              <w:rPr>
                <w:rFonts w:ascii="Tahoma" w:hAnsi="Tahoma"/>
                <w:sz w:val="22"/>
                <w:szCs w:val="22"/>
              </w:rPr>
              <w:t>Öğrenciler ile olan iletişimde sorunlara yol açar.</w:t>
            </w:r>
            <w:r w:rsidR="0060095E" w:rsidRPr="00A412B7">
              <w:rPr>
                <w:rFonts w:ascii="Tahoma" w:hAnsi="Tahoma"/>
                <w:sz w:val="22"/>
                <w:szCs w:val="22"/>
              </w:rPr>
              <w:t xml:space="preserve"> Yönetim ve uygulama sistemin işleyişini engeller</w:t>
            </w:r>
          </w:p>
          <w:p w:rsidR="00A051AD" w:rsidRDefault="00A051AD" w:rsidP="00A412B7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/>
                <w:b/>
                <w:sz w:val="22"/>
                <w:szCs w:val="22"/>
              </w:rPr>
            </w:pPr>
          </w:p>
          <w:p w:rsidR="00A412B7" w:rsidRDefault="00A412B7" w:rsidP="00A412B7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/>
                <w:b/>
                <w:sz w:val="22"/>
                <w:szCs w:val="22"/>
              </w:rPr>
            </w:pPr>
          </w:p>
          <w:p w:rsidR="00EA1F46" w:rsidRPr="00A412B7" w:rsidRDefault="00EA1F46" w:rsidP="00A412B7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  <w:szCs w:val="22"/>
              </w:rPr>
            </w:pPr>
            <w:r w:rsidRPr="00A412B7">
              <w:rPr>
                <w:rFonts w:ascii="Tahoma" w:hAnsi="Tahoma"/>
                <w:b/>
                <w:sz w:val="22"/>
                <w:szCs w:val="22"/>
              </w:rPr>
              <w:t>VIII. ÇALIŞILAN ÇEVRE</w:t>
            </w:r>
          </w:p>
          <w:p w:rsidR="00EA1F46" w:rsidRPr="00A412B7" w:rsidRDefault="00B53277" w:rsidP="00A412B7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  <w:szCs w:val="22"/>
                <w:u w:val="single"/>
              </w:rPr>
            </w:pPr>
            <w:r w:rsidRPr="00A412B7">
              <w:rPr>
                <w:rFonts w:ascii="Tahoma" w:hAnsi="Tahoma"/>
                <w:b/>
                <w:sz w:val="22"/>
                <w:szCs w:val="22"/>
                <w:u w:val="single"/>
              </w:rPr>
              <w:t>İç Çevre</w:t>
            </w:r>
            <w:r w:rsidR="00EA1F46" w:rsidRPr="00A412B7">
              <w:rPr>
                <w:rFonts w:ascii="Tahoma" w:hAnsi="Tahoma"/>
                <w:b/>
                <w:sz w:val="22"/>
                <w:szCs w:val="22"/>
                <w:u w:val="single"/>
              </w:rPr>
              <w:t>:</w:t>
            </w:r>
          </w:p>
          <w:p w:rsidR="00B53277" w:rsidRPr="00A412B7" w:rsidRDefault="00EA1F46" w:rsidP="00A412B7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  <w:szCs w:val="22"/>
                <w:u w:val="single"/>
              </w:rPr>
            </w:pPr>
            <w:r w:rsidRPr="00A412B7">
              <w:rPr>
                <w:rFonts w:ascii="Tahoma" w:hAnsi="Tahoma"/>
                <w:sz w:val="22"/>
                <w:szCs w:val="22"/>
              </w:rPr>
              <w:t>Yönetim, idari ve akademik tüm çalışanlar</w:t>
            </w:r>
          </w:p>
          <w:p w:rsidR="00EA1F46" w:rsidRPr="00A412B7" w:rsidRDefault="00B53277" w:rsidP="00A412B7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  <w:szCs w:val="22"/>
                <w:u w:val="single"/>
              </w:rPr>
            </w:pPr>
            <w:r w:rsidRPr="00A412B7">
              <w:rPr>
                <w:rFonts w:ascii="Tahoma" w:hAnsi="Tahoma"/>
                <w:b/>
                <w:sz w:val="22"/>
                <w:szCs w:val="22"/>
                <w:u w:val="single"/>
              </w:rPr>
              <w:t>Dış Çevre</w:t>
            </w:r>
            <w:r w:rsidR="00EA1F46" w:rsidRPr="00A412B7">
              <w:rPr>
                <w:rFonts w:ascii="Tahoma" w:hAnsi="Tahoma"/>
                <w:b/>
                <w:sz w:val="22"/>
                <w:szCs w:val="22"/>
                <w:u w:val="single"/>
              </w:rPr>
              <w:t>:</w:t>
            </w:r>
          </w:p>
          <w:p w:rsidR="00D83908" w:rsidRPr="00A412B7" w:rsidRDefault="002C1D4D" w:rsidP="00E74131">
            <w:pPr>
              <w:tabs>
                <w:tab w:val="left" w:pos="1134"/>
              </w:tabs>
              <w:spacing w:before="100" w:after="100"/>
              <w:ind w:left="619" w:hanging="52"/>
              <w:jc w:val="both"/>
              <w:rPr>
                <w:sz w:val="22"/>
                <w:szCs w:val="22"/>
              </w:rPr>
            </w:pPr>
            <w:r w:rsidRPr="00A412B7">
              <w:rPr>
                <w:rFonts w:ascii="Tahoma" w:hAnsi="Tahoma"/>
                <w:sz w:val="22"/>
                <w:szCs w:val="22"/>
              </w:rPr>
              <w:t>Uluslararası öğrenciler, Tüm Türkiye ve uluslararası üniversi</w:t>
            </w:r>
            <w:r w:rsidR="00E74131">
              <w:rPr>
                <w:rFonts w:ascii="Tahoma" w:hAnsi="Tahoma"/>
                <w:sz w:val="22"/>
                <w:szCs w:val="22"/>
              </w:rPr>
              <w:t xml:space="preserve">telerin uluslararası öğrenciler </w:t>
            </w:r>
            <w:r w:rsidRPr="00A412B7">
              <w:rPr>
                <w:rFonts w:ascii="Tahoma" w:hAnsi="Tahoma"/>
                <w:sz w:val="22"/>
                <w:szCs w:val="22"/>
              </w:rPr>
              <w:t>birimleri, Milli Eğitim Bakanlığı, İstanbul Valiliği İl Göç İdaresi, Türkiye Mezunları Derneği, YÖK</w:t>
            </w:r>
          </w:p>
          <w:p w:rsidR="00EA1F46" w:rsidRPr="00A412B7" w:rsidRDefault="00EA1F46" w:rsidP="00A412B7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  <w:szCs w:val="22"/>
              </w:rPr>
            </w:pPr>
            <w:r w:rsidRPr="00A412B7">
              <w:rPr>
                <w:rFonts w:ascii="Tahoma" w:hAnsi="Tahoma"/>
                <w:b/>
                <w:sz w:val="22"/>
                <w:szCs w:val="22"/>
              </w:rPr>
              <w:t>IX. DÖKÜMANLAR</w:t>
            </w:r>
          </w:p>
          <w:p w:rsidR="007462EA" w:rsidRPr="00A412B7" w:rsidRDefault="00D83908" w:rsidP="00E74131">
            <w:pPr>
              <w:tabs>
                <w:tab w:val="left" w:pos="1134"/>
              </w:tabs>
              <w:spacing w:before="100" w:after="100"/>
              <w:ind w:left="619"/>
              <w:jc w:val="both"/>
              <w:rPr>
                <w:rFonts w:ascii="Tahoma" w:hAnsi="Tahoma"/>
                <w:sz w:val="22"/>
                <w:szCs w:val="22"/>
              </w:rPr>
            </w:pPr>
            <w:r w:rsidRPr="00A412B7">
              <w:rPr>
                <w:rFonts w:ascii="Tahoma" w:hAnsi="Tahoma"/>
                <w:sz w:val="22"/>
                <w:szCs w:val="22"/>
              </w:rPr>
              <w:t xml:space="preserve">Prosedürler, Talimatlar, </w:t>
            </w:r>
            <w:r w:rsidR="00D4609E" w:rsidRPr="00A412B7">
              <w:rPr>
                <w:rFonts w:ascii="Tahoma" w:hAnsi="Tahoma"/>
                <w:sz w:val="22"/>
                <w:szCs w:val="22"/>
              </w:rPr>
              <w:t>YÖK Mevzuatı ve Yönergeleri, Öğrenci İşleri Yönergeleri</w:t>
            </w:r>
            <w:r w:rsidR="002C1D4D" w:rsidRPr="00A412B7">
              <w:rPr>
                <w:rFonts w:ascii="Tahoma" w:hAnsi="Tahoma"/>
                <w:sz w:val="22"/>
                <w:szCs w:val="22"/>
              </w:rPr>
              <w:t xml:space="preserve">, Milli Eğitim Bakanlığı Denklik Yönergeleri, İl Göç İdaresi İkamet Yönergeleri </w:t>
            </w:r>
          </w:p>
          <w:p w:rsidR="00EA1F46" w:rsidRPr="00A412B7" w:rsidRDefault="00EA1F46" w:rsidP="00A412B7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  <w:szCs w:val="22"/>
              </w:rPr>
            </w:pPr>
            <w:r w:rsidRPr="00A412B7">
              <w:rPr>
                <w:rFonts w:ascii="Tahoma" w:hAnsi="Tahoma"/>
                <w:b/>
                <w:sz w:val="22"/>
                <w:szCs w:val="22"/>
              </w:rPr>
              <w:t>X. ÇALIŞMA KOŞULLARI</w:t>
            </w:r>
          </w:p>
          <w:p w:rsidR="00EA1F46" w:rsidRPr="00A412B7" w:rsidRDefault="00B53277" w:rsidP="00A412B7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sz w:val="22"/>
                <w:szCs w:val="22"/>
              </w:rPr>
            </w:pPr>
            <w:r w:rsidRPr="00A412B7">
              <w:rPr>
                <w:rFonts w:ascii="Tahoma" w:hAnsi="Tahoma"/>
                <w:b/>
                <w:sz w:val="22"/>
                <w:szCs w:val="22"/>
              </w:rPr>
              <w:t>Çalışma Yeri</w:t>
            </w:r>
            <w:r w:rsidR="00EA1F46" w:rsidRPr="00A412B7">
              <w:rPr>
                <w:rFonts w:ascii="Tahoma" w:hAnsi="Tahoma"/>
                <w:b/>
                <w:sz w:val="22"/>
                <w:szCs w:val="22"/>
              </w:rPr>
              <w:t>:</w:t>
            </w:r>
            <w:r w:rsidR="00EA1F46" w:rsidRPr="00A412B7">
              <w:rPr>
                <w:rFonts w:ascii="Tahoma" w:hAnsi="Tahoma"/>
                <w:sz w:val="22"/>
                <w:szCs w:val="22"/>
              </w:rPr>
              <w:t xml:space="preserve"> Tuzla Kampüs</w:t>
            </w:r>
            <w:r w:rsidR="00113972" w:rsidRPr="00A412B7">
              <w:rPr>
                <w:rFonts w:ascii="Tahoma" w:hAnsi="Tahoma"/>
                <w:sz w:val="22"/>
                <w:szCs w:val="22"/>
              </w:rPr>
              <w:t xml:space="preserve"> </w:t>
            </w:r>
            <w:r w:rsidR="00113972" w:rsidRPr="00A412B7">
              <w:rPr>
                <w:rFonts w:ascii="Tahoma" w:hAnsi="Tahoma" w:cs="Tahoma"/>
                <w:sz w:val="22"/>
                <w:szCs w:val="22"/>
              </w:rPr>
              <w:t xml:space="preserve">(Gerektiğinde </w:t>
            </w:r>
            <w:r w:rsidR="00021027" w:rsidRPr="00A412B7">
              <w:rPr>
                <w:rFonts w:ascii="Tahoma" w:hAnsi="Tahoma" w:cs="Tahoma"/>
                <w:sz w:val="22"/>
                <w:szCs w:val="22"/>
              </w:rPr>
              <w:t>Mecidiyeköy</w:t>
            </w:r>
            <w:r w:rsidR="00113972" w:rsidRPr="00A412B7">
              <w:rPr>
                <w:rFonts w:ascii="Tahoma" w:hAnsi="Tahoma" w:cs="Tahoma"/>
                <w:sz w:val="22"/>
                <w:szCs w:val="22"/>
              </w:rPr>
              <w:t xml:space="preserve"> Kampüs</w:t>
            </w:r>
            <w:r w:rsidR="00A051AD" w:rsidRPr="00A412B7">
              <w:rPr>
                <w:rFonts w:ascii="Tahoma" w:hAnsi="Tahoma" w:cs="Tahoma"/>
                <w:sz w:val="22"/>
                <w:szCs w:val="22"/>
              </w:rPr>
              <w:t>ü</w:t>
            </w:r>
            <w:bookmarkStart w:id="0" w:name="_GoBack"/>
            <w:bookmarkEnd w:id="0"/>
            <w:r w:rsidR="00113972" w:rsidRPr="00A412B7">
              <w:rPr>
                <w:rFonts w:ascii="Tahoma" w:hAnsi="Tahoma" w:cs="Tahoma"/>
                <w:sz w:val="22"/>
                <w:szCs w:val="22"/>
              </w:rPr>
              <w:t>)</w:t>
            </w:r>
          </w:p>
          <w:p w:rsidR="00EA1F46" w:rsidRPr="00A412B7" w:rsidRDefault="00B53277" w:rsidP="00A412B7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sz w:val="22"/>
                <w:szCs w:val="22"/>
              </w:rPr>
            </w:pPr>
            <w:r w:rsidRPr="00A412B7">
              <w:rPr>
                <w:rFonts w:ascii="Tahoma" w:hAnsi="Tahoma"/>
                <w:b/>
                <w:sz w:val="22"/>
                <w:szCs w:val="22"/>
              </w:rPr>
              <w:t>Çalışma Ortamı</w:t>
            </w:r>
            <w:r w:rsidR="00EA1F46" w:rsidRPr="00A412B7">
              <w:rPr>
                <w:rFonts w:ascii="Tahoma" w:hAnsi="Tahoma"/>
                <w:b/>
                <w:sz w:val="22"/>
                <w:szCs w:val="22"/>
              </w:rPr>
              <w:t>:</w:t>
            </w:r>
            <w:r w:rsidR="00571F54" w:rsidRPr="00A412B7">
              <w:rPr>
                <w:rFonts w:ascii="Tahoma" w:hAnsi="Tahoma"/>
                <w:sz w:val="22"/>
                <w:szCs w:val="22"/>
              </w:rPr>
              <w:t xml:space="preserve"> Ofis/Ofis dışı</w:t>
            </w:r>
          </w:p>
          <w:p w:rsidR="009F0819" w:rsidRPr="00A412B7" w:rsidRDefault="00EA1F46" w:rsidP="00A412B7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b/>
                <w:sz w:val="22"/>
                <w:szCs w:val="22"/>
              </w:rPr>
            </w:pPr>
            <w:r w:rsidRPr="00A412B7">
              <w:rPr>
                <w:rFonts w:ascii="Tahoma" w:hAnsi="Tahoma"/>
                <w:b/>
                <w:sz w:val="22"/>
                <w:szCs w:val="22"/>
              </w:rPr>
              <w:t>Çalışma Saatleri:</w:t>
            </w:r>
            <w:r w:rsidRPr="00A412B7">
              <w:rPr>
                <w:rFonts w:ascii="Tahoma" w:hAnsi="Tahoma"/>
                <w:sz w:val="22"/>
                <w:szCs w:val="22"/>
              </w:rPr>
              <w:t xml:space="preserve"> 08:30 – 17:30 (sorumlulukları gereği gerektiğinde çalışma saatleri dışında v</w:t>
            </w:r>
            <w:r w:rsidR="00E439DE" w:rsidRPr="00A412B7">
              <w:rPr>
                <w:rFonts w:ascii="Tahoma" w:hAnsi="Tahoma"/>
                <w:sz w:val="22"/>
                <w:szCs w:val="22"/>
              </w:rPr>
              <w:t xml:space="preserve">e hafta </w:t>
            </w:r>
            <w:r w:rsidRPr="00A412B7">
              <w:rPr>
                <w:rFonts w:ascii="Tahoma" w:hAnsi="Tahoma"/>
                <w:sz w:val="22"/>
                <w:szCs w:val="22"/>
              </w:rPr>
              <w:t>sonu çalışır.)</w:t>
            </w:r>
          </w:p>
          <w:p w:rsidR="009900A6" w:rsidRPr="00E830E1" w:rsidRDefault="009900A6" w:rsidP="009900A6">
            <w:pPr>
              <w:tabs>
                <w:tab w:val="left" w:pos="1134"/>
              </w:tabs>
              <w:spacing w:before="100" w:after="100"/>
              <w:jc w:val="both"/>
              <w:rPr>
                <w:b/>
                <w:sz w:val="24"/>
                <w:szCs w:val="24"/>
              </w:rPr>
            </w:pPr>
          </w:p>
        </w:tc>
      </w:tr>
      <w:tr w:rsidR="00B53277" w:rsidRPr="00E830E1" w:rsidTr="00706704">
        <w:trPr>
          <w:trHeight w:val="973"/>
        </w:trPr>
        <w:tc>
          <w:tcPr>
            <w:tcW w:w="4465" w:type="dxa"/>
            <w:tcBorders>
              <w:top w:val="single" w:sz="4" w:space="0" w:color="auto"/>
            </w:tcBorders>
            <w:vAlign w:val="center"/>
          </w:tcPr>
          <w:p w:rsidR="00B53277" w:rsidRPr="00B53277" w:rsidRDefault="00B53277" w:rsidP="00B53277">
            <w:pPr>
              <w:rPr>
                <w:rFonts w:ascii="Tahoma" w:hAnsi="Tahoma"/>
                <w:b/>
              </w:rPr>
            </w:pPr>
            <w:r w:rsidRPr="00B53277">
              <w:rPr>
                <w:rFonts w:ascii="Tahoma" w:hAnsi="Tahoma"/>
                <w:b/>
              </w:rPr>
              <w:lastRenderedPageBreak/>
              <w:t>Çalışanın Adı-Soyadı</w:t>
            </w:r>
            <w:r w:rsidR="0009121D">
              <w:rPr>
                <w:rFonts w:ascii="Tahoma" w:hAnsi="Tahoma"/>
                <w:b/>
              </w:rPr>
              <w:t xml:space="preserve">: </w:t>
            </w:r>
          </w:p>
          <w:p w:rsidR="00B53277" w:rsidRPr="00A647D0" w:rsidRDefault="00A647D0" w:rsidP="00B53277">
            <w:pPr>
              <w:rPr>
                <w:rFonts w:ascii="Tahoma" w:hAnsi="Tahoma"/>
                <w:b/>
              </w:rPr>
            </w:pPr>
            <w:r w:rsidRPr="00A647D0">
              <w:rPr>
                <w:rFonts w:ascii="Tahoma" w:hAnsi="Tahoma"/>
                <w:b/>
              </w:rPr>
              <w:t>İmzası</w:t>
            </w:r>
          </w:p>
        </w:tc>
        <w:tc>
          <w:tcPr>
            <w:tcW w:w="5397" w:type="dxa"/>
            <w:tcBorders>
              <w:top w:val="single" w:sz="4" w:space="0" w:color="auto"/>
            </w:tcBorders>
            <w:vAlign w:val="center"/>
          </w:tcPr>
          <w:p w:rsidR="00B53277" w:rsidRPr="00B53277" w:rsidRDefault="00B53277" w:rsidP="00B53277">
            <w:pPr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Yöneticinin</w:t>
            </w:r>
            <w:r w:rsidRPr="00B53277">
              <w:rPr>
                <w:rFonts w:ascii="Tahoma" w:hAnsi="Tahoma"/>
                <w:b/>
              </w:rPr>
              <w:t xml:space="preserve"> Adı-Soyadı</w:t>
            </w:r>
            <w:r w:rsidR="0009121D">
              <w:rPr>
                <w:rFonts w:ascii="Tahoma" w:hAnsi="Tahoma"/>
                <w:b/>
              </w:rPr>
              <w:t xml:space="preserve">: </w:t>
            </w:r>
          </w:p>
          <w:p w:rsidR="00B53277" w:rsidRDefault="00B53277" w:rsidP="00B53277">
            <w:pPr>
              <w:rPr>
                <w:rFonts w:ascii="Tahoma" w:hAnsi="Tahoma"/>
                <w:b/>
                <w:sz w:val="22"/>
              </w:rPr>
            </w:pPr>
            <w:r w:rsidRPr="00B53277">
              <w:rPr>
                <w:rFonts w:ascii="Tahoma" w:hAnsi="Tahoma"/>
                <w:b/>
              </w:rPr>
              <w:t>İmzası</w:t>
            </w:r>
          </w:p>
        </w:tc>
      </w:tr>
    </w:tbl>
    <w:p w:rsidR="00F44B53" w:rsidRPr="00334A2B" w:rsidRDefault="00F44B53" w:rsidP="00C833C1">
      <w:pPr>
        <w:rPr>
          <w:b/>
        </w:rPr>
      </w:pPr>
    </w:p>
    <w:sectPr w:rsidR="00F44B53" w:rsidRPr="00334A2B" w:rsidSect="00DD3B88">
      <w:headerReference w:type="default" r:id="rId7"/>
      <w:footerReference w:type="default" r:id="rId8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5E44" w:rsidRDefault="00495E44" w:rsidP="00DD3B88">
      <w:r>
        <w:separator/>
      </w:r>
    </w:p>
  </w:endnote>
  <w:endnote w:type="continuationSeparator" w:id="0">
    <w:p w:rsidR="00495E44" w:rsidRDefault="00495E44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34B1" w:rsidRPr="00DD3B88" w:rsidRDefault="00FC34B1" w:rsidP="00FC34B1">
    <w:pPr>
      <w:jc w:val="right"/>
      <w:rPr>
        <w:b/>
      </w:rPr>
    </w:pPr>
    <w:proofErr w:type="gramStart"/>
    <w:r>
      <w:rPr>
        <w:b/>
      </w:rPr>
      <w:t>GT.INK</w:t>
    </w:r>
    <w:proofErr w:type="gramEnd"/>
    <w:r>
      <w:rPr>
        <w:b/>
      </w:rPr>
      <w:t>.230</w:t>
    </w:r>
    <w:r>
      <w:rPr>
        <w:b/>
      </w:rPr>
      <w:t>/ REV.01</w:t>
    </w:r>
  </w:p>
  <w:p w:rsidR="00FC34B1" w:rsidRDefault="00FC34B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5E44" w:rsidRDefault="00495E44" w:rsidP="00DD3B88">
      <w:r>
        <w:separator/>
      </w:r>
    </w:p>
  </w:footnote>
  <w:footnote w:type="continuationSeparator" w:id="0">
    <w:p w:rsidR="00495E44" w:rsidRDefault="00495E44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8E4" w:rsidRPr="000713DC" w:rsidRDefault="002F43F8">
    <w:pPr>
      <w:pStyle w:val="stBilgi"/>
      <w:rPr>
        <w:b/>
        <w:sz w:val="28"/>
        <w:szCs w:val="28"/>
      </w:rPr>
    </w:pPr>
    <w:r>
      <w:rPr>
        <w:b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25B91B4" wp14:editId="5DF15CDD">
              <wp:simplePos x="0" y="0"/>
              <wp:positionH relativeFrom="column">
                <wp:posOffset>1175385</wp:posOffset>
              </wp:positionH>
              <wp:positionV relativeFrom="paragraph">
                <wp:posOffset>182880</wp:posOffset>
              </wp:positionV>
              <wp:extent cx="4676775" cy="793032"/>
              <wp:effectExtent l="0" t="0" r="28575" b="2667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76775" cy="793032"/>
                        <a:chOff x="2850" y="705"/>
                        <a:chExt cx="7365" cy="645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0" y="705"/>
                          <a:ext cx="4260" cy="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91B" w:rsidRPr="003620F9" w:rsidRDefault="005B280E" w:rsidP="0045391B">
                            <w:pP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21027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ULUSLARARASI </w:t>
                            </w:r>
                            <w:r w:rsidR="00FE3894" w:rsidRPr="00021027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ÖĞRENCİLER </w:t>
                            </w:r>
                            <w:r w:rsidR="0060095E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MÜDÜRÜ</w:t>
                            </w:r>
                          </w:p>
                          <w:p w:rsidR="0045391B" w:rsidRPr="003620F9" w:rsidRDefault="0045391B" w:rsidP="0045391B">
                            <w:pPr>
                              <w:rPr>
                                <w:color w:val="000000" w:themeColor="text1"/>
                              </w:rPr>
                            </w:pPr>
                            <w:r w:rsidRPr="003620F9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GÖREV TANIMI</w:t>
                            </w:r>
                          </w:p>
                          <w:p w:rsidR="001E1E45" w:rsidRPr="00E807E0" w:rsidRDefault="002F43F8" w:rsidP="001E1E45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9C68CD" w:rsidRPr="00E807E0" w:rsidRDefault="009C68CD" w:rsidP="009C68CD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7110" y="705"/>
                          <a:ext cx="3105" cy="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1FB7" w:rsidRDefault="009C68CD" w:rsidP="00691FB7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>Bölüm No</w:t>
                            </w:r>
                            <w:r w:rsidR="00424939">
                              <w:rPr>
                                <w:b/>
                                <w:sz w:val="28"/>
                                <w:szCs w:val="28"/>
                              </w:rPr>
                              <w:t>:</w:t>
                            </w:r>
                            <w:r w:rsidR="00691FB7" w:rsidRPr="00691FB7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FC34B1" w:rsidRPr="00C75671" w:rsidRDefault="00FC34B1" w:rsidP="00FC34B1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>GT-INK.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230</w:t>
                            </w:r>
                          </w:p>
                          <w:p w:rsidR="009C68CD" w:rsidRPr="00C75671" w:rsidRDefault="009C68CD" w:rsidP="009C68CD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25B91B4" id="Group 1" o:spid="_x0000_s1026" style="position:absolute;margin-left:92.55pt;margin-top:14.4pt;width:368.25pt;height:62.45pt;z-index:251658240" coordorigin="2850,705" coordsize="7365,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3/YwwIAAG8IAAAOAAAAZHJzL2Uyb0RvYy54bWzsVttq3DAQfS/0H4TeG9t788bEG9LcKKRt&#10;IOkHyLJsi8qSKmnXTr++I9nZNZtCIYVAoftgJM9oLuccjffsvG8F2jFjuZI5Tk5ijJikquSyzvG3&#10;x5sPa4ysI7IkQkmW4ydm8fnm/buzTmdspholSmYQBJE263SOG+d0FkWWNqwl9kRpJsFYKdMSB1tT&#10;R6UhHURvRTSL41XUKVNqoyizFt5eDUa8CfGrilH3taosc0jkGGpz4WnCs/DPaHNGstoQ3XA6lkFe&#10;UUVLuISk+1BXxBG0NfxFqJZTo6yq3AlVbaSqilMWeoBukviom1ujtjr0UmddrfcwAbRHOL06LP2y&#10;uzeIl8AdRpK0QFHIihIPTafrDDxujX7Q92boD5Z3in63YI6O7X5fD86o6D6rEsKRrVMBmr4yrQ8B&#10;TaM+MPC0Z4D1DlF4uVilqzRdYkTBlp7O4/lsoIg2wKM/NlsvgUdvjZfPpuvxdDpfjUdXi2CMSDZk&#10;DZWOlfm2QGz2gKf9OzwfGqJZoMl6tEY85894PvrmPqoehVZ8bnDyeCLXw2uPvIfFDrAiqS4bImt2&#10;YYzqGkZKqC6QAT3sjw49WB/kTzi/BGwP9mwFUHqkj+EimTbW3TLVIr/IsYGLFKokuzvrPPUHl1C8&#10;Ery84UKEjamLS2HQjsCluwk/zxQcsVM3IVGX49PlbDn0P7XZaYg4/H4XouUOpofgbY7XeyeSedSu&#10;ZQk5SeYIF8Ma8gsZRGsBbC9nD6jrix4c/bJQ5RMAatQwJWCqwaJR5idGHUyIHNsfW2IYRuKTBFJO&#10;k8XCj5SwWSzTGWzM1FJMLURSCJVjh9GwvHTDGNpqw+sGMg0ykOoCLkzFA8iHqsa6QbVvJN/FC/nO&#10;PQMTDb6NfNMkObrvz/KdJzAB/su36Mfx/Y+pOIxk+KqFwTB+gf1nc7oPqj/8T9j8AgAA//8DAFBL&#10;AwQUAAYACAAAACEA7xkKtN8AAAAKAQAADwAAAGRycy9kb3ducmV2LnhtbEyPQUvDQBSE74L/YXmC&#10;N7tJSmqM2ZRS1FMRbAXxts2+JqHZtyG7TdJ/7/Okx2GGmW+K9Ww7MeLgW0cK4kUEAqlypqVawefh&#10;9SED4YMmoztHqOCKHtbl7U2hc+Mm+sBxH2rBJeRzraAJoc+l9FWDVvuF65HYO7nB6sByqKUZ9MTl&#10;tpNJFK2k1S3xQqN73DZYnfcXq+Bt0tNmGb+Mu/Npe/0+pO9fuxiVur+bN88gAs7hLwy/+IwOJTMd&#10;3YWMFx3rLI05qiDJ+AIHnpJ4BeLITrp8BFkW8v+F8gcAAP//AwBQSwECLQAUAAYACAAAACEAtoM4&#10;kv4AAADhAQAAEwAAAAAAAAAAAAAAAAAAAAAAW0NvbnRlbnRfVHlwZXNdLnhtbFBLAQItABQABgAI&#10;AAAAIQA4/SH/1gAAAJQBAAALAAAAAAAAAAAAAAAAAC8BAABfcmVscy8ucmVsc1BLAQItABQABgAI&#10;AAAAIQBUs3/YwwIAAG8IAAAOAAAAAAAAAAAAAAAAAC4CAABkcnMvZTJvRG9jLnhtbFBLAQItABQA&#10;BgAIAAAAIQDvGQq03wAAAAoBAAAPAAAAAAAAAAAAAAAAAB0FAABkcnMvZG93bnJldi54bWxQSwUG&#10;AAAAAAQABADzAAAAKQ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2850;top:705;width:4260;height: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<v:textbox>
                  <w:txbxContent>
                    <w:p w:rsidR="0045391B" w:rsidRPr="003620F9" w:rsidRDefault="005B280E" w:rsidP="0045391B">
                      <w:pPr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021027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ULUSLARARASI </w:t>
                      </w:r>
                      <w:r w:rsidR="00FE3894" w:rsidRPr="00021027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ÖĞRENCİLER </w:t>
                      </w:r>
                      <w:r w:rsidR="0060095E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MÜDÜRÜ</w:t>
                      </w:r>
                    </w:p>
                    <w:p w:rsidR="0045391B" w:rsidRPr="003620F9" w:rsidRDefault="0045391B" w:rsidP="0045391B">
                      <w:pPr>
                        <w:rPr>
                          <w:color w:val="000000" w:themeColor="text1"/>
                        </w:rPr>
                      </w:pPr>
                      <w:r w:rsidRPr="003620F9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GÖREV TANIMI</w:t>
                      </w:r>
                    </w:p>
                    <w:p w:rsidR="001E1E45" w:rsidRPr="00E807E0" w:rsidRDefault="002F43F8" w:rsidP="001E1E45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:rsidR="009C68CD" w:rsidRPr="00E807E0" w:rsidRDefault="009C68CD" w:rsidP="009C68CD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  <v:shape id="Text Box 3" o:spid="_x0000_s1028" type="#_x0000_t202" style="position:absolute;left:7110;top:705;width:3105;height: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<v:textbox>
                  <w:txbxContent>
                    <w:p w:rsidR="00691FB7" w:rsidRDefault="009C68CD" w:rsidP="00691FB7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>Bölüm No</w:t>
                      </w:r>
                      <w:r w:rsidR="00424939">
                        <w:rPr>
                          <w:b/>
                          <w:sz w:val="28"/>
                          <w:szCs w:val="28"/>
                        </w:rPr>
                        <w:t>:</w:t>
                      </w:r>
                      <w:r w:rsidR="00691FB7" w:rsidRPr="00691FB7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:rsidR="00FC34B1" w:rsidRPr="00C75671" w:rsidRDefault="00FC34B1" w:rsidP="00FC34B1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>GT-INK.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230</w:t>
                      </w:r>
                    </w:p>
                    <w:p w:rsidR="009C68CD" w:rsidRPr="00C75671" w:rsidRDefault="009C68CD" w:rsidP="009C68CD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 w:rsidR="00691FB7" w:rsidRPr="006B36D1">
      <w:rPr>
        <w:b/>
        <w:noProof/>
        <w:sz w:val="28"/>
        <w:szCs w:val="28"/>
      </w:rPr>
      <w:drawing>
        <wp:inline distT="0" distB="0" distL="0" distR="0" wp14:anchorId="763DFAEC" wp14:editId="42D018DC">
          <wp:extent cx="1001393" cy="790575"/>
          <wp:effectExtent l="0" t="0" r="8890" b="0"/>
          <wp:docPr id="11" name="Picture 2" descr="image2100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2" descr="image21008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4924" cy="793362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  <w:r w:rsidR="002068E4">
      <w:rPr>
        <w:b/>
        <w:sz w:val="28"/>
        <w:szCs w:val="28"/>
      </w:rPr>
      <w:t xml:space="preserve">                         </w:t>
    </w:r>
  </w:p>
  <w:p w:rsidR="002068E4" w:rsidRDefault="002068E4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D1D4F"/>
    <w:multiLevelType w:val="hybridMultilevel"/>
    <w:tmpl w:val="17904CAA"/>
    <w:lvl w:ilvl="0" w:tplc="041F000D">
      <w:start w:val="1"/>
      <w:numFmt w:val="bullet"/>
      <w:lvlText w:val=""/>
      <w:lvlJc w:val="left"/>
      <w:pPr>
        <w:ind w:left="17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" w15:restartNumberingAfterBreak="0">
    <w:nsid w:val="066C0D0F"/>
    <w:multiLevelType w:val="hybridMultilevel"/>
    <w:tmpl w:val="60C6160A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847DF"/>
    <w:multiLevelType w:val="hybridMultilevel"/>
    <w:tmpl w:val="D9F8B414"/>
    <w:lvl w:ilvl="0" w:tplc="041F000D">
      <w:start w:val="1"/>
      <w:numFmt w:val="bullet"/>
      <w:lvlText w:val=""/>
      <w:lvlJc w:val="left"/>
      <w:pPr>
        <w:ind w:left="1665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3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6" w15:restartNumberingAfterBreak="0">
    <w:nsid w:val="30A6099B"/>
    <w:multiLevelType w:val="hybridMultilevel"/>
    <w:tmpl w:val="5E74E6FC"/>
    <w:lvl w:ilvl="0" w:tplc="FFFFFFFF">
      <w:start w:val="1"/>
      <w:numFmt w:val="decimal"/>
      <w:lvlText w:val="%1."/>
      <w:lvlJc w:val="left"/>
      <w:pPr>
        <w:ind w:left="1481" w:hanging="360"/>
      </w:pPr>
    </w:lvl>
    <w:lvl w:ilvl="1" w:tplc="041F0019" w:tentative="1">
      <w:start w:val="1"/>
      <w:numFmt w:val="lowerLetter"/>
      <w:lvlText w:val="%2."/>
      <w:lvlJc w:val="left"/>
      <w:pPr>
        <w:ind w:left="2201" w:hanging="360"/>
      </w:pPr>
    </w:lvl>
    <w:lvl w:ilvl="2" w:tplc="041F001B" w:tentative="1">
      <w:start w:val="1"/>
      <w:numFmt w:val="lowerRoman"/>
      <w:lvlText w:val="%3."/>
      <w:lvlJc w:val="right"/>
      <w:pPr>
        <w:ind w:left="2921" w:hanging="180"/>
      </w:pPr>
    </w:lvl>
    <w:lvl w:ilvl="3" w:tplc="041F000F" w:tentative="1">
      <w:start w:val="1"/>
      <w:numFmt w:val="decimal"/>
      <w:lvlText w:val="%4."/>
      <w:lvlJc w:val="left"/>
      <w:pPr>
        <w:ind w:left="3641" w:hanging="360"/>
      </w:pPr>
    </w:lvl>
    <w:lvl w:ilvl="4" w:tplc="041F0019" w:tentative="1">
      <w:start w:val="1"/>
      <w:numFmt w:val="lowerLetter"/>
      <w:lvlText w:val="%5."/>
      <w:lvlJc w:val="left"/>
      <w:pPr>
        <w:ind w:left="4361" w:hanging="360"/>
      </w:pPr>
    </w:lvl>
    <w:lvl w:ilvl="5" w:tplc="041F001B" w:tentative="1">
      <w:start w:val="1"/>
      <w:numFmt w:val="lowerRoman"/>
      <w:lvlText w:val="%6."/>
      <w:lvlJc w:val="right"/>
      <w:pPr>
        <w:ind w:left="5081" w:hanging="180"/>
      </w:pPr>
    </w:lvl>
    <w:lvl w:ilvl="6" w:tplc="041F000F" w:tentative="1">
      <w:start w:val="1"/>
      <w:numFmt w:val="decimal"/>
      <w:lvlText w:val="%7."/>
      <w:lvlJc w:val="left"/>
      <w:pPr>
        <w:ind w:left="5801" w:hanging="360"/>
      </w:pPr>
    </w:lvl>
    <w:lvl w:ilvl="7" w:tplc="041F0019" w:tentative="1">
      <w:start w:val="1"/>
      <w:numFmt w:val="lowerLetter"/>
      <w:lvlText w:val="%8."/>
      <w:lvlJc w:val="left"/>
      <w:pPr>
        <w:ind w:left="6521" w:hanging="360"/>
      </w:pPr>
    </w:lvl>
    <w:lvl w:ilvl="8" w:tplc="041F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31F30184"/>
    <w:multiLevelType w:val="hybridMultilevel"/>
    <w:tmpl w:val="8FB0C18C"/>
    <w:lvl w:ilvl="0" w:tplc="041F000D">
      <w:start w:val="1"/>
      <w:numFmt w:val="bullet"/>
      <w:lvlText w:val=""/>
      <w:lvlJc w:val="left"/>
      <w:pPr>
        <w:ind w:left="1095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8" w15:restartNumberingAfterBreak="0">
    <w:nsid w:val="3A93564B"/>
    <w:multiLevelType w:val="hybridMultilevel"/>
    <w:tmpl w:val="8BE426A2"/>
    <w:lvl w:ilvl="0" w:tplc="041F000D">
      <w:start w:val="1"/>
      <w:numFmt w:val="bullet"/>
      <w:lvlText w:val=""/>
      <w:lvlJc w:val="left"/>
      <w:pPr>
        <w:ind w:left="26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</w:abstractNum>
  <w:abstractNum w:abstractNumId="9" w15:restartNumberingAfterBreak="0">
    <w:nsid w:val="43C823B9"/>
    <w:multiLevelType w:val="hybridMultilevel"/>
    <w:tmpl w:val="998C2806"/>
    <w:lvl w:ilvl="0" w:tplc="1966C0BC">
      <w:start w:val="1"/>
      <w:numFmt w:val="upperRoman"/>
      <w:lvlText w:val="%1."/>
      <w:lvlJc w:val="left"/>
      <w:pPr>
        <w:ind w:left="1305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65" w:hanging="360"/>
      </w:pPr>
    </w:lvl>
    <w:lvl w:ilvl="2" w:tplc="041F001B" w:tentative="1">
      <w:start w:val="1"/>
      <w:numFmt w:val="lowerRoman"/>
      <w:lvlText w:val="%3."/>
      <w:lvlJc w:val="right"/>
      <w:pPr>
        <w:ind w:left="2385" w:hanging="180"/>
      </w:pPr>
    </w:lvl>
    <w:lvl w:ilvl="3" w:tplc="041F000F" w:tentative="1">
      <w:start w:val="1"/>
      <w:numFmt w:val="decimal"/>
      <w:lvlText w:val="%4."/>
      <w:lvlJc w:val="left"/>
      <w:pPr>
        <w:ind w:left="3105" w:hanging="360"/>
      </w:pPr>
    </w:lvl>
    <w:lvl w:ilvl="4" w:tplc="041F0019" w:tentative="1">
      <w:start w:val="1"/>
      <w:numFmt w:val="lowerLetter"/>
      <w:lvlText w:val="%5."/>
      <w:lvlJc w:val="left"/>
      <w:pPr>
        <w:ind w:left="3825" w:hanging="360"/>
      </w:pPr>
    </w:lvl>
    <w:lvl w:ilvl="5" w:tplc="041F001B" w:tentative="1">
      <w:start w:val="1"/>
      <w:numFmt w:val="lowerRoman"/>
      <w:lvlText w:val="%6."/>
      <w:lvlJc w:val="right"/>
      <w:pPr>
        <w:ind w:left="4545" w:hanging="180"/>
      </w:pPr>
    </w:lvl>
    <w:lvl w:ilvl="6" w:tplc="041F000F" w:tentative="1">
      <w:start w:val="1"/>
      <w:numFmt w:val="decimal"/>
      <w:lvlText w:val="%7."/>
      <w:lvlJc w:val="left"/>
      <w:pPr>
        <w:ind w:left="5265" w:hanging="360"/>
      </w:pPr>
    </w:lvl>
    <w:lvl w:ilvl="7" w:tplc="041F0019" w:tentative="1">
      <w:start w:val="1"/>
      <w:numFmt w:val="lowerLetter"/>
      <w:lvlText w:val="%8."/>
      <w:lvlJc w:val="left"/>
      <w:pPr>
        <w:ind w:left="5985" w:hanging="360"/>
      </w:pPr>
    </w:lvl>
    <w:lvl w:ilvl="8" w:tplc="041F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0" w15:restartNumberingAfterBreak="0">
    <w:nsid w:val="479B398D"/>
    <w:multiLevelType w:val="hybridMultilevel"/>
    <w:tmpl w:val="0CDA6ABC"/>
    <w:lvl w:ilvl="0" w:tplc="FFFFFFFF">
      <w:start w:val="1"/>
      <w:numFmt w:val="decimal"/>
      <w:lvlText w:val="%1."/>
      <w:lvlJc w:val="left"/>
      <w:pPr>
        <w:ind w:left="1339" w:hanging="360"/>
      </w:pPr>
    </w:lvl>
    <w:lvl w:ilvl="1" w:tplc="041F0019" w:tentative="1">
      <w:start w:val="1"/>
      <w:numFmt w:val="lowerLetter"/>
      <w:lvlText w:val="%2."/>
      <w:lvlJc w:val="left"/>
      <w:pPr>
        <w:ind w:left="2059" w:hanging="360"/>
      </w:pPr>
    </w:lvl>
    <w:lvl w:ilvl="2" w:tplc="041F001B" w:tentative="1">
      <w:start w:val="1"/>
      <w:numFmt w:val="lowerRoman"/>
      <w:lvlText w:val="%3."/>
      <w:lvlJc w:val="right"/>
      <w:pPr>
        <w:ind w:left="2779" w:hanging="180"/>
      </w:pPr>
    </w:lvl>
    <w:lvl w:ilvl="3" w:tplc="041F000F" w:tentative="1">
      <w:start w:val="1"/>
      <w:numFmt w:val="decimal"/>
      <w:lvlText w:val="%4."/>
      <w:lvlJc w:val="left"/>
      <w:pPr>
        <w:ind w:left="3499" w:hanging="360"/>
      </w:pPr>
    </w:lvl>
    <w:lvl w:ilvl="4" w:tplc="041F0019" w:tentative="1">
      <w:start w:val="1"/>
      <w:numFmt w:val="lowerLetter"/>
      <w:lvlText w:val="%5."/>
      <w:lvlJc w:val="left"/>
      <w:pPr>
        <w:ind w:left="4219" w:hanging="360"/>
      </w:pPr>
    </w:lvl>
    <w:lvl w:ilvl="5" w:tplc="041F001B" w:tentative="1">
      <w:start w:val="1"/>
      <w:numFmt w:val="lowerRoman"/>
      <w:lvlText w:val="%6."/>
      <w:lvlJc w:val="right"/>
      <w:pPr>
        <w:ind w:left="4939" w:hanging="180"/>
      </w:pPr>
    </w:lvl>
    <w:lvl w:ilvl="6" w:tplc="041F000F" w:tentative="1">
      <w:start w:val="1"/>
      <w:numFmt w:val="decimal"/>
      <w:lvlText w:val="%7."/>
      <w:lvlJc w:val="left"/>
      <w:pPr>
        <w:ind w:left="5659" w:hanging="360"/>
      </w:pPr>
    </w:lvl>
    <w:lvl w:ilvl="7" w:tplc="041F0019" w:tentative="1">
      <w:start w:val="1"/>
      <w:numFmt w:val="lowerLetter"/>
      <w:lvlText w:val="%8."/>
      <w:lvlJc w:val="left"/>
      <w:pPr>
        <w:ind w:left="6379" w:hanging="360"/>
      </w:pPr>
    </w:lvl>
    <w:lvl w:ilvl="8" w:tplc="041F001B" w:tentative="1">
      <w:start w:val="1"/>
      <w:numFmt w:val="lowerRoman"/>
      <w:lvlText w:val="%9."/>
      <w:lvlJc w:val="right"/>
      <w:pPr>
        <w:ind w:left="7099" w:hanging="180"/>
      </w:pPr>
    </w:lvl>
  </w:abstractNum>
  <w:abstractNum w:abstractNumId="11" w15:restartNumberingAfterBreak="0">
    <w:nsid w:val="48423FA4"/>
    <w:multiLevelType w:val="hybridMultilevel"/>
    <w:tmpl w:val="6D8E6280"/>
    <w:lvl w:ilvl="0" w:tplc="041F000D">
      <w:start w:val="1"/>
      <w:numFmt w:val="bullet"/>
      <w:lvlText w:val=""/>
      <w:lvlJc w:val="left"/>
      <w:pPr>
        <w:ind w:left="1095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2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14" w15:restartNumberingAfterBreak="0">
    <w:nsid w:val="4C646E2E"/>
    <w:multiLevelType w:val="hybridMultilevel"/>
    <w:tmpl w:val="60C60EFE"/>
    <w:lvl w:ilvl="0" w:tplc="D7264C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EF069A"/>
    <w:multiLevelType w:val="hybridMultilevel"/>
    <w:tmpl w:val="CBEA7820"/>
    <w:lvl w:ilvl="0" w:tplc="E6DC2236">
      <w:start w:val="1"/>
      <w:numFmt w:val="decimal"/>
      <w:lvlText w:val="%1."/>
      <w:lvlJc w:val="left"/>
      <w:pPr>
        <w:ind w:left="214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640" w:hanging="360"/>
      </w:pPr>
    </w:lvl>
    <w:lvl w:ilvl="2" w:tplc="041F001B" w:tentative="1">
      <w:start w:val="1"/>
      <w:numFmt w:val="lowerRoman"/>
      <w:lvlText w:val="%3."/>
      <w:lvlJc w:val="right"/>
      <w:pPr>
        <w:ind w:left="3360" w:hanging="180"/>
      </w:pPr>
    </w:lvl>
    <w:lvl w:ilvl="3" w:tplc="041F000F" w:tentative="1">
      <w:start w:val="1"/>
      <w:numFmt w:val="decimal"/>
      <w:lvlText w:val="%4."/>
      <w:lvlJc w:val="left"/>
      <w:pPr>
        <w:ind w:left="4080" w:hanging="360"/>
      </w:pPr>
    </w:lvl>
    <w:lvl w:ilvl="4" w:tplc="041F0019" w:tentative="1">
      <w:start w:val="1"/>
      <w:numFmt w:val="lowerLetter"/>
      <w:lvlText w:val="%5."/>
      <w:lvlJc w:val="left"/>
      <w:pPr>
        <w:ind w:left="4800" w:hanging="360"/>
      </w:pPr>
    </w:lvl>
    <w:lvl w:ilvl="5" w:tplc="041F001B" w:tentative="1">
      <w:start w:val="1"/>
      <w:numFmt w:val="lowerRoman"/>
      <w:lvlText w:val="%6."/>
      <w:lvlJc w:val="right"/>
      <w:pPr>
        <w:ind w:left="5520" w:hanging="180"/>
      </w:pPr>
    </w:lvl>
    <w:lvl w:ilvl="6" w:tplc="041F000F" w:tentative="1">
      <w:start w:val="1"/>
      <w:numFmt w:val="decimal"/>
      <w:lvlText w:val="%7."/>
      <w:lvlJc w:val="left"/>
      <w:pPr>
        <w:ind w:left="6240" w:hanging="360"/>
      </w:pPr>
    </w:lvl>
    <w:lvl w:ilvl="7" w:tplc="041F0019" w:tentative="1">
      <w:start w:val="1"/>
      <w:numFmt w:val="lowerLetter"/>
      <w:lvlText w:val="%8."/>
      <w:lvlJc w:val="left"/>
      <w:pPr>
        <w:ind w:left="6960" w:hanging="360"/>
      </w:pPr>
    </w:lvl>
    <w:lvl w:ilvl="8" w:tplc="041F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5BD12686"/>
    <w:multiLevelType w:val="hybridMultilevel"/>
    <w:tmpl w:val="A48AC814"/>
    <w:lvl w:ilvl="0" w:tplc="9A9A8DE6">
      <w:start w:val="1"/>
      <w:numFmt w:val="upperRoman"/>
      <w:lvlText w:val="%1."/>
      <w:lvlJc w:val="left"/>
      <w:pPr>
        <w:ind w:left="945" w:hanging="360"/>
      </w:pPr>
      <w:rPr>
        <w:rFonts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1665" w:hanging="360"/>
      </w:pPr>
    </w:lvl>
    <w:lvl w:ilvl="2" w:tplc="041F001B" w:tentative="1">
      <w:start w:val="1"/>
      <w:numFmt w:val="lowerRoman"/>
      <w:lvlText w:val="%3."/>
      <w:lvlJc w:val="right"/>
      <w:pPr>
        <w:ind w:left="2385" w:hanging="180"/>
      </w:pPr>
    </w:lvl>
    <w:lvl w:ilvl="3" w:tplc="041F000F" w:tentative="1">
      <w:start w:val="1"/>
      <w:numFmt w:val="decimal"/>
      <w:lvlText w:val="%4."/>
      <w:lvlJc w:val="left"/>
      <w:pPr>
        <w:ind w:left="3105" w:hanging="360"/>
      </w:pPr>
    </w:lvl>
    <w:lvl w:ilvl="4" w:tplc="041F0019" w:tentative="1">
      <w:start w:val="1"/>
      <w:numFmt w:val="lowerLetter"/>
      <w:lvlText w:val="%5."/>
      <w:lvlJc w:val="left"/>
      <w:pPr>
        <w:ind w:left="3825" w:hanging="360"/>
      </w:pPr>
    </w:lvl>
    <w:lvl w:ilvl="5" w:tplc="041F001B" w:tentative="1">
      <w:start w:val="1"/>
      <w:numFmt w:val="lowerRoman"/>
      <w:lvlText w:val="%6."/>
      <w:lvlJc w:val="right"/>
      <w:pPr>
        <w:ind w:left="4545" w:hanging="180"/>
      </w:pPr>
    </w:lvl>
    <w:lvl w:ilvl="6" w:tplc="041F000F" w:tentative="1">
      <w:start w:val="1"/>
      <w:numFmt w:val="decimal"/>
      <w:lvlText w:val="%7."/>
      <w:lvlJc w:val="left"/>
      <w:pPr>
        <w:ind w:left="5265" w:hanging="360"/>
      </w:pPr>
    </w:lvl>
    <w:lvl w:ilvl="7" w:tplc="041F0019" w:tentative="1">
      <w:start w:val="1"/>
      <w:numFmt w:val="lowerLetter"/>
      <w:lvlText w:val="%8."/>
      <w:lvlJc w:val="left"/>
      <w:pPr>
        <w:ind w:left="5985" w:hanging="360"/>
      </w:pPr>
    </w:lvl>
    <w:lvl w:ilvl="8" w:tplc="041F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7" w15:restartNumberingAfterBreak="0">
    <w:nsid w:val="5D570CEB"/>
    <w:multiLevelType w:val="hybridMultilevel"/>
    <w:tmpl w:val="A532E610"/>
    <w:lvl w:ilvl="0" w:tplc="FFFFFFFF">
      <w:start w:val="1"/>
      <w:numFmt w:val="decimal"/>
      <w:lvlText w:val="%1."/>
      <w:lvlJc w:val="left"/>
      <w:pPr>
        <w:ind w:left="1665" w:hanging="360"/>
      </w:pPr>
    </w:lvl>
    <w:lvl w:ilvl="1" w:tplc="041F0019" w:tentative="1">
      <w:start w:val="1"/>
      <w:numFmt w:val="lowerLetter"/>
      <w:lvlText w:val="%2."/>
      <w:lvlJc w:val="left"/>
      <w:pPr>
        <w:ind w:left="2385" w:hanging="360"/>
      </w:pPr>
    </w:lvl>
    <w:lvl w:ilvl="2" w:tplc="041F001B" w:tentative="1">
      <w:start w:val="1"/>
      <w:numFmt w:val="lowerRoman"/>
      <w:lvlText w:val="%3."/>
      <w:lvlJc w:val="right"/>
      <w:pPr>
        <w:ind w:left="3105" w:hanging="180"/>
      </w:pPr>
    </w:lvl>
    <w:lvl w:ilvl="3" w:tplc="041F000F" w:tentative="1">
      <w:start w:val="1"/>
      <w:numFmt w:val="decimal"/>
      <w:lvlText w:val="%4."/>
      <w:lvlJc w:val="left"/>
      <w:pPr>
        <w:ind w:left="3825" w:hanging="360"/>
      </w:pPr>
    </w:lvl>
    <w:lvl w:ilvl="4" w:tplc="041F0019" w:tentative="1">
      <w:start w:val="1"/>
      <w:numFmt w:val="lowerLetter"/>
      <w:lvlText w:val="%5."/>
      <w:lvlJc w:val="left"/>
      <w:pPr>
        <w:ind w:left="4545" w:hanging="360"/>
      </w:pPr>
    </w:lvl>
    <w:lvl w:ilvl="5" w:tplc="041F001B" w:tentative="1">
      <w:start w:val="1"/>
      <w:numFmt w:val="lowerRoman"/>
      <w:lvlText w:val="%6."/>
      <w:lvlJc w:val="right"/>
      <w:pPr>
        <w:ind w:left="5265" w:hanging="180"/>
      </w:pPr>
    </w:lvl>
    <w:lvl w:ilvl="6" w:tplc="041F000F" w:tentative="1">
      <w:start w:val="1"/>
      <w:numFmt w:val="decimal"/>
      <w:lvlText w:val="%7."/>
      <w:lvlJc w:val="left"/>
      <w:pPr>
        <w:ind w:left="5985" w:hanging="360"/>
      </w:pPr>
    </w:lvl>
    <w:lvl w:ilvl="7" w:tplc="041F0019" w:tentative="1">
      <w:start w:val="1"/>
      <w:numFmt w:val="lowerLetter"/>
      <w:lvlText w:val="%8."/>
      <w:lvlJc w:val="left"/>
      <w:pPr>
        <w:ind w:left="6705" w:hanging="360"/>
      </w:pPr>
    </w:lvl>
    <w:lvl w:ilvl="8" w:tplc="041F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18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719D649F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0" w15:restartNumberingAfterBreak="0">
    <w:nsid w:val="7F5702E2"/>
    <w:multiLevelType w:val="hybridMultilevel"/>
    <w:tmpl w:val="21B8DCBA"/>
    <w:lvl w:ilvl="0" w:tplc="041F000D">
      <w:start w:val="1"/>
      <w:numFmt w:val="bullet"/>
      <w:lvlText w:val=""/>
      <w:lvlJc w:val="left"/>
      <w:pPr>
        <w:ind w:left="1665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9"/>
  </w:num>
  <w:num w:numId="4">
    <w:abstractNumId w:val="13"/>
  </w:num>
  <w:num w:numId="5">
    <w:abstractNumId w:val="18"/>
  </w:num>
  <w:num w:numId="6">
    <w:abstractNumId w:val="4"/>
  </w:num>
  <w:num w:numId="7">
    <w:abstractNumId w:val="12"/>
  </w:num>
  <w:num w:numId="8">
    <w:abstractNumId w:val="14"/>
  </w:num>
  <w:num w:numId="9">
    <w:abstractNumId w:val="9"/>
  </w:num>
  <w:num w:numId="10">
    <w:abstractNumId w:val="16"/>
  </w:num>
  <w:num w:numId="11">
    <w:abstractNumId w:val="20"/>
  </w:num>
  <w:num w:numId="12">
    <w:abstractNumId w:val="1"/>
  </w:num>
  <w:num w:numId="13">
    <w:abstractNumId w:val="8"/>
  </w:num>
  <w:num w:numId="14">
    <w:abstractNumId w:val="2"/>
  </w:num>
  <w:num w:numId="15">
    <w:abstractNumId w:val="7"/>
  </w:num>
  <w:num w:numId="16">
    <w:abstractNumId w:val="15"/>
  </w:num>
  <w:num w:numId="17">
    <w:abstractNumId w:val="11"/>
  </w:num>
  <w:num w:numId="18">
    <w:abstractNumId w:val="17"/>
  </w:num>
  <w:num w:numId="19">
    <w:abstractNumId w:val="0"/>
  </w:num>
  <w:num w:numId="20">
    <w:abstractNumId w:val="10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159E0"/>
    <w:rsid w:val="00021027"/>
    <w:rsid w:val="000326D5"/>
    <w:rsid w:val="000713DC"/>
    <w:rsid w:val="000873EF"/>
    <w:rsid w:val="0009121D"/>
    <w:rsid w:val="000E692F"/>
    <w:rsid w:val="000F20FD"/>
    <w:rsid w:val="00102481"/>
    <w:rsid w:val="00105C1E"/>
    <w:rsid w:val="00113972"/>
    <w:rsid w:val="001246F0"/>
    <w:rsid w:val="0013740F"/>
    <w:rsid w:val="001832BB"/>
    <w:rsid w:val="001A1BA1"/>
    <w:rsid w:val="001A7EDA"/>
    <w:rsid w:val="001B2B24"/>
    <w:rsid w:val="001B4FE9"/>
    <w:rsid w:val="001E1E45"/>
    <w:rsid w:val="001E3632"/>
    <w:rsid w:val="001F2D9E"/>
    <w:rsid w:val="002068E4"/>
    <w:rsid w:val="00277337"/>
    <w:rsid w:val="00294988"/>
    <w:rsid w:val="002A48B0"/>
    <w:rsid w:val="002B02D7"/>
    <w:rsid w:val="002C1D4D"/>
    <w:rsid w:val="002F43F8"/>
    <w:rsid w:val="003310FC"/>
    <w:rsid w:val="00334A2B"/>
    <w:rsid w:val="00344D0D"/>
    <w:rsid w:val="00376CE6"/>
    <w:rsid w:val="003904BD"/>
    <w:rsid w:val="003C0CA6"/>
    <w:rsid w:val="00424939"/>
    <w:rsid w:val="0044271B"/>
    <w:rsid w:val="00451DD9"/>
    <w:rsid w:val="0045391B"/>
    <w:rsid w:val="0047363A"/>
    <w:rsid w:val="00476376"/>
    <w:rsid w:val="00495E44"/>
    <w:rsid w:val="004A0DCD"/>
    <w:rsid w:val="004A10BD"/>
    <w:rsid w:val="004B6941"/>
    <w:rsid w:val="004D7047"/>
    <w:rsid w:val="004E66EB"/>
    <w:rsid w:val="00505F69"/>
    <w:rsid w:val="00512EBE"/>
    <w:rsid w:val="0051346B"/>
    <w:rsid w:val="00567AC6"/>
    <w:rsid w:val="00571F54"/>
    <w:rsid w:val="005765E9"/>
    <w:rsid w:val="00591C06"/>
    <w:rsid w:val="005B280E"/>
    <w:rsid w:val="0060095E"/>
    <w:rsid w:val="00613575"/>
    <w:rsid w:val="00613D1B"/>
    <w:rsid w:val="006701AE"/>
    <w:rsid w:val="006740D9"/>
    <w:rsid w:val="00675067"/>
    <w:rsid w:val="00691FB7"/>
    <w:rsid w:val="006A1BEB"/>
    <w:rsid w:val="006C0868"/>
    <w:rsid w:val="006C1180"/>
    <w:rsid w:val="006D64CD"/>
    <w:rsid w:val="00706704"/>
    <w:rsid w:val="0071352A"/>
    <w:rsid w:val="007227F2"/>
    <w:rsid w:val="00727818"/>
    <w:rsid w:val="007403A8"/>
    <w:rsid w:val="00742649"/>
    <w:rsid w:val="00745AE1"/>
    <w:rsid w:val="007462EA"/>
    <w:rsid w:val="00753B1D"/>
    <w:rsid w:val="0077334C"/>
    <w:rsid w:val="00787CBC"/>
    <w:rsid w:val="0079728B"/>
    <w:rsid w:val="007A05EC"/>
    <w:rsid w:val="007B32FF"/>
    <w:rsid w:val="007E56E2"/>
    <w:rsid w:val="007F1C61"/>
    <w:rsid w:val="007F3554"/>
    <w:rsid w:val="007F511D"/>
    <w:rsid w:val="007F568D"/>
    <w:rsid w:val="00822CB5"/>
    <w:rsid w:val="008361E9"/>
    <w:rsid w:val="00872A47"/>
    <w:rsid w:val="008804D9"/>
    <w:rsid w:val="008B5731"/>
    <w:rsid w:val="009052C2"/>
    <w:rsid w:val="00924424"/>
    <w:rsid w:val="00924EBF"/>
    <w:rsid w:val="0096376E"/>
    <w:rsid w:val="009710F1"/>
    <w:rsid w:val="009900A6"/>
    <w:rsid w:val="00994554"/>
    <w:rsid w:val="009C382D"/>
    <w:rsid w:val="009C68CD"/>
    <w:rsid w:val="009E5A93"/>
    <w:rsid w:val="009F0819"/>
    <w:rsid w:val="00A01989"/>
    <w:rsid w:val="00A051AD"/>
    <w:rsid w:val="00A347AC"/>
    <w:rsid w:val="00A412B7"/>
    <w:rsid w:val="00A42371"/>
    <w:rsid w:val="00A51812"/>
    <w:rsid w:val="00A647D0"/>
    <w:rsid w:val="00A70875"/>
    <w:rsid w:val="00A97AFF"/>
    <w:rsid w:val="00AA79A3"/>
    <w:rsid w:val="00AB2F69"/>
    <w:rsid w:val="00B01009"/>
    <w:rsid w:val="00B31676"/>
    <w:rsid w:val="00B454BB"/>
    <w:rsid w:val="00B53277"/>
    <w:rsid w:val="00BB192B"/>
    <w:rsid w:val="00BB5F86"/>
    <w:rsid w:val="00BD4162"/>
    <w:rsid w:val="00C4290E"/>
    <w:rsid w:val="00C5477C"/>
    <w:rsid w:val="00C55EE0"/>
    <w:rsid w:val="00C75907"/>
    <w:rsid w:val="00C8078D"/>
    <w:rsid w:val="00C833C1"/>
    <w:rsid w:val="00C84501"/>
    <w:rsid w:val="00CC3334"/>
    <w:rsid w:val="00CE6F97"/>
    <w:rsid w:val="00D158C9"/>
    <w:rsid w:val="00D4609E"/>
    <w:rsid w:val="00D52322"/>
    <w:rsid w:val="00D64371"/>
    <w:rsid w:val="00D83908"/>
    <w:rsid w:val="00DA73D5"/>
    <w:rsid w:val="00DC0615"/>
    <w:rsid w:val="00DD3B88"/>
    <w:rsid w:val="00DF6C90"/>
    <w:rsid w:val="00E32956"/>
    <w:rsid w:val="00E439DE"/>
    <w:rsid w:val="00E60A92"/>
    <w:rsid w:val="00E74131"/>
    <w:rsid w:val="00E807E0"/>
    <w:rsid w:val="00E830E1"/>
    <w:rsid w:val="00EA1F46"/>
    <w:rsid w:val="00EA4B60"/>
    <w:rsid w:val="00EC3679"/>
    <w:rsid w:val="00EF68E3"/>
    <w:rsid w:val="00F153ED"/>
    <w:rsid w:val="00F44B53"/>
    <w:rsid w:val="00F501DE"/>
    <w:rsid w:val="00FB6304"/>
    <w:rsid w:val="00FC34B1"/>
    <w:rsid w:val="00FE3894"/>
    <w:rsid w:val="00FE4E87"/>
    <w:rsid w:val="00FF148D"/>
    <w:rsid w:val="00FF4DBD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E0E3E59"/>
  <w15:docId w15:val="{A9D59CB4-96F2-4964-974E-9027AFF13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512E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Banu Açıkgöz</cp:lastModifiedBy>
  <cp:revision>3</cp:revision>
  <cp:lastPrinted>2012-03-30T08:45:00Z</cp:lastPrinted>
  <dcterms:created xsi:type="dcterms:W3CDTF">2024-08-16T13:48:00Z</dcterms:created>
  <dcterms:modified xsi:type="dcterms:W3CDTF">2024-08-16T13:49:00Z</dcterms:modified>
</cp:coreProperties>
</file>