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EA1F46" w:rsidRPr="008166EA" w:rsidTr="00E37EBE">
        <w:trPr>
          <w:trHeight w:val="1038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E37EBE" w:rsidRDefault="00E37EBE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837890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917752" w:rsidRPr="00837890">
              <w:rPr>
                <w:rFonts w:ascii="Tahoma" w:hAnsi="Tahoma" w:cs="Tahoma"/>
                <w:sz w:val="22"/>
              </w:rPr>
              <w:t xml:space="preserve">Muhasebe </w:t>
            </w:r>
            <w:r w:rsidR="00346E0A">
              <w:rPr>
                <w:rFonts w:ascii="Tahoma" w:hAnsi="Tahoma" w:cs="Tahoma"/>
                <w:sz w:val="22"/>
              </w:rPr>
              <w:t>Müdür Yardımcısı</w:t>
            </w:r>
          </w:p>
          <w:p w:rsidR="000B35F9" w:rsidRPr="00837890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37890">
              <w:rPr>
                <w:rFonts w:ascii="Tahoma" w:hAnsi="Tahoma" w:cs="Tahoma"/>
                <w:sz w:val="22"/>
              </w:rPr>
              <w:t xml:space="preserve">Mali İşler </w:t>
            </w:r>
            <w:r w:rsidR="0012738B">
              <w:rPr>
                <w:rFonts w:ascii="Tahoma" w:hAnsi="Tahoma" w:cs="Tahoma"/>
                <w:sz w:val="22"/>
              </w:rPr>
              <w:t>Koordinatörlüğü</w:t>
            </w:r>
          </w:p>
          <w:p w:rsidR="000B35F9" w:rsidRPr="00837890" w:rsidRDefault="000B35F9" w:rsidP="008166EA">
            <w:pPr>
              <w:ind w:left="567"/>
              <w:rPr>
                <w:rFonts w:ascii="Tahoma" w:hAnsi="Tahoma" w:cs="Tahoma"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0864CE" w:rsidRPr="00837890">
              <w:rPr>
                <w:rFonts w:ascii="Tahoma" w:hAnsi="Tahoma" w:cs="Tahoma"/>
                <w:sz w:val="22"/>
              </w:rPr>
              <w:t xml:space="preserve">Mali İşler </w:t>
            </w:r>
            <w:r w:rsidR="000864CE">
              <w:rPr>
                <w:rFonts w:ascii="Tahoma" w:hAnsi="Tahoma" w:cs="Tahoma"/>
                <w:sz w:val="22"/>
              </w:rPr>
              <w:t xml:space="preserve">Koordinatörü, </w:t>
            </w:r>
            <w:r w:rsidR="00FF6D39">
              <w:rPr>
                <w:rFonts w:ascii="Tahoma" w:hAnsi="Tahoma" w:cs="Tahoma"/>
                <w:sz w:val="22"/>
              </w:rPr>
              <w:t>Mali İşler Müdürü</w:t>
            </w:r>
            <w:r w:rsidR="000864CE">
              <w:rPr>
                <w:rFonts w:ascii="Tahoma" w:hAnsi="Tahoma" w:cs="Tahoma"/>
                <w:sz w:val="22"/>
              </w:rPr>
              <w:t xml:space="preserve">, </w:t>
            </w:r>
            <w:r w:rsidR="000864CE" w:rsidRPr="000D0E60">
              <w:rPr>
                <w:rFonts w:ascii="Tahoma" w:hAnsi="Tahoma" w:cs="Tahoma"/>
                <w:sz w:val="22"/>
              </w:rPr>
              <w:t xml:space="preserve">Muhasebe </w:t>
            </w:r>
            <w:r w:rsidR="000864CE">
              <w:rPr>
                <w:rFonts w:ascii="Tahoma" w:hAnsi="Tahoma" w:cs="Tahoma"/>
                <w:sz w:val="22"/>
              </w:rPr>
              <w:t xml:space="preserve">Birim </w:t>
            </w:r>
            <w:r w:rsidR="000864CE" w:rsidRPr="000D0E60">
              <w:rPr>
                <w:rFonts w:ascii="Tahoma" w:hAnsi="Tahoma" w:cs="Tahoma"/>
                <w:sz w:val="22"/>
              </w:rPr>
              <w:t>Müdür</w:t>
            </w:r>
            <w:r w:rsidR="000864CE">
              <w:rPr>
                <w:rFonts w:ascii="Tahoma" w:hAnsi="Tahoma" w:cs="Tahoma"/>
                <w:sz w:val="22"/>
              </w:rPr>
              <w:t>ü</w:t>
            </w:r>
          </w:p>
          <w:p w:rsidR="008166EA" w:rsidRPr="00837890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917752" w:rsidRPr="00837890" w:rsidRDefault="000864CE" w:rsidP="00917752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Okan </w:t>
            </w:r>
            <w:r w:rsidR="00F43435" w:rsidRPr="00837890">
              <w:rPr>
                <w:rFonts w:ascii="Tahoma" w:hAnsi="Tahoma" w:cs="Tahoma"/>
                <w:lang w:val="tr-TR"/>
              </w:rPr>
              <w:t>Üniversitesi amaç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ve hedefleri doğrultusunda, kurumun </w:t>
            </w:r>
            <w:r w:rsidR="00917752" w:rsidRPr="00837890">
              <w:rPr>
                <w:rFonts w:ascii="Tahoma" w:hAnsi="Tahoma" w:cs="Tahoma"/>
                <w:color w:val="000000"/>
                <w:lang w:val="tr-TR"/>
              </w:rPr>
              <w:t>muhasebe faaliyetlerinin doğru ve zamanında gerçekleşmesi için</w:t>
            </w:r>
            <w:r w:rsidR="00917752" w:rsidRPr="00837890">
              <w:rPr>
                <w:rFonts w:ascii="Tahoma" w:hAnsi="Tahoma" w:cs="Tahoma"/>
                <w:lang w:val="tr-TR"/>
              </w:rPr>
              <w:t xml:space="preserve"> en etkin şekilde yönetimini sağlamak.</w:t>
            </w:r>
          </w:p>
          <w:p w:rsidR="00917752" w:rsidRPr="00837890" w:rsidRDefault="00917752" w:rsidP="00917752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917752" w:rsidRPr="00837890" w:rsidTr="0012738B">
              <w:trPr>
                <w:trHeight w:val="693"/>
              </w:trPr>
              <w:tc>
                <w:tcPr>
                  <w:tcW w:w="3566" w:type="dxa"/>
                </w:tcPr>
                <w:p w:rsidR="00917752" w:rsidRPr="00837890" w:rsidRDefault="00917752" w:rsidP="004667E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Gelir-Gider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Tablosu, Bilanço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12738B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r w:rsidR="00F43435" w:rsidRPr="00837890">
                    <w:rPr>
                      <w:rFonts w:ascii="Tahoma" w:hAnsi="Tahoma" w:cs="Tahoma"/>
                      <w:b/>
                      <w:lang w:val="tr-TR"/>
                    </w:rPr>
                    <w:t xml:space="preserve">Çalışanlar: </w:t>
                  </w:r>
                  <w:r w:rsidR="004667E8" w:rsidRPr="004667E8">
                    <w:rPr>
                      <w:rFonts w:ascii="Tahoma" w:hAnsi="Tahoma" w:cs="Tahoma"/>
                      <w:lang w:val="tr-TR"/>
                    </w:rPr>
                    <w:t>Muhasebe Birim Yöneticisi</w:t>
                  </w:r>
                  <w:r w:rsidR="004667E8">
                    <w:rPr>
                      <w:rFonts w:ascii="Tahoma" w:hAnsi="Tahoma" w:cs="Tahoma"/>
                      <w:b/>
                      <w:lang w:val="tr-TR"/>
                    </w:rPr>
                    <w:t xml:space="preserve">, </w:t>
                  </w:r>
                  <w:r w:rsidR="00FF4DC9" w:rsidRPr="00837890">
                    <w:rPr>
                      <w:rFonts w:ascii="Tahoma" w:hAnsi="Tahoma" w:cs="Tahoma"/>
                      <w:lang w:val="tr-TR"/>
                    </w:rPr>
                    <w:t xml:space="preserve">Muhasebe Kıdemli Uzmanı </w:t>
                  </w:r>
                  <w:r w:rsidR="00F43435" w:rsidRPr="00837890">
                    <w:rPr>
                      <w:rFonts w:ascii="Tahoma" w:hAnsi="Tahoma" w:cs="Tahoma"/>
                      <w:lang w:val="tr-TR"/>
                    </w:rPr>
                    <w:t>Muhasebe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Uzmanı, Muhasebe Uzman Yrd.</w:t>
                  </w:r>
                </w:p>
              </w:tc>
            </w:tr>
            <w:tr w:rsidR="00917752" w:rsidRPr="00837890" w:rsidTr="0012738B">
              <w:tc>
                <w:tcPr>
                  <w:tcW w:w="3566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837890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917752" w:rsidRPr="00837890" w:rsidRDefault="00917752" w:rsidP="006A74A6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837890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837890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37890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37890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17752" w:rsidRPr="00837890" w:rsidRDefault="00917752" w:rsidP="00917752">
            <w:pPr>
              <w:ind w:left="567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yıllık mali ve finansal hedeflerinin gerçekleştirilmesine katkıda bulunur. </w:t>
            </w:r>
          </w:p>
          <w:p w:rsidR="00917752" w:rsidRPr="00837890" w:rsidRDefault="00F43435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Üniversitenin yıllık</w:t>
            </w:r>
            <w:r w:rsidR="00917752" w:rsidRPr="00837890">
              <w:rPr>
                <w:rFonts w:ascii="Tahoma" w:hAnsi="Tahoma" w:cs="Tahoma"/>
                <w:b/>
              </w:rPr>
              <w:t xml:space="preserve"> ve uzun dönemli planlanan bütçeleri için taslakları oluşturur. 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Genel muhasebe işlemlerinin etkin, eksiksiz ve hatasız olarak gerçekleşmesini ve gerçekleştirilmesini sağlar.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Tekdüzen hesap planı doğrultusunda kayıt düzenini oluşturur ve yönetir.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fişi kaydı öncesi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formlarına muhasebe hesap kodu ve masraf merkezi kodlarını yazar.</w:t>
            </w:r>
          </w:p>
          <w:p w:rsidR="00917752" w:rsidRPr="00837890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Muhasebe kasa tahsil, tediye ve mahsup fişlerinde kayıt sonrası girilen fişlerin kontrolünü yaparak, mükerrer ve/veya hatalı kayıt yapılmasını önler.</w:t>
            </w:r>
          </w:p>
          <w:p w:rsidR="00917752" w:rsidRDefault="00917752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Alt evrakların (sözleşmeler, satın</w:t>
            </w:r>
            <w:r w:rsidR="00E37EBE">
              <w:rPr>
                <w:rFonts w:ascii="Tahoma" w:hAnsi="Tahoma" w:cs="Tahoma"/>
              </w:rPr>
              <w:t xml:space="preserve"> </w:t>
            </w:r>
            <w:r w:rsidRPr="00837890">
              <w:rPr>
                <w:rFonts w:ascii="Tahoma" w:hAnsi="Tahoma" w:cs="Tahoma"/>
              </w:rPr>
              <w:t>alma formları vb.) asıl ve eksiksiz olmasını sağlar.</w:t>
            </w:r>
          </w:p>
          <w:p w:rsidR="004667E8" w:rsidRPr="00837890" w:rsidRDefault="004667E8" w:rsidP="00917752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E-fatura, e-arşiv ve e-defter uygulamaları ve </w:t>
            </w:r>
            <w:proofErr w:type="gramStart"/>
            <w:r>
              <w:rPr>
                <w:rFonts w:ascii="Tahoma" w:hAnsi="Tahoma" w:cs="Tahoma"/>
              </w:rPr>
              <w:t>entegrasyon</w:t>
            </w:r>
            <w:proofErr w:type="gramEnd"/>
            <w:r>
              <w:rPr>
                <w:rFonts w:ascii="Tahoma" w:hAnsi="Tahoma" w:cs="Tahoma"/>
              </w:rPr>
              <w:t xml:space="preserve"> süreçlerini takip ve kontrol eder, sonuçlandırır. 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Kurumun kesmesi gereken faturaların oluşturulması ve buna uygun olarak cari hesapların kontrolünü ve takibini yapar.</w:t>
            </w:r>
          </w:p>
          <w:p w:rsidR="00917752" w:rsidRPr="00837890" w:rsidRDefault="00917752" w:rsidP="00917752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Satıcı, alıcı ve banka mutabakatlarının yapılmasını sağlar ve mutabakat dosyasının kontrolünü yapar.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Üniversitenin mali tablolarının hazırlanması ve kontrol edilmesini sağlar.  </w:t>
            </w:r>
          </w:p>
          <w:p w:rsidR="00917752" w:rsidRPr="00837890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Aylık olarak mizan kontrolünü yapar.</w:t>
            </w:r>
          </w:p>
          <w:p w:rsidR="00B32255" w:rsidRDefault="00917752" w:rsidP="00917752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Gelir tablosu ve bilançoyu oluşturur. </w:t>
            </w:r>
          </w:p>
          <w:p w:rsidR="00917752" w:rsidRPr="00B32255" w:rsidRDefault="00917752" w:rsidP="00B32255">
            <w:pPr>
              <w:rPr>
                <w:rFonts w:ascii="Tahoma" w:hAnsi="Tahoma" w:cs="Tahoma"/>
              </w:rPr>
            </w:pPr>
          </w:p>
          <w:p w:rsidR="00917752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Tüm beyannameleri zamanında ve doğru olarak verir ve tahakkuk alınmasını sağlar.</w:t>
            </w:r>
          </w:p>
          <w:p w:rsidR="00E37EBE" w:rsidRDefault="00E37EBE" w:rsidP="00E37EBE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  <w:bookmarkStart w:id="0" w:name="_GoBack"/>
            <w:bookmarkEnd w:id="0"/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için gelen öğrencilere gerekli konularda bilgi verir.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Kayıt işlemi için gerekli olan ödeme planı ve şeklini hazırlar.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Öğrencilerden çek ya da nakit olarak </w:t>
            </w:r>
            <w:r w:rsidR="00F43435" w:rsidRPr="00837890">
              <w:rPr>
                <w:rFonts w:ascii="Tahoma" w:hAnsi="Tahoma" w:cs="Tahoma"/>
              </w:rPr>
              <w:t>tahsilât</w:t>
            </w:r>
            <w:r w:rsidRPr="00837890">
              <w:rPr>
                <w:rFonts w:ascii="Tahoma" w:hAnsi="Tahoma" w:cs="Tahoma"/>
              </w:rPr>
              <w:t xml:space="preserve"> yapar. </w:t>
            </w:r>
          </w:p>
          <w:p w:rsidR="00917752" w:rsidRPr="00837890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Ödeme işlemini gerçekleştiren öğrenci ile ilgili sözleşmeyi yapar. </w:t>
            </w:r>
          </w:p>
          <w:p w:rsidR="00917752" w:rsidRDefault="00917752" w:rsidP="00917752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Yapılan kayıt işleminin kaydını gerçekleştirir ve kontrolünü yapar. </w:t>
            </w:r>
          </w:p>
          <w:p w:rsidR="004667E8" w:rsidRPr="004667E8" w:rsidRDefault="004667E8" w:rsidP="004667E8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  <w:b/>
              </w:rPr>
            </w:pPr>
            <w:r w:rsidRPr="004667E8">
              <w:rPr>
                <w:rFonts w:ascii="Tahoma" w:hAnsi="Tahoma" w:cs="Tahoma"/>
                <w:b/>
              </w:rPr>
              <w:t>Hastaneler ve diğer kampüslerdeki muhasebe süreçlerine ilişkin iş koordinasyonunu sağlar.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İletişim toplantılarına katılır.</w:t>
            </w:r>
          </w:p>
          <w:p w:rsidR="00F43435" w:rsidRPr="00837890" w:rsidRDefault="00F43435" w:rsidP="00F43435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Belli </w:t>
            </w:r>
            <w:proofErr w:type="gramStart"/>
            <w:r w:rsidRPr="00837890">
              <w:rPr>
                <w:rFonts w:ascii="Tahoma" w:hAnsi="Tahoma" w:cs="Tahoma"/>
              </w:rPr>
              <w:t>periyotlarda</w:t>
            </w:r>
            <w:proofErr w:type="gramEnd"/>
            <w:r w:rsidRPr="00837890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F43435" w:rsidRPr="00837890" w:rsidRDefault="00F43435" w:rsidP="00F4343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Kendisine bağlı çalışanların;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Görev dağılımlarını ve iş denetlemesini yapar,</w:t>
            </w:r>
          </w:p>
          <w:p w:rsidR="00F43435" w:rsidRPr="00837890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Eğitim ihtiyaçlarını belirleyerek, aldıkları eğitimler sonrası gelişimlerini takip eder.</w:t>
            </w:r>
          </w:p>
          <w:p w:rsidR="00F43435" w:rsidRDefault="00F43435" w:rsidP="00F43435">
            <w:pPr>
              <w:pStyle w:val="GvdeMetniGirintisi"/>
              <w:numPr>
                <w:ilvl w:val="0"/>
                <w:numId w:val="31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837890">
              <w:rPr>
                <w:rFonts w:ascii="Tahoma" w:hAnsi="Tahoma" w:cs="Tahoma"/>
                <w:lang w:val="tr-TR"/>
              </w:rPr>
              <w:t>Kilit pozisyonlar için yedekleme planı yapar ve eleman yetiştirir.</w:t>
            </w:r>
          </w:p>
          <w:p w:rsidR="00917752" w:rsidRPr="00837890" w:rsidRDefault="00917752" w:rsidP="0091775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8166EA" w:rsidRPr="00837890" w:rsidRDefault="008166EA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IV. YETK</w:t>
            </w:r>
            <w:r w:rsidR="00E37EBE">
              <w:rPr>
                <w:rFonts w:ascii="Tahoma" w:hAnsi="Tahoma" w:cs="Tahoma"/>
                <w:b/>
                <w:sz w:val="22"/>
              </w:rPr>
              <w:t xml:space="preserve">İ 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Tüm kanuni bildirimlerin zamanında ve doğru olarak yapılmasından yetkilidir.</w:t>
            </w:r>
          </w:p>
          <w:p w:rsidR="00917752" w:rsidRPr="00837890" w:rsidRDefault="00917752" w:rsidP="00917752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Yönetimindeki ekibin yaptığı işlemleri tam ve doğru olarak yapmasından yetkilidir. </w:t>
            </w:r>
          </w:p>
          <w:p w:rsidR="000B35F9" w:rsidRDefault="000B35F9" w:rsidP="000B35F9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837890" w:rsidTr="0012738B">
              <w:tc>
                <w:tcPr>
                  <w:tcW w:w="3991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837890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c>
                <w:tcPr>
                  <w:tcW w:w="3991" w:type="dxa"/>
                </w:tcPr>
                <w:p w:rsidR="00917752" w:rsidRPr="00837890" w:rsidRDefault="00162253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Üniversitelerin ilgili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464923" w:rsidRPr="00837890" w:rsidRDefault="00464923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837890" w:rsidTr="0012738B">
              <w:tc>
                <w:tcPr>
                  <w:tcW w:w="3991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837890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37890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837890" w:rsidTr="0012738B">
              <w:trPr>
                <w:trHeight w:val="1736"/>
              </w:trPr>
              <w:tc>
                <w:tcPr>
                  <w:tcW w:w="3991" w:type="dxa"/>
                </w:tcPr>
                <w:p w:rsidR="00917752" w:rsidRPr="00837890" w:rsidRDefault="00FC257A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Minimum 7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benzer pozisyonda tecrübesi olan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SMMM belgesi sahibi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162253" w:rsidRPr="00837890">
                    <w:rPr>
                      <w:rFonts w:ascii="Tahoma" w:hAnsi="Tahoma" w:cs="Tahoma"/>
                    </w:rPr>
                    <w:t>hâkim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Etkin Liderlik ve yönetim becerileri</w:t>
                  </w:r>
                  <w:r w:rsidR="00D06487" w:rsidRPr="00837890">
                    <w:rPr>
                      <w:rFonts w:ascii="Tahoma" w:hAnsi="Tahoma" w:cs="Tahoma"/>
                    </w:rPr>
                    <w:t>ne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lastRenderedPageBreak/>
                    <w:t>Analitik düşünce yapısına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 xml:space="preserve">Problem Çözme, Karar verme, Yenilikçilik ve </w:t>
                  </w:r>
                  <w:r w:rsidR="00162253" w:rsidRPr="00837890">
                    <w:rPr>
                      <w:rFonts w:ascii="Tahoma" w:hAnsi="Tahoma" w:cs="Tahoma"/>
                    </w:rPr>
                    <w:t>Yaratıcılık yetkinliklerine</w:t>
                  </w:r>
                  <w:r w:rsidRPr="00837890">
                    <w:rPr>
                      <w:rFonts w:ascii="Tahoma" w:hAnsi="Tahoma" w:cs="Tahoma"/>
                    </w:rPr>
                    <w:t xml:space="preserve">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Ticari sağduyuya sahip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İletişimi kuvvetli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İç ve Dış Paydaşların Memnuniyeti</w:t>
                  </w:r>
                  <w:r w:rsidR="00162253" w:rsidRPr="00837890">
                    <w:rPr>
                      <w:rFonts w:ascii="Tahoma" w:hAnsi="Tahoma" w:cs="Tahoma"/>
                    </w:rPr>
                    <w:t xml:space="preserve"> bakış açısına sahip</w:t>
                  </w:r>
                </w:p>
              </w:tc>
              <w:tc>
                <w:tcPr>
                  <w:tcW w:w="4089" w:type="dxa"/>
                </w:tcPr>
                <w:p w:rsidR="00917752" w:rsidRPr="00837890" w:rsidRDefault="00FC257A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lastRenderedPageBreak/>
                    <w:t>7</w:t>
                  </w:r>
                  <w:r w:rsidR="00917752" w:rsidRPr="00837890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17752" w:rsidRPr="00837890" w:rsidRDefault="00917752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C1CAE" w:rsidRPr="00837890" w:rsidRDefault="00DC1CAE" w:rsidP="006A74A6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837890">
                    <w:rPr>
                      <w:rFonts w:ascii="Tahoma" w:hAnsi="Tahoma" w:cs="Tahoma"/>
                    </w:rPr>
                    <w:t>İyi derecede</w:t>
                  </w:r>
                </w:p>
              </w:tc>
            </w:tr>
          </w:tbl>
          <w:p w:rsidR="00EA1F46" w:rsidRPr="00837890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VII.</w:t>
            </w:r>
            <w:r w:rsidRPr="00837890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Yapılacak hata veya eksiklik cezai müeyyideye sebep olarak </w:t>
            </w:r>
            <w:r w:rsidR="000864CE">
              <w:rPr>
                <w:rFonts w:ascii="Tahoma" w:hAnsi="Tahoma" w:cs="Tahoma"/>
              </w:rPr>
              <w:t xml:space="preserve">İstanbul </w:t>
            </w:r>
            <w:r w:rsidRPr="00837890">
              <w:rPr>
                <w:rFonts w:ascii="Tahoma" w:hAnsi="Tahoma" w:cs="Tahoma"/>
              </w:rPr>
              <w:t xml:space="preserve">Okan </w:t>
            </w:r>
            <w:r w:rsidR="00FC257A" w:rsidRPr="00837890">
              <w:rPr>
                <w:rFonts w:ascii="Tahoma" w:hAnsi="Tahoma" w:cs="Tahoma"/>
              </w:rPr>
              <w:t>Üniversitesi mali</w:t>
            </w:r>
            <w:r w:rsidR="00D06487" w:rsidRPr="00837890">
              <w:rPr>
                <w:rFonts w:ascii="Tahoma" w:hAnsi="Tahoma" w:cs="Tahoma"/>
              </w:rPr>
              <w:t>, finansal</w:t>
            </w:r>
            <w:r w:rsidRPr="00837890">
              <w:rPr>
                <w:rFonts w:ascii="Tahoma" w:hAnsi="Tahoma" w:cs="Tahoma"/>
              </w:rPr>
              <w:t xml:space="preserve"> </w:t>
            </w:r>
            <w:r w:rsidR="00FC257A" w:rsidRPr="00837890">
              <w:rPr>
                <w:rFonts w:ascii="Tahoma" w:hAnsi="Tahoma" w:cs="Tahoma"/>
              </w:rPr>
              <w:t>yapısını ve</w:t>
            </w:r>
            <w:r w:rsidRPr="00837890">
              <w:rPr>
                <w:rFonts w:ascii="Tahoma" w:hAnsi="Tahoma" w:cs="Tahoma"/>
              </w:rPr>
              <w:t xml:space="preserve"> resmi kurumlarla ilişkilerini olumsuz yönde etkiler. </w:t>
            </w:r>
          </w:p>
          <w:p w:rsidR="00F05F05" w:rsidRPr="00837890" w:rsidRDefault="00F05F05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Yönetim, idari ve akademik tüm çalışanlar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837890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917752" w:rsidRPr="00837890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8166EA" w:rsidRPr="00837890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Prosedürler, Talimatlar, Mali mevzuat ve kanunlar</w:t>
            </w:r>
          </w:p>
          <w:p w:rsidR="008166EA" w:rsidRPr="00837890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 </w:t>
            </w:r>
          </w:p>
          <w:p w:rsidR="000B35F9" w:rsidRPr="00837890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37890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Yeri:</w:t>
            </w:r>
            <w:r w:rsidR="000B35F9" w:rsidRPr="00837890">
              <w:rPr>
                <w:rFonts w:ascii="Tahoma" w:hAnsi="Tahoma" w:cs="Tahoma"/>
              </w:rPr>
              <w:t xml:space="preserve"> Tuzla Kampüs </w:t>
            </w:r>
            <w:r w:rsidR="0097690D">
              <w:rPr>
                <w:rFonts w:ascii="Tahoma" w:hAnsi="Tahoma" w:cs="Tahoma"/>
              </w:rPr>
              <w:t xml:space="preserve">(Gerektiğinde </w:t>
            </w:r>
            <w:r w:rsidR="00FF6D39">
              <w:rPr>
                <w:rFonts w:ascii="Tahoma" w:hAnsi="Tahoma" w:cs="Tahoma"/>
              </w:rPr>
              <w:t>Kadıköy</w:t>
            </w:r>
            <w:r w:rsidR="0097690D">
              <w:rPr>
                <w:rFonts w:ascii="Tahoma" w:hAnsi="Tahoma" w:cs="Tahoma"/>
              </w:rPr>
              <w:t xml:space="preserve">, </w:t>
            </w:r>
            <w:r w:rsidR="00370035">
              <w:rPr>
                <w:rFonts w:ascii="Tahoma" w:hAnsi="Tahoma" w:cs="Tahoma"/>
              </w:rPr>
              <w:t>Mecidiyeköy</w:t>
            </w:r>
            <w:r w:rsidR="0097690D">
              <w:rPr>
                <w:rFonts w:ascii="Tahoma" w:hAnsi="Tahoma" w:cs="Tahoma"/>
              </w:rPr>
              <w:t xml:space="preserve"> Kampüs)</w:t>
            </w:r>
          </w:p>
          <w:p w:rsidR="000B35F9" w:rsidRPr="00837890" w:rsidRDefault="00E37EBE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917752" w:rsidRPr="00837890">
              <w:rPr>
                <w:rFonts w:ascii="Tahoma" w:hAnsi="Tahoma" w:cs="Tahoma"/>
              </w:rPr>
              <w:t xml:space="preserve"> Ofis</w:t>
            </w:r>
            <w:r w:rsidR="004F7A1A">
              <w:rPr>
                <w:rFonts w:ascii="Tahoma" w:hAnsi="Tahoma" w:cs="Tahoma"/>
              </w:rPr>
              <w:t>/Ofis dışı</w:t>
            </w:r>
          </w:p>
          <w:p w:rsidR="000B35F9" w:rsidRDefault="00D06487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  <w:b/>
              </w:rPr>
              <w:t>Çalışma Saatleri</w:t>
            </w:r>
            <w:r w:rsidR="000B35F9" w:rsidRPr="00837890">
              <w:rPr>
                <w:rFonts w:ascii="Tahoma" w:hAnsi="Tahoma" w:cs="Tahoma"/>
                <w:b/>
              </w:rPr>
              <w:t>:</w:t>
            </w:r>
            <w:r w:rsidR="000B35F9" w:rsidRPr="00837890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E37EBE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E37EBE" w:rsidRPr="00837890" w:rsidRDefault="00E37EBE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</w:p>
          <w:p w:rsidR="009900A6" w:rsidRPr="00837890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E37EBE" w:rsidRPr="008166EA" w:rsidTr="00E37EBE">
        <w:trPr>
          <w:trHeight w:val="1032"/>
        </w:trPr>
        <w:tc>
          <w:tcPr>
            <w:tcW w:w="49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 w:rsidRPr="00E37EBE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8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E37EBE" w:rsidRDefault="00E37EBE" w:rsidP="00E37EB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E37EBE">
              <w:rPr>
                <w:rFonts w:ascii="Tahoma" w:hAnsi="Tahoma" w:cs="Tahoma"/>
                <w:b/>
              </w:rPr>
              <w:t xml:space="preserve"> Adı-Soyadı</w:t>
            </w:r>
          </w:p>
          <w:p w:rsidR="00D71089" w:rsidRPr="00E37EBE" w:rsidRDefault="00D71089" w:rsidP="00E37EBE">
            <w:pPr>
              <w:rPr>
                <w:rFonts w:ascii="Tahoma" w:hAnsi="Tahoma" w:cs="Tahoma"/>
                <w:b/>
              </w:rPr>
            </w:pPr>
          </w:p>
          <w:p w:rsidR="00E37EBE" w:rsidRPr="008166EA" w:rsidRDefault="00E37EBE" w:rsidP="00E37EBE">
            <w:pPr>
              <w:rPr>
                <w:rFonts w:ascii="Tahoma" w:hAnsi="Tahoma" w:cs="Tahoma"/>
                <w:b/>
                <w:sz w:val="22"/>
              </w:rPr>
            </w:pPr>
            <w:r w:rsidRPr="00E37EBE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B7C" w:rsidRDefault="00300B7C" w:rsidP="00DD3B88">
      <w:r>
        <w:separator/>
      </w:r>
    </w:p>
  </w:endnote>
  <w:endnote w:type="continuationSeparator" w:id="0">
    <w:p w:rsidR="00300B7C" w:rsidRDefault="00300B7C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</w:t>
    </w:r>
    <w:r w:rsidR="00370035">
      <w:rPr>
        <w:b/>
      </w:rPr>
      <w:t>T.INK</w:t>
    </w:r>
    <w:proofErr w:type="gramEnd"/>
    <w:r w:rsidR="00370035">
      <w:rPr>
        <w:b/>
      </w:rPr>
      <w:t>.193</w:t>
    </w:r>
    <w:r w:rsidR="004F7A1A">
      <w:rPr>
        <w:b/>
      </w:rPr>
      <w:t xml:space="preserve"> / REV.0</w:t>
    </w:r>
    <w:r w:rsidR="00B32255">
      <w:rPr>
        <w:b/>
      </w:rPr>
      <w:t>1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B7C" w:rsidRDefault="00300B7C" w:rsidP="00DD3B88">
      <w:r>
        <w:separator/>
      </w:r>
    </w:p>
  </w:footnote>
  <w:footnote w:type="continuationSeparator" w:id="0">
    <w:p w:rsidR="00300B7C" w:rsidRDefault="00300B7C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E37EBE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Default="00C7199B" w:rsidP="00C719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MUHASEBE </w:t>
                            </w:r>
                            <w:r w:rsidR="004667E8">
                              <w:rPr>
                                <w:b/>
                                <w:sz w:val="28"/>
                                <w:szCs w:val="28"/>
                              </w:rPr>
                              <w:t>MÜDÜR YARDIMCISI</w:t>
                            </w:r>
                          </w:p>
                          <w:p w:rsidR="00C7199B" w:rsidRDefault="00C7199B" w:rsidP="00C7199B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99B" w:rsidRPr="00C75671" w:rsidRDefault="00C7199B" w:rsidP="00C7199B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C7199B" w:rsidRPr="00C75671" w:rsidRDefault="00C7199B" w:rsidP="00C7199B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370035">
                              <w:rPr>
                                <w:b/>
                                <w:sz w:val="28"/>
                                <w:szCs w:val="28"/>
                              </w:rPr>
                              <w:t>193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7199B" w:rsidRDefault="00C7199B" w:rsidP="00C719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MUHASEBE </w:t>
                      </w:r>
                      <w:r w:rsidR="004667E8">
                        <w:rPr>
                          <w:b/>
                          <w:sz w:val="28"/>
                          <w:szCs w:val="28"/>
                        </w:rPr>
                        <w:t>MÜDÜR YARDIMCISI</w:t>
                      </w:r>
                    </w:p>
                    <w:p w:rsidR="00C7199B" w:rsidRDefault="00C7199B" w:rsidP="00C7199B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C7199B" w:rsidRPr="00C75671" w:rsidRDefault="00C7199B" w:rsidP="00C7199B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C7199B" w:rsidRPr="00C75671" w:rsidRDefault="00C7199B" w:rsidP="00C7199B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370035">
                        <w:rPr>
                          <w:b/>
                          <w:sz w:val="28"/>
                          <w:szCs w:val="28"/>
                        </w:rPr>
                        <w:t>193</w:t>
                      </w:r>
                    </w:p>
                  </w:txbxContent>
                </v:textbox>
              </v:shape>
            </v:group>
          </w:pict>
        </mc:Fallback>
      </mc:AlternateContent>
    </w:r>
    <w:r w:rsidR="00B32255">
      <w:rPr>
        <w:noProof/>
      </w:rPr>
      <w:drawing>
        <wp:inline distT="0" distB="0" distL="0" distR="0" wp14:anchorId="0050C630" wp14:editId="35CFDC81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1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17"/>
  </w:num>
  <w:num w:numId="5">
    <w:abstractNumId w:val="22"/>
  </w:num>
  <w:num w:numId="6">
    <w:abstractNumId w:val="8"/>
  </w:num>
  <w:num w:numId="7">
    <w:abstractNumId w:val="4"/>
  </w:num>
  <w:num w:numId="8">
    <w:abstractNumId w:val="11"/>
  </w:num>
  <w:num w:numId="9">
    <w:abstractNumId w:val="20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8"/>
  </w:num>
  <w:num w:numId="17">
    <w:abstractNumId w:val="19"/>
  </w:num>
  <w:num w:numId="18">
    <w:abstractNumId w:val="27"/>
  </w:num>
  <w:num w:numId="19">
    <w:abstractNumId w:val="24"/>
  </w:num>
  <w:num w:numId="20">
    <w:abstractNumId w:val="13"/>
  </w:num>
  <w:num w:numId="21">
    <w:abstractNumId w:val="21"/>
  </w:num>
  <w:num w:numId="22">
    <w:abstractNumId w:val="6"/>
  </w:num>
  <w:num w:numId="23">
    <w:abstractNumId w:val="23"/>
  </w:num>
  <w:num w:numId="24">
    <w:abstractNumId w:val="28"/>
  </w:num>
  <w:num w:numId="25">
    <w:abstractNumId w:val="16"/>
  </w:num>
  <w:num w:numId="26">
    <w:abstractNumId w:val="15"/>
  </w:num>
  <w:num w:numId="27">
    <w:abstractNumId w:val="7"/>
  </w:num>
  <w:num w:numId="28">
    <w:abstractNumId w:val="9"/>
  </w:num>
  <w:num w:numId="29">
    <w:abstractNumId w:val="12"/>
  </w:num>
  <w:num w:numId="30">
    <w:abstractNumId w:val="26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64CE"/>
    <w:rsid w:val="000867D7"/>
    <w:rsid w:val="000873EF"/>
    <w:rsid w:val="00093555"/>
    <w:rsid w:val="000B35F9"/>
    <w:rsid w:val="000D0E60"/>
    <w:rsid w:val="000E692F"/>
    <w:rsid w:val="00102481"/>
    <w:rsid w:val="001246F0"/>
    <w:rsid w:val="0012738B"/>
    <w:rsid w:val="001300F5"/>
    <w:rsid w:val="00132989"/>
    <w:rsid w:val="0013740F"/>
    <w:rsid w:val="00162253"/>
    <w:rsid w:val="001832BB"/>
    <w:rsid w:val="0019012E"/>
    <w:rsid w:val="001A41A2"/>
    <w:rsid w:val="001F2D9E"/>
    <w:rsid w:val="00230F33"/>
    <w:rsid w:val="002457F7"/>
    <w:rsid w:val="00292047"/>
    <w:rsid w:val="00294988"/>
    <w:rsid w:val="002A48B0"/>
    <w:rsid w:val="002B02D7"/>
    <w:rsid w:val="002C3BA5"/>
    <w:rsid w:val="00300B7C"/>
    <w:rsid w:val="00323DCC"/>
    <w:rsid w:val="00333811"/>
    <w:rsid w:val="00334A2B"/>
    <w:rsid w:val="00344D0D"/>
    <w:rsid w:val="00346E0A"/>
    <w:rsid w:val="00370035"/>
    <w:rsid w:val="00376CE6"/>
    <w:rsid w:val="003904BD"/>
    <w:rsid w:val="003C082B"/>
    <w:rsid w:val="003C0CA6"/>
    <w:rsid w:val="003D768E"/>
    <w:rsid w:val="004077DA"/>
    <w:rsid w:val="00464923"/>
    <w:rsid w:val="004667E8"/>
    <w:rsid w:val="00476376"/>
    <w:rsid w:val="00492E70"/>
    <w:rsid w:val="004A0DCD"/>
    <w:rsid w:val="004A10BD"/>
    <w:rsid w:val="004D403D"/>
    <w:rsid w:val="004E66EB"/>
    <w:rsid w:val="004F7A1A"/>
    <w:rsid w:val="00560D5A"/>
    <w:rsid w:val="00566584"/>
    <w:rsid w:val="00567AC6"/>
    <w:rsid w:val="00572CDF"/>
    <w:rsid w:val="00591C06"/>
    <w:rsid w:val="005930CF"/>
    <w:rsid w:val="005B07E1"/>
    <w:rsid w:val="005C29D3"/>
    <w:rsid w:val="005F6AE1"/>
    <w:rsid w:val="005F7719"/>
    <w:rsid w:val="00613D1B"/>
    <w:rsid w:val="00684722"/>
    <w:rsid w:val="006C0868"/>
    <w:rsid w:val="00745AE1"/>
    <w:rsid w:val="0075773D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166EA"/>
    <w:rsid w:val="008305EC"/>
    <w:rsid w:val="008361E9"/>
    <w:rsid w:val="00837890"/>
    <w:rsid w:val="00844B9D"/>
    <w:rsid w:val="00851FC2"/>
    <w:rsid w:val="008807EC"/>
    <w:rsid w:val="009052C2"/>
    <w:rsid w:val="00917752"/>
    <w:rsid w:val="00924424"/>
    <w:rsid w:val="00924EBF"/>
    <w:rsid w:val="00946744"/>
    <w:rsid w:val="0096376E"/>
    <w:rsid w:val="009710F1"/>
    <w:rsid w:val="0097690D"/>
    <w:rsid w:val="009818F5"/>
    <w:rsid w:val="009900A6"/>
    <w:rsid w:val="009C348F"/>
    <w:rsid w:val="009C382D"/>
    <w:rsid w:val="00A01989"/>
    <w:rsid w:val="00A0557A"/>
    <w:rsid w:val="00A20FE0"/>
    <w:rsid w:val="00A42371"/>
    <w:rsid w:val="00A51812"/>
    <w:rsid w:val="00A70875"/>
    <w:rsid w:val="00A8081D"/>
    <w:rsid w:val="00AA79A3"/>
    <w:rsid w:val="00AB2F69"/>
    <w:rsid w:val="00AE55B2"/>
    <w:rsid w:val="00B01009"/>
    <w:rsid w:val="00B32255"/>
    <w:rsid w:val="00B358CA"/>
    <w:rsid w:val="00BA7331"/>
    <w:rsid w:val="00BB192B"/>
    <w:rsid w:val="00BF1416"/>
    <w:rsid w:val="00C4729A"/>
    <w:rsid w:val="00C5466D"/>
    <w:rsid w:val="00C55EE0"/>
    <w:rsid w:val="00C7199B"/>
    <w:rsid w:val="00C833C1"/>
    <w:rsid w:val="00CB19F8"/>
    <w:rsid w:val="00D06487"/>
    <w:rsid w:val="00D164F4"/>
    <w:rsid w:val="00D278C7"/>
    <w:rsid w:val="00D52E55"/>
    <w:rsid w:val="00D71089"/>
    <w:rsid w:val="00DA73D5"/>
    <w:rsid w:val="00DC1000"/>
    <w:rsid w:val="00DC1CAE"/>
    <w:rsid w:val="00DD11EE"/>
    <w:rsid w:val="00DD3B88"/>
    <w:rsid w:val="00DF6C90"/>
    <w:rsid w:val="00E158B9"/>
    <w:rsid w:val="00E37EBE"/>
    <w:rsid w:val="00E439DE"/>
    <w:rsid w:val="00E830E1"/>
    <w:rsid w:val="00EA1D5B"/>
    <w:rsid w:val="00EA1F46"/>
    <w:rsid w:val="00EA20E1"/>
    <w:rsid w:val="00EA4B60"/>
    <w:rsid w:val="00EB3078"/>
    <w:rsid w:val="00EB6871"/>
    <w:rsid w:val="00EB78BC"/>
    <w:rsid w:val="00F00616"/>
    <w:rsid w:val="00F05F05"/>
    <w:rsid w:val="00F2321C"/>
    <w:rsid w:val="00F3154A"/>
    <w:rsid w:val="00F43435"/>
    <w:rsid w:val="00F44B53"/>
    <w:rsid w:val="00F4511E"/>
    <w:rsid w:val="00F47932"/>
    <w:rsid w:val="00F603E3"/>
    <w:rsid w:val="00F71BE7"/>
    <w:rsid w:val="00F71C3B"/>
    <w:rsid w:val="00F8106B"/>
    <w:rsid w:val="00FA5975"/>
    <w:rsid w:val="00FC257A"/>
    <w:rsid w:val="00FF4DC9"/>
    <w:rsid w:val="00FF6C2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42F7BB81"/>
  <w15:docId w15:val="{B9BA7429-9B7A-434B-A71D-C3BB275DA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2012-05-30T13:04:00Z</cp:lastPrinted>
  <dcterms:created xsi:type="dcterms:W3CDTF">2020-01-03T09:01:00Z</dcterms:created>
  <dcterms:modified xsi:type="dcterms:W3CDTF">2020-01-03T09:01:00Z</dcterms:modified>
</cp:coreProperties>
</file>