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0"/>
        <w:gridCol w:w="5122"/>
      </w:tblGrid>
      <w:tr w:rsidR="00EA1F46" w:rsidRPr="00FD1F6B" w14:paraId="45ADE81E" w14:textId="77777777" w:rsidTr="0041748E">
        <w:trPr>
          <w:trHeight w:val="11949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26B73C8" w14:textId="77777777" w:rsidR="0069388B" w:rsidRDefault="0069388B" w:rsidP="003C1734">
            <w:pPr>
              <w:pStyle w:val="Balk1"/>
            </w:pPr>
          </w:p>
          <w:p w14:paraId="2F4584F7" w14:textId="5EE95FE8" w:rsidR="0069388B" w:rsidRDefault="0069388B" w:rsidP="0069388B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  <w:r w:rsidR="00780E3A">
              <w:rPr>
                <w:rFonts w:ascii="Tahoma" w:hAnsi="Tahoma" w:cs="Tahoma"/>
                <w:b/>
                <w:sz w:val="22"/>
              </w:rPr>
              <w:t xml:space="preserve"> </w:t>
            </w:r>
          </w:p>
          <w:p w14:paraId="190AD23F" w14:textId="7C65FE4E" w:rsidR="00780E3A" w:rsidRPr="00780E3A" w:rsidRDefault="00FD1F6B" w:rsidP="00780E3A">
            <w:pPr>
              <w:ind w:left="567"/>
              <w:rPr>
                <w:rFonts w:ascii="Tahoma" w:hAnsi="Tahoma" w:cs="Tahoma"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5A3C0D">
              <w:rPr>
                <w:rFonts w:ascii="Tahoma" w:hAnsi="Tahoma" w:cs="Tahoma"/>
                <w:sz w:val="22"/>
              </w:rPr>
              <w:t>CRM</w:t>
            </w:r>
            <w:r w:rsidR="00780E3A">
              <w:rPr>
                <w:rFonts w:ascii="Tahoma" w:hAnsi="Tahoma" w:cs="Tahoma"/>
                <w:sz w:val="22"/>
              </w:rPr>
              <w:t xml:space="preserve"> Uzmanı</w:t>
            </w:r>
          </w:p>
          <w:p w14:paraId="4F307E8C" w14:textId="021BFD55" w:rsidR="006E6F95" w:rsidRPr="00AB6EBD" w:rsidRDefault="00E9598C" w:rsidP="00FD1F6B">
            <w:pPr>
              <w:ind w:left="567"/>
              <w:rPr>
                <w:rFonts w:ascii="Tahoma" w:hAnsi="Tahoma" w:cs="Tahoma"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>Bölüm:</w:t>
            </w:r>
            <w:r w:rsidR="006B3E23">
              <w:rPr>
                <w:rFonts w:ascii="Tahoma" w:hAnsi="Tahoma" w:cs="Tahoma"/>
                <w:b/>
                <w:sz w:val="22"/>
              </w:rPr>
              <w:t xml:space="preserve"> </w:t>
            </w:r>
            <w:r w:rsidR="006B3E23" w:rsidRPr="006B3E23">
              <w:rPr>
                <w:rFonts w:ascii="Tahoma" w:hAnsi="Tahoma" w:cs="Tahoma"/>
                <w:sz w:val="22"/>
              </w:rPr>
              <w:t>Öğrenme Uygulama ve Araştırma Merkezi</w:t>
            </w:r>
          </w:p>
          <w:p w14:paraId="78223546" w14:textId="095EEC33" w:rsidR="006E6F95" w:rsidRDefault="00FD1F6B" w:rsidP="00C102C3">
            <w:pPr>
              <w:ind w:left="5103" w:hanging="4536"/>
              <w:rPr>
                <w:rFonts w:ascii="Tahoma" w:hAnsi="Tahoma" w:cs="Tahoma"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 xml:space="preserve">Bağlı olduğu pozisyonlar/Onay </w:t>
            </w:r>
            <w:r w:rsidR="008A29C5" w:rsidRPr="00AB6EBD">
              <w:rPr>
                <w:rFonts w:ascii="Tahoma" w:hAnsi="Tahoma" w:cs="Tahoma"/>
                <w:b/>
                <w:sz w:val="22"/>
              </w:rPr>
              <w:t xml:space="preserve">Mevkii: </w:t>
            </w:r>
            <w:r w:rsidR="006B3E23">
              <w:rPr>
                <w:rFonts w:ascii="Tahoma" w:hAnsi="Tahoma" w:cs="Tahoma"/>
                <w:sz w:val="22"/>
              </w:rPr>
              <w:t xml:space="preserve">Öğrenme Uygulama ve Araştırma </w:t>
            </w:r>
            <w:r w:rsidR="00C102C3">
              <w:rPr>
                <w:rFonts w:ascii="Tahoma" w:hAnsi="Tahoma" w:cs="Tahoma"/>
                <w:sz w:val="22"/>
              </w:rPr>
              <w:t>Merkezi Müdürü, Rektör Yardım</w:t>
            </w:r>
            <w:r w:rsidR="000C11EB">
              <w:rPr>
                <w:rFonts w:ascii="Tahoma" w:hAnsi="Tahoma" w:cs="Tahoma"/>
                <w:sz w:val="22"/>
              </w:rPr>
              <w:t xml:space="preserve">                 </w:t>
            </w:r>
            <w:r w:rsidR="00E92D56">
              <w:rPr>
                <w:rFonts w:ascii="Tahoma" w:hAnsi="Tahoma" w:cs="Tahoma"/>
                <w:sz w:val="22"/>
              </w:rPr>
              <w:t xml:space="preserve">                              </w:t>
            </w:r>
            <w:r w:rsidR="006E6F95">
              <w:rPr>
                <w:rFonts w:ascii="Tahoma" w:hAnsi="Tahoma" w:cs="Tahoma"/>
                <w:sz w:val="22"/>
              </w:rPr>
              <w:t xml:space="preserve">                                                                </w:t>
            </w:r>
          </w:p>
          <w:p w14:paraId="5362B737" w14:textId="77777777" w:rsidR="00FD1F6B" w:rsidRPr="00AB6EBD" w:rsidRDefault="00E92D56" w:rsidP="00A96910">
            <w:pPr>
              <w:ind w:left="567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                                </w:t>
            </w:r>
            <w:r w:rsidR="00AB686A">
              <w:rPr>
                <w:rFonts w:ascii="Tahoma" w:hAnsi="Tahoma" w:cs="Tahoma"/>
                <w:sz w:val="22"/>
              </w:rPr>
              <w:t xml:space="preserve">                               </w:t>
            </w:r>
            <w:r w:rsidR="000C11EB">
              <w:rPr>
                <w:rFonts w:ascii="Tahoma" w:hAnsi="Tahoma" w:cs="Tahoma"/>
                <w:sz w:val="22"/>
              </w:rPr>
              <w:tab/>
            </w:r>
            <w:r w:rsidR="000C11EB">
              <w:rPr>
                <w:rFonts w:ascii="Tahoma" w:hAnsi="Tahoma" w:cs="Tahoma"/>
                <w:sz w:val="22"/>
              </w:rPr>
              <w:tab/>
            </w:r>
            <w:r w:rsidR="00FD1F6B" w:rsidRPr="00AB6EBD">
              <w:rPr>
                <w:rFonts w:ascii="Tahoma" w:hAnsi="Tahoma" w:cs="Tahoma"/>
                <w:sz w:val="22"/>
              </w:rPr>
              <w:tab/>
            </w:r>
            <w:r w:rsidR="00FD1F6B" w:rsidRPr="00AB6EBD">
              <w:rPr>
                <w:rFonts w:ascii="Tahoma" w:hAnsi="Tahoma" w:cs="Tahoma"/>
                <w:sz w:val="22"/>
              </w:rPr>
              <w:tab/>
            </w:r>
          </w:p>
          <w:p w14:paraId="0D1B8B55" w14:textId="77777777" w:rsidR="00FD1F6B" w:rsidRPr="00AB6EBD" w:rsidRDefault="00FD1F6B" w:rsidP="00FD1F6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AB6EBD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14:paraId="74BCE0E4" w14:textId="106F5816" w:rsidR="00FD1F6B" w:rsidRPr="00AB6EBD" w:rsidRDefault="00B55614" w:rsidP="00FD1F6B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FD1F6B" w:rsidRPr="00AB6EBD">
              <w:rPr>
                <w:rFonts w:ascii="Tahoma" w:hAnsi="Tahoma" w:cs="Tahoma"/>
                <w:lang w:val="tr-TR"/>
              </w:rPr>
              <w:t xml:space="preserve">Okan Üniversitesi amaç ve hedefleri doğrultusunda, </w:t>
            </w:r>
            <w:r w:rsidR="00791E36">
              <w:rPr>
                <w:rFonts w:ascii="Tahoma" w:hAnsi="Tahoma" w:cs="Tahoma"/>
                <w:lang w:val="tr-TR"/>
              </w:rPr>
              <w:t>Müşteri İlişkileri Yönetim</w:t>
            </w:r>
            <w:r w:rsidR="00B31A61">
              <w:rPr>
                <w:rFonts w:ascii="Tahoma" w:hAnsi="Tahoma" w:cs="Tahoma"/>
                <w:lang w:val="tr-TR"/>
              </w:rPr>
              <w:t xml:space="preserve"> </w:t>
            </w:r>
            <w:r w:rsidR="00791E36">
              <w:rPr>
                <w:rFonts w:ascii="Tahoma" w:hAnsi="Tahoma" w:cs="Tahoma"/>
                <w:lang w:val="tr-TR"/>
              </w:rPr>
              <w:t xml:space="preserve">Sistemini doğru şekilde </w:t>
            </w:r>
            <w:proofErr w:type="gramStart"/>
            <w:r w:rsidR="00791E36">
              <w:rPr>
                <w:rFonts w:ascii="Tahoma" w:hAnsi="Tahoma" w:cs="Tahoma"/>
                <w:lang w:val="tr-TR"/>
              </w:rPr>
              <w:t>işletmek,</w:t>
            </w:r>
            <w:proofErr w:type="gramEnd"/>
            <w:r w:rsidR="00791E36">
              <w:rPr>
                <w:rFonts w:ascii="Tahoma" w:hAnsi="Tahoma" w:cs="Tahoma"/>
                <w:lang w:val="tr-TR"/>
              </w:rPr>
              <w:t xml:space="preserve"> </w:t>
            </w:r>
            <w:r w:rsidR="00B31A61">
              <w:rPr>
                <w:rFonts w:ascii="Tahoma" w:hAnsi="Tahoma" w:cs="Tahoma"/>
                <w:lang w:val="tr-TR"/>
              </w:rPr>
              <w:t>ve org</w:t>
            </w:r>
            <w:r w:rsidR="006B3E23">
              <w:rPr>
                <w:rFonts w:ascii="Tahoma" w:hAnsi="Tahoma" w:cs="Tahoma"/>
                <w:lang w:val="tr-TR"/>
              </w:rPr>
              <w:t>anizasyon yapısına uygun olarak iç/dış paydaş</w:t>
            </w:r>
            <w:r w:rsidR="00B31A61">
              <w:rPr>
                <w:rFonts w:ascii="Tahoma" w:hAnsi="Tahoma" w:cs="Tahoma"/>
                <w:lang w:val="tr-TR"/>
              </w:rPr>
              <w:t xml:space="preserve"> süreçlerinin ve iş akışlarının yürütülmesini sağlamak.</w:t>
            </w:r>
          </w:p>
          <w:p w14:paraId="0D0C80B2" w14:textId="77777777" w:rsidR="00FD1F6B" w:rsidRPr="00AB6EBD" w:rsidRDefault="00FD1F6B" w:rsidP="00FD1F6B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14:paraId="33B1D580" w14:textId="77777777" w:rsidR="00FD1F6B" w:rsidRPr="00AB6EBD" w:rsidRDefault="00FD1F6B" w:rsidP="00FD1F6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AB6EBD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FD1F6B" w:rsidRPr="00AB6EBD" w14:paraId="691A3F82" w14:textId="77777777" w:rsidTr="0069388B">
              <w:tc>
                <w:tcPr>
                  <w:tcW w:w="3708" w:type="dxa"/>
                </w:tcPr>
                <w:p w14:paraId="4858691D" w14:textId="77777777" w:rsidR="00FD1F6B" w:rsidRPr="00AB6EBD" w:rsidRDefault="00FD1F6B" w:rsidP="004D6A76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AB6EBD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14:paraId="02C560AB" w14:textId="77777777" w:rsidR="00FD1F6B" w:rsidRPr="00AB6EBD" w:rsidRDefault="00FD1F6B" w:rsidP="0069388B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AB6EBD">
                    <w:rPr>
                      <w:rFonts w:ascii="Tahoma" w:hAnsi="Tahoma" w:cs="Tahoma"/>
                      <w:b/>
                      <w:lang w:val="tr-TR"/>
                    </w:rPr>
                    <w:t xml:space="preserve">Bağlı </w:t>
                  </w:r>
                  <w:r w:rsidR="008A29C5" w:rsidRPr="00AB6EBD">
                    <w:rPr>
                      <w:rFonts w:ascii="Tahoma" w:hAnsi="Tahoma" w:cs="Tahoma"/>
                      <w:b/>
                      <w:lang w:val="tr-TR"/>
                    </w:rPr>
                    <w:t>Çalışanlar:</w:t>
                  </w:r>
                  <w:r w:rsidRPr="00AB6EBD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  <w:r w:rsidRPr="00AB6EBD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</w:tr>
            <w:tr w:rsidR="00FD1F6B" w:rsidRPr="00AB6EBD" w14:paraId="1EF30E21" w14:textId="77777777" w:rsidTr="0069388B">
              <w:tc>
                <w:tcPr>
                  <w:tcW w:w="3708" w:type="dxa"/>
                </w:tcPr>
                <w:p w14:paraId="2F0351B2" w14:textId="0B0A31EF" w:rsidR="00FD1F6B" w:rsidRPr="00AB6EBD" w:rsidRDefault="00FD1F6B" w:rsidP="004D6A76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AB6EBD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AB6EBD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  <w:r w:rsidR="00343BE0">
                    <w:rPr>
                      <w:rFonts w:ascii="Tahoma" w:hAnsi="Tahoma" w:cs="Tahoma"/>
                      <w:lang w:val="tr-TR"/>
                    </w:rPr>
                    <w:t>, CRM yazılımı</w:t>
                  </w:r>
                </w:p>
              </w:tc>
              <w:tc>
                <w:tcPr>
                  <w:tcW w:w="4089" w:type="dxa"/>
                </w:tcPr>
                <w:p w14:paraId="2D61E09F" w14:textId="77777777" w:rsidR="00FD1F6B" w:rsidRPr="00AB6EBD" w:rsidRDefault="00FD1F6B" w:rsidP="004D6A76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AB6EBD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14:paraId="6D71BDB6" w14:textId="77777777" w:rsidR="00FD1F6B" w:rsidRPr="00AB6EBD" w:rsidRDefault="00FD1F6B" w:rsidP="00FD1F6B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14:paraId="3F87D206" w14:textId="77777777" w:rsidR="00FD1F6B" w:rsidRPr="00AB6EBD" w:rsidRDefault="00FD1F6B" w:rsidP="00FD1F6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AB6EBD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14:paraId="58910107" w14:textId="77777777" w:rsidR="00FD1F6B" w:rsidRPr="00AB6EBD" w:rsidRDefault="00FD1F6B" w:rsidP="00FD1F6B">
            <w:pPr>
              <w:ind w:left="567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</w:rPr>
              <w:t xml:space="preserve">Üniversitenin amaç ve hedefleri doğrultusunda; yayınlanmış tüm geçerli yönetmelik, talimat ve </w:t>
            </w:r>
            <w:proofErr w:type="gramStart"/>
            <w:r w:rsidRPr="00AB6EBD">
              <w:rPr>
                <w:rFonts w:ascii="Tahoma" w:hAnsi="Tahoma" w:cs="Tahoma"/>
              </w:rPr>
              <w:t>prosedürler</w:t>
            </w:r>
            <w:proofErr w:type="gramEnd"/>
            <w:r w:rsidRPr="00AB6EBD">
              <w:rPr>
                <w:rFonts w:ascii="Tahoma" w:hAnsi="Tahoma" w:cs="Tahoma"/>
              </w:rPr>
              <w:t xml:space="preserve"> çerçevesinde, üniversitenin ilke ve prensiplerine uyum içinde çalışmalarını gerçekleştirir.</w:t>
            </w:r>
          </w:p>
          <w:p w14:paraId="4DE14302" w14:textId="12410D7D" w:rsidR="00FD1F6B" w:rsidRPr="00AB6EBD" w:rsidRDefault="00343BE0" w:rsidP="00FD1F6B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Üniversite,</w:t>
            </w:r>
            <w:r w:rsidR="002418A9">
              <w:rPr>
                <w:rFonts w:ascii="Tahoma" w:hAnsi="Tahoma" w:cs="Tahoma"/>
                <w:b/>
              </w:rPr>
              <w:t xml:space="preserve"> Hastane</w:t>
            </w:r>
            <w:r>
              <w:rPr>
                <w:rFonts w:ascii="Tahoma" w:hAnsi="Tahoma" w:cs="Tahoma"/>
                <w:b/>
              </w:rPr>
              <w:t xml:space="preserve"> ve Kolej</w:t>
            </w:r>
            <w:r w:rsidR="002418A9">
              <w:rPr>
                <w:rFonts w:ascii="Tahoma" w:hAnsi="Tahoma" w:cs="Tahoma"/>
                <w:b/>
              </w:rPr>
              <w:t xml:space="preserve"> </w:t>
            </w:r>
            <w:r w:rsidR="009B02D9">
              <w:rPr>
                <w:rFonts w:ascii="Tahoma" w:hAnsi="Tahoma" w:cs="Tahoma"/>
                <w:b/>
              </w:rPr>
              <w:t xml:space="preserve">Müşteri İlişkileri </w:t>
            </w:r>
            <w:r w:rsidR="008667A1">
              <w:rPr>
                <w:rFonts w:ascii="Tahoma" w:hAnsi="Tahoma" w:cs="Tahoma"/>
                <w:b/>
              </w:rPr>
              <w:t xml:space="preserve">Yönetim </w:t>
            </w:r>
            <w:r w:rsidR="002418A9">
              <w:rPr>
                <w:rFonts w:ascii="Tahoma" w:hAnsi="Tahoma" w:cs="Tahoma"/>
                <w:b/>
              </w:rPr>
              <w:t>Sistemi yazılımının</w:t>
            </w:r>
            <w:r w:rsidR="00791E36">
              <w:rPr>
                <w:rFonts w:ascii="Tahoma" w:hAnsi="Tahoma" w:cs="Tahoma"/>
                <w:b/>
              </w:rPr>
              <w:t xml:space="preserve"> ve veri tabanının</w:t>
            </w:r>
            <w:r w:rsidR="002418A9">
              <w:rPr>
                <w:rFonts w:ascii="Tahoma" w:hAnsi="Tahoma" w:cs="Tahoma"/>
                <w:b/>
              </w:rPr>
              <w:t xml:space="preserve"> işletilmesinden </w:t>
            </w:r>
            <w:r w:rsidR="00791E36">
              <w:rPr>
                <w:rFonts w:ascii="Tahoma" w:hAnsi="Tahoma" w:cs="Tahoma"/>
                <w:b/>
              </w:rPr>
              <w:t>sorumludur.</w:t>
            </w:r>
          </w:p>
          <w:p w14:paraId="55D478EB" w14:textId="77777777" w:rsidR="00FD1F6B" w:rsidRPr="00AB6EBD" w:rsidRDefault="00791E36" w:rsidP="00FD1F6B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İlgili yazılım ve ajans firmaları ile iletişimi sağlar, üniversite taleplerinin ilgili firmalara doğru şekilde aktarılmasından sorumludur.</w:t>
            </w:r>
          </w:p>
          <w:p w14:paraId="532FBD5D" w14:textId="77777777" w:rsidR="00FD1F6B" w:rsidRPr="00AB6EBD" w:rsidRDefault="008667A1" w:rsidP="00FD1F6B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Müşteri ilişkileri Yönetim sistemine ait tüm raporlamaları yapar, yorumlar.</w:t>
            </w:r>
          </w:p>
          <w:p w14:paraId="69808B80" w14:textId="77777777" w:rsidR="004B5FE0" w:rsidRDefault="004B5FE0" w:rsidP="00FD1F6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İlgili ajans ve </w:t>
            </w:r>
            <w:proofErr w:type="gramStart"/>
            <w:r>
              <w:rPr>
                <w:rFonts w:ascii="Tahoma" w:hAnsi="Tahoma" w:cs="Tahoma"/>
                <w:b/>
              </w:rPr>
              <w:t>departmanlar</w:t>
            </w:r>
            <w:proofErr w:type="gramEnd"/>
            <w:r>
              <w:rPr>
                <w:rFonts w:ascii="Tahoma" w:hAnsi="Tahoma" w:cs="Tahoma"/>
                <w:b/>
              </w:rPr>
              <w:t xml:space="preserve"> ile proje ve kampanya yönetimini sağlar.</w:t>
            </w:r>
          </w:p>
          <w:p w14:paraId="03748ADD" w14:textId="6FD9E753" w:rsidR="00FD1F6B" w:rsidRDefault="004B5FE0" w:rsidP="00FD1F6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Sadakat Yönetimi projelerinde aktif rol oynar.</w:t>
            </w:r>
          </w:p>
          <w:p w14:paraId="158C5810" w14:textId="147A44FE" w:rsidR="005A3C0D" w:rsidRPr="00AB6EBD" w:rsidRDefault="005A3C0D" w:rsidP="00FD1F6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Üniversite Mobil Uygulama ile CRM arasındaki </w:t>
            </w:r>
            <w:proofErr w:type="gramStart"/>
            <w:r>
              <w:rPr>
                <w:rFonts w:ascii="Tahoma" w:hAnsi="Tahoma" w:cs="Tahoma"/>
                <w:b/>
              </w:rPr>
              <w:t>entegrasyonun</w:t>
            </w:r>
            <w:proofErr w:type="gramEnd"/>
            <w:r>
              <w:rPr>
                <w:rFonts w:ascii="Tahoma" w:hAnsi="Tahoma" w:cs="Tahoma"/>
                <w:b/>
              </w:rPr>
              <w:t xml:space="preserve"> sorunsuz çalışmasını sağlar.</w:t>
            </w:r>
          </w:p>
          <w:p w14:paraId="29000033" w14:textId="77777777" w:rsidR="00736D7A" w:rsidRDefault="00FD1F6B" w:rsidP="00736D7A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 xml:space="preserve">IV. </w:t>
            </w:r>
            <w:r w:rsidR="0069388B">
              <w:rPr>
                <w:rFonts w:ascii="Tahoma" w:hAnsi="Tahoma" w:cs="Tahoma"/>
                <w:b/>
                <w:sz w:val="22"/>
              </w:rPr>
              <w:t>YETKİ</w:t>
            </w:r>
          </w:p>
          <w:p w14:paraId="5F501AE8" w14:textId="77777777" w:rsidR="00C102C3" w:rsidRPr="00A60A4A" w:rsidRDefault="00C102C3" w:rsidP="00C102C3">
            <w:pPr>
              <w:numPr>
                <w:ilvl w:val="0"/>
                <w:numId w:val="15"/>
              </w:numPr>
              <w:tabs>
                <w:tab w:val="left" w:pos="851"/>
              </w:tabs>
              <w:spacing w:after="160" w:line="259" w:lineRule="auto"/>
              <w:ind w:left="567" w:firstLine="0"/>
              <w:contextualSpacing/>
              <w:rPr>
                <w:rFonts w:ascii="Tahoma" w:eastAsia="Calibri" w:hAnsi="Tahoma" w:cs="Tahoma"/>
                <w:szCs w:val="22"/>
                <w:lang w:eastAsia="en-US"/>
              </w:rPr>
            </w:pPr>
            <w:r w:rsidRPr="00A60A4A">
              <w:rPr>
                <w:rFonts w:ascii="Tahoma" w:eastAsia="Calibri" w:hAnsi="Tahoma" w:cs="Tahoma"/>
                <w:szCs w:val="22"/>
                <w:lang w:eastAsia="en-US"/>
              </w:rPr>
              <w:t>CRM sistemi üzerindeki kullanıcı, rol ve erişim yetkilerinin tanımlanması, güncellenmesi ve kontrol edilmesi konusunda yetkili olmak.</w:t>
            </w:r>
          </w:p>
          <w:p w14:paraId="1F25137F" w14:textId="77777777" w:rsidR="00C102C3" w:rsidRPr="00A60A4A" w:rsidRDefault="00C102C3" w:rsidP="00C102C3">
            <w:pPr>
              <w:numPr>
                <w:ilvl w:val="0"/>
                <w:numId w:val="15"/>
              </w:numPr>
              <w:tabs>
                <w:tab w:val="left" w:pos="851"/>
              </w:tabs>
              <w:spacing w:after="160" w:line="259" w:lineRule="auto"/>
              <w:ind w:left="567" w:firstLine="0"/>
              <w:contextualSpacing/>
              <w:rPr>
                <w:rFonts w:ascii="Tahoma" w:eastAsia="Calibri" w:hAnsi="Tahoma" w:cs="Tahoma"/>
                <w:szCs w:val="22"/>
                <w:lang w:eastAsia="en-US"/>
              </w:rPr>
            </w:pPr>
            <w:r w:rsidRPr="00A60A4A">
              <w:rPr>
                <w:rFonts w:ascii="Tahoma" w:eastAsia="Calibri" w:hAnsi="Tahoma" w:cs="Tahoma"/>
                <w:szCs w:val="22"/>
                <w:lang w:eastAsia="en-US"/>
              </w:rPr>
              <w:t>CRM verilerinin doğruluğu, bütünlüğü ve güncelliğini sağlamak amacıyla veri kayıtlarını inceleme, düzeltme, birleştirme ve gerekli durumlarda güncelleme yetkisine sahip olmak.</w:t>
            </w:r>
          </w:p>
          <w:p w14:paraId="6C69A11D" w14:textId="77777777" w:rsidR="00C102C3" w:rsidRPr="00A60A4A" w:rsidRDefault="00C102C3" w:rsidP="00C102C3">
            <w:pPr>
              <w:numPr>
                <w:ilvl w:val="0"/>
                <w:numId w:val="15"/>
              </w:numPr>
              <w:tabs>
                <w:tab w:val="left" w:pos="851"/>
              </w:tabs>
              <w:spacing w:after="160" w:line="259" w:lineRule="auto"/>
              <w:ind w:left="567" w:firstLine="0"/>
              <w:contextualSpacing/>
              <w:rPr>
                <w:rFonts w:ascii="Tahoma" w:eastAsia="Calibri" w:hAnsi="Tahoma" w:cs="Tahoma"/>
                <w:szCs w:val="22"/>
                <w:lang w:eastAsia="en-US"/>
              </w:rPr>
            </w:pPr>
            <w:r w:rsidRPr="00A60A4A">
              <w:rPr>
                <w:rFonts w:ascii="Tahoma" w:eastAsia="Calibri" w:hAnsi="Tahoma" w:cs="Tahoma"/>
                <w:szCs w:val="22"/>
                <w:lang w:eastAsia="en-US"/>
              </w:rPr>
              <w:t>CRM süreçlerinin geliştirilmesi, raporların oluşturulması ve sistem iyileştirme taleplerinin ilgili birimlere iletilmesi ve takip edilmesi konusunda yetkili olmak.</w:t>
            </w:r>
          </w:p>
          <w:p w14:paraId="2CE791D5" w14:textId="385EFCD2" w:rsidR="00FD1F6B" w:rsidRPr="00C102C3" w:rsidRDefault="0069388B" w:rsidP="00C102C3">
            <w:pPr>
              <w:pStyle w:val="ListeParagraf"/>
              <w:numPr>
                <w:ilvl w:val="0"/>
                <w:numId w:val="2"/>
              </w:numPr>
              <w:tabs>
                <w:tab w:val="clear" w:pos="720"/>
                <w:tab w:val="num" w:pos="483"/>
                <w:tab w:val="left" w:pos="1134"/>
              </w:tabs>
              <w:spacing w:before="100" w:after="100"/>
              <w:ind w:left="483" w:firstLine="142"/>
              <w:jc w:val="both"/>
              <w:rPr>
                <w:rFonts w:ascii="Tahoma" w:hAnsi="Tahoma" w:cs="Tahoma"/>
                <w:b/>
                <w:sz w:val="22"/>
              </w:rPr>
            </w:pPr>
            <w:r w:rsidRPr="00C102C3">
              <w:rPr>
                <w:rFonts w:ascii="Tahoma" w:hAnsi="Tahoma" w:cs="Tahoma"/>
                <w:b/>
                <w:sz w:val="22"/>
              </w:rPr>
              <w:t>EĞİTİM</w:t>
            </w:r>
          </w:p>
          <w:p w14:paraId="0DF24C67" w14:textId="77777777" w:rsidR="00C102C3" w:rsidRPr="00C102C3" w:rsidRDefault="00C102C3" w:rsidP="00C102C3">
            <w:pPr>
              <w:pStyle w:val="ListeParagraf"/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FD1F6B" w:rsidRPr="00AB6EBD" w14:paraId="6F385F76" w14:textId="77777777" w:rsidTr="0069388B">
              <w:tc>
                <w:tcPr>
                  <w:tcW w:w="3849" w:type="dxa"/>
                </w:tcPr>
                <w:p w14:paraId="4AD25812" w14:textId="77777777"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AB6EBD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14:paraId="02897ACB" w14:textId="77777777"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AB6EBD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FD1F6B" w:rsidRPr="00AB6EBD" w14:paraId="5A204737" w14:textId="77777777" w:rsidTr="0069388B">
              <w:tc>
                <w:tcPr>
                  <w:tcW w:w="3849" w:type="dxa"/>
                </w:tcPr>
                <w:p w14:paraId="60B32808" w14:textId="40F721C1" w:rsidR="00FD1F6B" w:rsidRPr="00AB6EBD" w:rsidRDefault="00FD1F6B" w:rsidP="0057526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AB6EBD">
                    <w:rPr>
                      <w:rFonts w:ascii="Tahoma" w:hAnsi="Tahoma" w:cs="Tahoma"/>
                    </w:rPr>
                    <w:t xml:space="preserve">Üniversitelerin </w:t>
                  </w:r>
                  <w:r w:rsidR="0057526E">
                    <w:rPr>
                      <w:rFonts w:ascii="Tahoma" w:hAnsi="Tahoma" w:cs="Tahoma"/>
                    </w:rPr>
                    <w:t>istatistik, matematik mühendisliği, endüstri mühendisliği</w:t>
                  </w:r>
                  <w:r w:rsidR="00343BE0">
                    <w:rPr>
                      <w:rFonts w:ascii="Tahoma" w:hAnsi="Tahoma" w:cs="Tahoma"/>
                    </w:rPr>
                    <w:t>, bilişim sistemleri ve teknolojileri</w:t>
                  </w:r>
                  <w:r w:rsidR="0057526E">
                    <w:rPr>
                      <w:rFonts w:ascii="Tahoma" w:hAnsi="Tahoma" w:cs="Tahoma"/>
                    </w:rPr>
                    <w:t xml:space="preserve"> veya işletme mühendisliği bölümlerinden mezun</w:t>
                  </w:r>
                </w:p>
              </w:tc>
              <w:tc>
                <w:tcPr>
                  <w:tcW w:w="4231" w:type="dxa"/>
                </w:tcPr>
                <w:p w14:paraId="5413968B" w14:textId="77777777"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AB6EBD">
                    <w:rPr>
                      <w:rFonts w:ascii="Tahoma" w:hAnsi="Tahoma" w:cs="Tahoma"/>
                    </w:rPr>
                    <w:t>Yüksek Lisans</w:t>
                  </w:r>
                </w:p>
                <w:p w14:paraId="0E8331F5" w14:textId="77777777"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14:paraId="79614299" w14:textId="71EA85DD" w:rsidR="00791E36" w:rsidRDefault="00791E36" w:rsidP="00A9691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14:paraId="2344E6D0" w14:textId="77777777" w:rsidR="00FD1F6B" w:rsidRPr="00AB6EBD" w:rsidRDefault="00AB686A" w:rsidP="00C102C3">
            <w:pPr>
              <w:tabs>
                <w:tab w:val="left" w:pos="1134"/>
              </w:tabs>
              <w:spacing w:before="100" w:after="100"/>
              <w:ind w:left="625" w:hanging="142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</w:t>
            </w:r>
            <w:r w:rsidR="00FD1F6B" w:rsidRPr="00AB6EBD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FD1F6B" w:rsidRPr="00AB6EBD" w14:paraId="03F28BAD" w14:textId="77777777" w:rsidTr="0069388B">
              <w:tc>
                <w:tcPr>
                  <w:tcW w:w="3991" w:type="dxa"/>
                </w:tcPr>
                <w:p w14:paraId="25577D86" w14:textId="77777777"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AB6EBD">
                    <w:rPr>
                      <w:rFonts w:ascii="Tahoma" w:hAnsi="Tahoma" w:cs="Tahoma"/>
                      <w:b/>
                    </w:rPr>
                    <w:t>GEREKLİ</w:t>
                  </w:r>
                  <w:r w:rsidR="001F21F3">
                    <w:rPr>
                      <w:rFonts w:ascii="Tahoma" w:hAnsi="Tahoma" w:cs="Tahoma"/>
                      <w:b/>
                    </w:rPr>
                    <w:t xml:space="preserve"> </w:t>
                  </w:r>
                </w:p>
              </w:tc>
              <w:tc>
                <w:tcPr>
                  <w:tcW w:w="4089" w:type="dxa"/>
                </w:tcPr>
                <w:p w14:paraId="28774DDB" w14:textId="77777777"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AB6EBD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FD1F6B" w:rsidRPr="00AB6EBD" w14:paraId="4D817998" w14:textId="77777777" w:rsidTr="0069388B">
              <w:trPr>
                <w:trHeight w:val="3098"/>
              </w:trPr>
              <w:tc>
                <w:tcPr>
                  <w:tcW w:w="3991" w:type="dxa"/>
                </w:tcPr>
                <w:p w14:paraId="0AE51968" w14:textId="77777777" w:rsidR="00CC70F7" w:rsidRPr="00AB6EBD" w:rsidRDefault="00CC70F7" w:rsidP="00CC7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AB6EBD">
                    <w:rPr>
                      <w:rFonts w:ascii="Tahoma" w:hAnsi="Tahoma" w:cs="Tahoma"/>
                    </w:rPr>
                    <w:t xml:space="preserve">Minimum 2 yıl </w:t>
                  </w:r>
                  <w:r w:rsidR="00D843D0">
                    <w:rPr>
                      <w:rFonts w:ascii="Tahoma" w:hAnsi="Tahoma" w:cs="Tahoma"/>
                    </w:rPr>
                    <w:t>CRM deneyimi olan</w:t>
                  </w:r>
                </w:p>
                <w:p w14:paraId="120C6F0B" w14:textId="77777777"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AB6EBD">
                    <w:rPr>
                      <w:rFonts w:ascii="Tahoma" w:hAnsi="Tahoma" w:cs="Tahoma"/>
                    </w:rPr>
                    <w:t>Çok İyi derecede MS Ofis bilgisi</w:t>
                  </w:r>
                  <w:r w:rsidR="00D843D0">
                    <w:rPr>
                      <w:rFonts w:ascii="Tahoma" w:hAnsi="Tahoma" w:cs="Tahoma"/>
                    </w:rPr>
                    <w:t xml:space="preserve"> (özellikle EXCEL )</w:t>
                  </w:r>
                </w:p>
                <w:p w14:paraId="020CBEAF" w14:textId="77777777" w:rsidR="00FD1F6B" w:rsidRDefault="00D843D0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İyi</w:t>
                  </w:r>
                  <w:r w:rsidR="00FD1F6B" w:rsidRPr="00AB6EBD">
                    <w:rPr>
                      <w:rFonts w:ascii="Tahoma" w:hAnsi="Tahoma" w:cs="Tahoma"/>
                    </w:rPr>
                    <w:t xml:space="preserve"> derecede İngilizce</w:t>
                  </w:r>
                </w:p>
                <w:p w14:paraId="3DFBF034" w14:textId="166255E8" w:rsidR="00D843D0" w:rsidRDefault="00D843D0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MS Dynamics veya SAP CRM programına </w:t>
                  </w:r>
                  <w:r w:rsidR="00343BE0">
                    <w:rPr>
                      <w:rFonts w:ascii="Tahoma" w:hAnsi="Tahoma" w:cs="Tahoma"/>
                    </w:rPr>
                    <w:t>hâkim</w:t>
                  </w:r>
                </w:p>
                <w:p w14:paraId="053AD051" w14:textId="77777777" w:rsidR="00D843D0" w:rsidRDefault="00D843D0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Veri madenciliği konusunda bilgisi olan</w:t>
                  </w:r>
                </w:p>
                <w:p w14:paraId="3C565A3D" w14:textId="77777777" w:rsidR="00D843D0" w:rsidRPr="00AB6EBD" w:rsidRDefault="00D843D0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Sadakat Yönetimi konusunda deneyimli</w:t>
                  </w:r>
                </w:p>
                <w:p w14:paraId="57D0B372" w14:textId="77777777" w:rsidR="00FD1F6B" w:rsidRPr="00AB6EBD" w:rsidRDefault="00FD1F6B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AB6EBD">
                    <w:rPr>
                      <w:rFonts w:ascii="Tahoma" w:hAnsi="Tahoma" w:cs="Tahoma"/>
                    </w:rPr>
                    <w:t>Analitik düşünce yapısına sahip</w:t>
                  </w:r>
                </w:p>
                <w:p w14:paraId="7C80FBB8" w14:textId="77777777" w:rsidR="00FD1F6B" w:rsidRDefault="00D843D0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Süreç Yönetimi konusunda bilgili</w:t>
                  </w:r>
                </w:p>
                <w:p w14:paraId="7B45C3D7" w14:textId="77777777" w:rsidR="00503A2D" w:rsidRPr="00AB6EBD" w:rsidRDefault="00503A2D" w:rsidP="004D6A7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İletişim ve ikna becerileri kuvvetli</w:t>
                  </w:r>
                </w:p>
              </w:tc>
              <w:tc>
                <w:tcPr>
                  <w:tcW w:w="4089" w:type="dxa"/>
                </w:tcPr>
                <w:p w14:paraId="796D919D" w14:textId="28A1AD3F" w:rsidR="00FD1F6B" w:rsidRPr="00AB6EBD" w:rsidRDefault="00B66576" w:rsidP="004D6A7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AB6EBD">
                    <w:rPr>
                      <w:rFonts w:ascii="Tahoma" w:hAnsi="Tahoma" w:cs="Tahoma"/>
                    </w:rPr>
                    <w:t>2</w:t>
                  </w:r>
                  <w:r w:rsidR="00FD1F6B" w:rsidRPr="00AB6EBD">
                    <w:rPr>
                      <w:rFonts w:ascii="Tahoma" w:hAnsi="Tahoma" w:cs="Tahoma"/>
                    </w:rPr>
                    <w:t xml:space="preserve"> ve üzeri</w:t>
                  </w:r>
                  <w:r w:rsidR="00343BE0">
                    <w:rPr>
                      <w:rFonts w:ascii="Tahoma" w:hAnsi="Tahoma" w:cs="Tahoma"/>
                    </w:rPr>
                    <w:t xml:space="preserve"> </w:t>
                  </w:r>
                  <w:proofErr w:type="spellStart"/>
                  <w:r w:rsidR="00343BE0">
                    <w:rPr>
                      <w:rFonts w:ascii="Tahoma" w:hAnsi="Tahoma" w:cs="Tahoma"/>
                    </w:rPr>
                    <w:t>o</w:t>
                  </w:r>
                  <w:r w:rsidR="00A60340">
                    <w:rPr>
                      <w:rFonts w:ascii="Tahoma" w:hAnsi="Tahoma" w:cs="Tahoma"/>
                    </w:rPr>
                    <w:t>perasyonel</w:t>
                  </w:r>
                  <w:proofErr w:type="spellEnd"/>
                  <w:r w:rsidR="00A60340">
                    <w:rPr>
                      <w:rFonts w:ascii="Tahoma" w:hAnsi="Tahoma" w:cs="Tahoma"/>
                    </w:rPr>
                    <w:t xml:space="preserve"> CRM tecrübesi</w:t>
                  </w:r>
                </w:p>
                <w:p w14:paraId="7B783475" w14:textId="77777777" w:rsidR="00FD1F6B" w:rsidRPr="00AB6EBD" w:rsidRDefault="00FD1F6B" w:rsidP="00A6034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14:paraId="79118D0C" w14:textId="2853BAC9" w:rsidR="00FF34E9" w:rsidRDefault="00A96910" w:rsidP="00A9691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      </w:t>
            </w:r>
          </w:p>
          <w:p w14:paraId="315D100E" w14:textId="00D05D9C" w:rsidR="00FD1F6B" w:rsidRPr="00AB6EBD" w:rsidRDefault="001C1777" w:rsidP="00C102C3">
            <w:pPr>
              <w:tabs>
                <w:tab w:val="left" w:pos="1134"/>
              </w:tabs>
              <w:spacing w:before="100" w:after="100"/>
              <w:ind w:left="483" w:firstLine="142"/>
              <w:jc w:val="both"/>
              <w:rPr>
                <w:rFonts w:ascii="Tahoma" w:hAnsi="Tahoma" w:cs="Tahoma"/>
                <w:b/>
                <w:sz w:val="22"/>
              </w:rPr>
            </w:pPr>
            <w:bookmarkStart w:id="0" w:name="_GoBack"/>
            <w:bookmarkEnd w:id="0"/>
            <w:r>
              <w:rPr>
                <w:rFonts w:ascii="Tahoma" w:hAnsi="Tahoma" w:cs="Tahoma"/>
                <w:b/>
                <w:sz w:val="22"/>
              </w:rPr>
              <w:t xml:space="preserve">VII.   </w:t>
            </w:r>
            <w:r w:rsidR="00FD1F6B" w:rsidRPr="00AB6EBD">
              <w:rPr>
                <w:rFonts w:ascii="Tahoma" w:hAnsi="Tahoma" w:cs="Tahoma"/>
                <w:b/>
                <w:sz w:val="22"/>
              </w:rPr>
              <w:t>HATA VE RİSK</w:t>
            </w:r>
          </w:p>
          <w:p w14:paraId="5A3DA4F4" w14:textId="4C5466C1" w:rsidR="008A29C5" w:rsidRDefault="00FD1F6B" w:rsidP="00A96910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</w:rPr>
              <w:t xml:space="preserve">Yapılacak hata, </w:t>
            </w:r>
            <w:r w:rsidR="00B55614">
              <w:rPr>
                <w:rFonts w:ascii="Tahoma" w:hAnsi="Tahoma" w:cs="Tahoma"/>
              </w:rPr>
              <w:t xml:space="preserve">İstanbul </w:t>
            </w:r>
            <w:r w:rsidRPr="00AB6EBD">
              <w:rPr>
                <w:rFonts w:ascii="Tahoma" w:hAnsi="Tahoma" w:cs="Tahoma"/>
              </w:rPr>
              <w:t xml:space="preserve">Okan </w:t>
            </w:r>
            <w:r w:rsidR="00AA281A" w:rsidRPr="00AB6EBD">
              <w:rPr>
                <w:rFonts w:ascii="Tahoma" w:hAnsi="Tahoma" w:cs="Tahoma"/>
              </w:rPr>
              <w:t xml:space="preserve">Üniversitesi </w:t>
            </w:r>
            <w:r w:rsidR="00E12D41">
              <w:rPr>
                <w:rFonts w:ascii="Tahoma" w:hAnsi="Tahoma" w:cs="Tahoma"/>
              </w:rPr>
              <w:t>Müşteri İlişkileri Yönetim Sistemini</w:t>
            </w:r>
            <w:r w:rsidRPr="00AB6EBD">
              <w:rPr>
                <w:rFonts w:ascii="Tahoma" w:hAnsi="Tahoma" w:cs="Tahoma"/>
              </w:rPr>
              <w:t xml:space="preserve"> olumsuz yönde etkiler.</w:t>
            </w:r>
          </w:p>
          <w:p w14:paraId="0B091DB2" w14:textId="77777777"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14:paraId="77C4E11F" w14:textId="77777777"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AB6EBD">
              <w:rPr>
                <w:rFonts w:ascii="Tahoma" w:hAnsi="Tahoma" w:cs="Tahoma"/>
                <w:b/>
                <w:u w:val="single"/>
              </w:rPr>
              <w:t xml:space="preserve">İç </w:t>
            </w:r>
            <w:r w:rsidR="008A29C5" w:rsidRPr="00AB6EBD">
              <w:rPr>
                <w:rFonts w:ascii="Tahoma" w:hAnsi="Tahoma" w:cs="Tahoma"/>
                <w:b/>
                <w:u w:val="single"/>
              </w:rPr>
              <w:t>Çevre</w:t>
            </w:r>
            <w:r w:rsidR="008A29C5" w:rsidRPr="008108BA">
              <w:rPr>
                <w:rFonts w:ascii="Tahoma" w:hAnsi="Tahoma" w:cs="Tahoma"/>
                <w:b/>
              </w:rPr>
              <w:t>:</w:t>
            </w:r>
          </w:p>
          <w:p w14:paraId="56FD4996" w14:textId="77777777"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</w:rPr>
              <w:t>Yönetim, idari ve akademik tüm çalışanlar</w:t>
            </w:r>
          </w:p>
          <w:p w14:paraId="4DFCEBEA" w14:textId="77777777"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AB6EBD">
              <w:rPr>
                <w:rFonts w:ascii="Tahoma" w:hAnsi="Tahoma" w:cs="Tahoma"/>
                <w:b/>
                <w:u w:val="single"/>
              </w:rPr>
              <w:t xml:space="preserve">Dış </w:t>
            </w:r>
            <w:r w:rsidR="008A29C5" w:rsidRPr="00AB6EBD">
              <w:rPr>
                <w:rFonts w:ascii="Tahoma" w:hAnsi="Tahoma" w:cs="Tahoma"/>
                <w:b/>
                <w:u w:val="single"/>
              </w:rPr>
              <w:t>Çevre</w:t>
            </w:r>
            <w:r w:rsidR="008A29C5" w:rsidRPr="008108BA">
              <w:rPr>
                <w:rFonts w:ascii="Tahoma" w:hAnsi="Tahoma" w:cs="Tahoma"/>
                <w:b/>
              </w:rPr>
              <w:t>:</w:t>
            </w:r>
          </w:p>
          <w:p w14:paraId="7AF3437A" w14:textId="77777777" w:rsidR="00CC70F7" w:rsidRPr="00A96910" w:rsidRDefault="001077D0" w:rsidP="00A9691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Yazılım Şirketleri, CRM Ajans Danışmanlık Şirketleri</w:t>
            </w:r>
          </w:p>
          <w:p w14:paraId="6170867F" w14:textId="77777777"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>IX. DÖKÜMANLAR</w:t>
            </w:r>
          </w:p>
          <w:p w14:paraId="34E4949F" w14:textId="77777777" w:rsidR="005D3B9A" w:rsidRPr="00AB6EBD" w:rsidRDefault="00532036" w:rsidP="00A9691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</w:rPr>
              <w:t>Talimatlar</w:t>
            </w:r>
            <w:r w:rsidR="001077D0">
              <w:rPr>
                <w:rFonts w:ascii="Tahoma" w:hAnsi="Tahoma" w:cs="Tahoma"/>
              </w:rPr>
              <w:t>, Sözleşmeler, Analiz Dokümanları</w:t>
            </w:r>
          </w:p>
          <w:p w14:paraId="1E28CF63" w14:textId="77777777"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AB6EBD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14:paraId="1EA8C80F" w14:textId="2854D41E"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  <w:b/>
              </w:rPr>
              <w:t xml:space="preserve">Çalışma </w:t>
            </w:r>
            <w:r w:rsidR="008A29C5" w:rsidRPr="00AB6EBD">
              <w:rPr>
                <w:rFonts w:ascii="Tahoma" w:hAnsi="Tahoma" w:cs="Tahoma"/>
                <w:b/>
              </w:rPr>
              <w:t xml:space="preserve">Yeri: </w:t>
            </w:r>
            <w:r w:rsidR="00653ADD">
              <w:rPr>
                <w:rFonts w:ascii="Tahoma" w:hAnsi="Tahoma" w:cs="Tahoma"/>
                <w:b/>
              </w:rPr>
              <w:t xml:space="preserve">     </w:t>
            </w:r>
            <w:r w:rsidR="008A29C5" w:rsidRPr="00AB686A">
              <w:rPr>
                <w:rFonts w:ascii="Tahoma" w:hAnsi="Tahoma" w:cs="Tahoma"/>
              </w:rPr>
              <w:t>Tuzla</w:t>
            </w:r>
            <w:r w:rsidRPr="00AB6EBD">
              <w:rPr>
                <w:rFonts w:ascii="Tahoma" w:hAnsi="Tahoma" w:cs="Tahoma"/>
              </w:rPr>
              <w:t xml:space="preserve"> Kampüs</w:t>
            </w:r>
            <w:r w:rsidR="00791E36">
              <w:rPr>
                <w:rFonts w:ascii="Tahoma" w:hAnsi="Tahoma" w:cs="Tahoma"/>
              </w:rPr>
              <w:t xml:space="preserve"> </w:t>
            </w:r>
            <w:r w:rsidR="008C5E73" w:rsidRPr="00AB6EBD">
              <w:rPr>
                <w:rFonts w:ascii="Tahoma" w:hAnsi="Tahoma" w:cs="Tahoma"/>
              </w:rPr>
              <w:t xml:space="preserve">(Gerektiğinde </w:t>
            </w:r>
            <w:r w:rsidR="00791E36">
              <w:rPr>
                <w:rFonts w:ascii="Tahoma" w:hAnsi="Tahoma" w:cs="Tahoma"/>
              </w:rPr>
              <w:t xml:space="preserve">Hastane ve diğer </w:t>
            </w:r>
            <w:r w:rsidR="00791E36">
              <w:rPr>
                <w:rFonts w:ascii="Tahoma" w:hAnsi="Tahoma"/>
              </w:rPr>
              <w:t>kampüsler</w:t>
            </w:r>
            <w:r w:rsidR="008C5E73" w:rsidRPr="00AB6EBD">
              <w:rPr>
                <w:rFonts w:ascii="Tahoma" w:hAnsi="Tahoma" w:cs="Tahoma"/>
              </w:rPr>
              <w:t>)</w:t>
            </w:r>
          </w:p>
          <w:p w14:paraId="4C0F98AD" w14:textId="77777777" w:rsidR="00FD1F6B" w:rsidRPr="00AB6EBD" w:rsidRDefault="00FD1F6B" w:rsidP="00FD1F6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  <w:b/>
              </w:rPr>
              <w:t xml:space="preserve">Çalışma </w:t>
            </w:r>
            <w:r w:rsidR="008A29C5" w:rsidRPr="00AB6EBD">
              <w:rPr>
                <w:rFonts w:ascii="Tahoma" w:hAnsi="Tahoma" w:cs="Tahoma"/>
                <w:b/>
              </w:rPr>
              <w:t xml:space="preserve">Ortamı: </w:t>
            </w:r>
            <w:r w:rsidR="008A29C5" w:rsidRPr="00AB686A">
              <w:rPr>
                <w:rFonts w:ascii="Tahoma" w:hAnsi="Tahoma" w:cs="Tahoma"/>
              </w:rPr>
              <w:t>Ofis</w:t>
            </w:r>
            <w:r w:rsidRPr="00AB6EBD">
              <w:rPr>
                <w:rFonts w:ascii="Tahoma" w:hAnsi="Tahoma" w:cs="Tahoma"/>
              </w:rPr>
              <w:t xml:space="preserve"> /ofis dışı</w:t>
            </w:r>
          </w:p>
          <w:p w14:paraId="0D610BA7" w14:textId="595A3D91" w:rsidR="008A29C5" w:rsidRPr="008A29C5" w:rsidRDefault="00FD1F6B" w:rsidP="00791E3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AB6EBD">
              <w:rPr>
                <w:rFonts w:ascii="Tahoma" w:hAnsi="Tahoma" w:cs="Tahoma"/>
                <w:b/>
              </w:rPr>
              <w:t xml:space="preserve">Çalışma </w:t>
            </w:r>
            <w:r w:rsidR="008A29C5" w:rsidRPr="00AB6EBD">
              <w:rPr>
                <w:rFonts w:ascii="Tahoma" w:hAnsi="Tahoma" w:cs="Tahoma"/>
                <w:b/>
              </w:rPr>
              <w:t>Saatleri:</w:t>
            </w:r>
            <w:r w:rsidR="008A29C5" w:rsidRPr="008A29C5">
              <w:rPr>
                <w:rFonts w:ascii="Tahoma" w:hAnsi="Tahoma" w:cs="Tahoma"/>
              </w:rPr>
              <w:t>08.30</w:t>
            </w:r>
            <w:r w:rsidR="00AA281A" w:rsidRPr="00AB6EBD">
              <w:rPr>
                <w:rFonts w:ascii="Tahoma" w:hAnsi="Tahoma" w:cs="Tahoma"/>
              </w:rPr>
              <w:t xml:space="preserve"> – </w:t>
            </w:r>
            <w:r w:rsidR="008A29C5" w:rsidRPr="00AB6EBD">
              <w:rPr>
                <w:rFonts w:ascii="Tahoma" w:hAnsi="Tahoma" w:cs="Tahoma"/>
              </w:rPr>
              <w:t>17.30</w:t>
            </w:r>
            <w:r w:rsidRPr="00AB6EBD">
              <w:rPr>
                <w:rFonts w:ascii="Tahoma" w:hAnsi="Tahoma" w:cs="Tahoma"/>
              </w:rPr>
              <w:t xml:space="preserve"> (sorumlulukları gereği gerektiğinde çalışma saatleri dışında ve hafta sonu çalışır.</w:t>
            </w:r>
            <w:r w:rsidR="008A29C5">
              <w:rPr>
                <w:rFonts w:ascii="Tahoma" w:hAnsi="Tahoma" w:cs="Tahoma"/>
              </w:rPr>
              <w:t>)</w:t>
            </w:r>
          </w:p>
          <w:p w14:paraId="6DEA0425" w14:textId="77777777" w:rsidR="00556477" w:rsidRPr="008A29C5" w:rsidRDefault="00556477" w:rsidP="008A29C5">
            <w:pPr>
              <w:rPr>
                <w:rFonts w:ascii="Tahoma" w:hAnsi="Tahoma" w:cs="Tahoma"/>
              </w:rPr>
            </w:pPr>
          </w:p>
        </w:tc>
      </w:tr>
      <w:tr w:rsidR="008108BA" w:rsidRPr="00FD1F6B" w14:paraId="49018B06" w14:textId="77777777" w:rsidTr="00A96910">
        <w:trPr>
          <w:trHeight w:val="1017"/>
        </w:trPr>
        <w:tc>
          <w:tcPr>
            <w:tcW w:w="4740" w:type="dxa"/>
            <w:tcBorders>
              <w:top w:val="single" w:sz="4" w:space="0" w:color="auto"/>
            </w:tcBorders>
            <w:vAlign w:val="center"/>
          </w:tcPr>
          <w:p w14:paraId="3BAE974C" w14:textId="77777777" w:rsidR="008108BA" w:rsidRPr="00CF1D5A" w:rsidRDefault="008108BA" w:rsidP="004A728C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14:paraId="33EF14A1" w14:textId="77777777" w:rsidR="008108BA" w:rsidRPr="00CF1D5A" w:rsidRDefault="008108BA" w:rsidP="004A728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14:paraId="75F72C0B" w14:textId="77777777" w:rsidR="008108BA" w:rsidRPr="00CF1D5A" w:rsidRDefault="008108BA" w:rsidP="004A728C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vAlign w:val="center"/>
          </w:tcPr>
          <w:p w14:paraId="26618DBF" w14:textId="77777777" w:rsidR="008108BA" w:rsidRPr="00CF1D5A" w:rsidRDefault="008108BA" w:rsidP="004A728C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Yöneticinin Adı-Soyadı</w:t>
            </w:r>
          </w:p>
          <w:p w14:paraId="078793A9" w14:textId="77777777" w:rsidR="008108BA" w:rsidRPr="00CF1D5A" w:rsidRDefault="008108BA" w:rsidP="004A728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14:paraId="77386181" w14:textId="77777777" w:rsidR="008108BA" w:rsidRPr="00CF1D5A" w:rsidRDefault="008108BA" w:rsidP="004A728C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</w:tc>
      </w:tr>
    </w:tbl>
    <w:p w14:paraId="5B3F3414" w14:textId="77777777" w:rsidR="00F44B53" w:rsidRPr="00FD1F6B" w:rsidRDefault="00F44B53" w:rsidP="00C833C1">
      <w:pPr>
        <w:rPr>
          <w:rFonts w:ascii="Tahoma" w:hAnsi="Tahoma" w:cs="Tahoma"/>
          <w:b/>
        </w:rPr>
      </w:pPr>
    </w:p>
    <w:sectPr w:rsidR="00F44B53" w:rsidRPr="00FD1F6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CFC84" w14:textId="77777777" w:rsidR="00354070" w:rsidRDefault="00354070" w:rsidP="00DD3B88">
      <w:r>
        <w:separator/>
      </w:r>
    </w:p>
  </w:endnote>
  <w:endnote w:type="continuationSeparator" w:id="0">
    <w:p w14:paraId="69693F78" w14:textId="77777777" w:rsidR="00354070" w:rsidRDefault="00354070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5A8FC" w14:textId="225B311B" w:rsidR="004D6A76" w:rsidRPr="00DD3B88" w:rsidRDefault="004D6A76" w:rsidP="009900A6">
    <w:pPr>
      <w:jc w:val="right"/>
      <w:rPr>
        <w:b/>
      </w:rPr>
    </w:pPr>
    <w:proofErr w:type="gramStart"/>
    <w:r>
      <w:rPr>
        <w:b/>
      </w:rPr>
      <w:t>G</w:t>
    </w:r>
    <w:r w:rsidR="00653ADD">
      <w:rPr>
        <w:b/>
      </w:rPr>
      <w:t>T.INK</w:t>
    </w:r>
    <w:proofErr w:type="gramEnd"/>
    <w:r w:rsidR="00653ADD">
      <w:rPr>
        <w:b/>
      </w:rPr>
      <w:t>.155</w:t>
    </w:r>
    <w:r w:rsidRPr="003C0CA6">
      <w:rPr>
        <w:b/>
      </w:rPr>
      <w:t xml:space="preserve"> / REV.0</w:t>
    </w:r>
    <w:r w:rsidR="00B653CF">
      <w:rPr>
        <w:b/>
      </w:rPr>
      <w:t>3</w:t>
    </w:r>
  </w:p>
  <w:p w14:paraId="3DB0ACF4" w14:textId="77777777" w:rsidR="004D6A76" w:rsidRDefault="004D6A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34011" w14:textId="77777777" w:rsidR="00354070" w:rsidRDefault="00354070" w:rsidP="00DD3B88">
      <w:r>
        <w:separator/>
      </w:r>
    </w:p>
  </w:footnote>
  <w:footnote w:type="continuationSeparator" w:id="0">
    <w:p w14:paraId="38FEF751" w14:textId="77777777" w:rsidR="00354070" w:rsidRDefault="00354070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AF3CF" w14:textId="61B221AA" w:rsidR="00C102C3" w:rsidRPr="000713DC" w:rsidRDefault="00C102C3">
    <w:pPr>
      <w:pStyle w:val="stBilgi"/>
      <w:rPr>
        <w:b/>
        <w:sz w:val="28"/>
        <w:szCs w:val="28"/>
      </w:rPr>
    </w:pPr>
    <w:r w:rsidRPr="00C102C3"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28284DB" wp14:editId="3688CE8E">
              <wp:simplePos x="0" y="0"/>
              <wp:positionH relativeFrom="leftMargin">
                <wp:posOffset>5913120</wp:posOffset>
              </wp:positionH>
              <wp:positionV relativeFrom="page">
                <wp:posOffset>1755140</wp:posOffset>
              </wp:positionV>
              <wp:extent cx="304800" cy="220980"/>
              <wp:effectExtent l="0" t="0" r="0" b="7620"/>
              <wp:wrapNone/>
              <wp:docPr id="6" name="Dikdörtgen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220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2F6913" w14:textId="7F7318A6" w:rsidR="00C102C3" w:rsidRPr="00C102C3" w:rsidRDefault="00C102C3" w:rsidP="00C102C3">
                          <w:pPr>
                            <w:rPr>
                              <w:rFonts w:eastAsiaTheme="majorEastAsia"/>
                              <w:sz w:val="18"/>
                              <w:szCs w:val="18"/>
                            </w:rPr>
                          </w:pPr>
                          <w:r w:rsidRPr="00C102C3">
                            <w:rPr>
                              <w:rFonts w:eastAsiaTheme="majorEastAsia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eastAsiaTheme="majorEastAsia"/>
                                <w:sz w:val="18"/>
                                <w:szCs w:val="18"/>
                              </w:rPr>
                              <w:id w:val="14478487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sdt>
                                <w:sdtPr>
                                  <w:rPr>
                                    <w:rFonts w:eastAsiaTheme="majorEastAsia"/>
                                    <w:sz w:val="18"/>
                                    <w:szCs w:val="18"/>
                                  </w:rPr>
                                  <w:id w:val="107640144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Content>
                                  <w:r w:rsidRPr="00C102C3">
                                    <w:rPr>
                                      <w:rFonts w:eastAsiaTheme="minorEastAsia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C102C3">
                                    <w:rPr>
                                      <w:sz w:val="18"/>
                                      <w:szCs w:val="18"/>
                                    </w:rPr>
                                    <w:instrText>PAGE   \* MERGEFORMAT</w:instrText>
                                  </w:r>
                                  <w:r w:rsidRPr="00C102C3">
                                    <w:rPr>
                                      <w:rFonts w:eastAsiaTheme="minorEastAsia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C102C3">
                                    <w:rPr>
                                      <w:rFonts w:eastAsiaTheme="majorEastAsia"/>
                                      <w:noProof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C102C3">
                                    <w:rPr>
                                      <w:rFonts w:eastAsiaTheme="majorEastAsia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sdtContent>
                              </w:sdt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8284DB" id="Dikdörtgen 6" o:spid="_x0000_s1026" style="position:absolute;margin-left:465.6pt;margin-top:138.2pt;width:24pt;height:17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QcmiwIAAA4FAAAOAAAAZHJzL2Uyb0RvYy54bWysVN1u0zAUvkfiHSzfd/kh7Zpo6bStFCEN&#10;mDR4ADd2EmuJbWy36UC8Fi/Ai3F80nYdcIEQuXB87OPj75zvO7643PUd2QrrpFYlTc5iSoSqNJeq&#10;Kemnj6vJnBLnmeKs00qU9FE4erl4+eJiMIVIdas7LiyBIMoVgylp670poshVreiZO9NGKNiste2Z&#10;B9M2EbdsgOh9F6VxPIsGbbmxuhLOwepy3KQLjF/XovIf6toJT7qSAjaPo8VxHcZoccGKxjLTymoP&#10;g/0Dip5JBZceQy2ZZ2Rj5W+hellZ7XTtzyrdR7quZSUwB8gmiX/J5r5lRmAuUBxnjmVy/y9s9X57&#10;Z4nkJZ1RolgPFC3lA//x3fpGKDILBRqMK8Dv3tzZkKIzt7p6cETpm5apRlxZq4dWMA6wkuAfPTsQ&#10;DAdHyXp4pznEZxuvsVa72vYhIFSB7JCSxyMlYudJBYuv4mweA3EVbKVpnM+RsogVh8PGOv9G6J6E&#10;SUktMI7B2fbW+QCGFQcXBK87yVey69Cwzfqms2TLQB0r/BA/5Hjq1qngrHQ4NkYcVwAj3BH2Alpk&#10;+2uepFl8neaT1Wx+PslW2XSSn8fzSZzk1/kszvJsufoWACZZ0UrOhbqVShyUl2R/x+y+B0bNoPbI&#10;UNJ8mk4x92fo3WmSMX5/SrKXHhqxk31JoeDwBSdWBF5fK45zz2Q3zqPn8LHKUIPDH6uCKgjEjwLy&#10;u/UOdYYSCaJYa/4IsrAaaAOG4RGBSavtF0oGaMiSus8bZgUl3VsF0sqTLAsdjEY2PU/BsKc769Md&#10;pioIVVJPyTi98WPXb4yVTQs3JVgqpa9AjrVEqTyh2osYmg5z2j8QoatPbfR6esYWPwEAAP//AwBQ&#10;SwMEFAAGAAgAAAAhAP8sJdrgAAAACwEAAA8AAABkcnMvZG93bnJldi54bWxMj01PwzAMhu9I/IfI&#10;SNxY+jE62tWdENJOwIENiavXZG21JilNupV/jzmxo/0+ev243MymF2c9+s5ZhHgRgdC2dqqzDcLn&#10;fvvwBMIHsop6ZzXCj/awqW5vSiqUu9gPfd6FRnCJ9QUhtCEMhZS+brUhv3CDtpwd3Wgo8Dg2Uo10&#10;4XLTyySKMmmos3yhpUG/tLo+7SaDQNlSfb8f07f965RR3szR9vErQry/m5/XIIKewz8Mf/qsDhU7&#10;HdxklRc9Qp7GCaMIySpbgmAiX+W8OSCkMUeyKuX1D9UvAAAA//8DAFBLAQItABQABgAIAAAAIQC2&#10;gziS/gAAAOEBAAATAAAAAAAAAAAAAAAAAAAAAABbQ29udGVudF9UeXBlc10ueG1sUEsBAi0AFAAG&#10;AAgAAAAhADj9If/WAAAAlAEAAAsAAAAAAAAAAAAAAAAALwEAAF9yZWxzLy5yZWxzUEsBAi0AFAAG&#10;AAgAAAAhAMoxByaLAgAADgUAAA4AAAAAAAAAAAAAAAAALgIAAGRycy9lMm9Eb2MueG1sUEsBAi0A&#10;FAAGAAgAAAAhAP8sJdrgAAAACwEAAA8AAAAAAAAAAAAAAAAA5QQAAGRycy9kb3ducmV2LnhtbFBL&#10;BQYAAAAABAAEAPMAAADyBQAAAAA=&#10;" o:allowincell="f" stroked="f">
              <v:textbox>
                <w:txbxContent>
                  <w:p w14:paraId="642F6913" w14:textId="7F7318A6" w:rsidR="00C102C3" w:rsidRPr="00C102C3" w:rsidRDefault="00C102C3" w:rsidP="00C102C3">
                    <w:pPr>
                      <w:rPr>
                        <w:rFonts w:eastAsiaTheme="majorEastAsia"/>
                        <w:sz w:val="18"/>
                        <w:szCs w:val="18"/>
                      </w:rPr>
                    </w:pPr>
                    <w:r w:rsidRPr="00C102C3">
                      <w:rPr>
                        <w:rFonts w:eastAsiaTheme="majorEastAs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eastAsiaTheme="majorEastAsia"/>
                          <w:sz w:val="18"/>
                          <w:szCs w:val="18"/>
                        </w:rPr>
                        <w:id w:val="14478487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sdt>
                          <w:sdtPr>
                            <w:rPr>
                              <w:rFonts w:eastAsiaTheme="majorEastAsia"/>
                              <w:sz w:val="18"/>
                              <w:szCs w:val="18"/>
                            </w:rPr>
                            <w:id w:val="107640144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r w:rsidRPr="00C102C3"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102C3">
                              <w:rPr>
                                <w:sz w:val="18"/>
                                <w:szCs w:val="18"/>
                              </w:rPr>
                              <w:instrText>PAGE   \* MERGEFORMAT</w:instrText>
                            </w:r>
                            <w:r w:rsidRPr="00C102C3"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102C3">
                              <w:rPr>
                                <w:rFonts w:eastAsiaTheme="majorEastAsia"/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C102C3">
                              <w:rPr>
                                <w:rFonts w:eastAsiaTheme="majorEastAsia"/>
                                <w:sz w:val="18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</w:p>
                </w:txbxContent>
              </v:textbox>
              <w10:wrap anchorx="margin" anchory="page"/>
            </v:rect>
          </w:pict>
        </mc:Fallback>
      </mc:AlternateContent>
    </w:r>
    <w:r w:rsidR="004D6A76">
      <w:rPr>
        <w:b/>
        <w:sz w:val="28"/>
        <w:szCs w:val="28"/>
      </w:rPr>
      <w:t xml:space="preserve">           </w:t>
    </w:r>
  </w:p>
  <w:tbl>
    <w:tblPr>
      <w:tblW w:w="5423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642"/>
      <w:gridCol w:w="4602"/>
      <w:gridCol w:w="3023"/>
    </w:tblGrid>
    <w:tr w:rsidR="00C102C3" w14:paraId="351DA3AD" w14:textId="77777777" w:rsidTr="00C102C3">
      <w:trPr>
        <w:cantSplit/>
        <w:trHeight w:val="491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5482224" w14:textId="77777777" w:rsidR="00C102C3" w:rsidRDefault="00C102C3" w:rsidP="00C102C3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>
            <w:rPr>
              <w:noProof/>
            </w:rPr>
            <w:drawing>
              <wp:inline distT="0" distB="0" distL="0" distR="0" wp14:anchorId="503B7A8A" wp14:editId="14D8CF09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Açıklama: \\oknfilesrv\kullanici\banu.bayrak\Desktop\İstanbul Okan Üniversitesi-Yeni Logo-Converted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B52A608" w14:textId="77777777" w:rsidR="00C102C3" w:rsidRDefault="00C102C3" w:rsidP="00C102C3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CRM UZMANI</w:t>
          </w:r>
        </w:p>
        <w:p w14:paraId="4CB84A69" w14:textId="77777777" w:rsidR="00C102C3" w:rsidRDefault="00C102C3" w:rsidP="00C102C3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50B7F40" w14:textId="77777777" w:rsidR="00C102C3" w:rsidRDefault="00C102C3" w:rsidP="00C102C3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>
            <w:rPr>
              <w:lang w:eastAsia="en-US"/>
            </w:rPr>
            <w:t xml:space="preserve">Doküman Kodu: </w:t>
          </w:r>
          <w:r>
            <w:rPr>
              <w:i/>
              <w:sz w:val="22"/>
              <w:lang w:eastAsia="en-US"/>
            </w:rPr>
            <w:t>GT-INK. 155</w:t>
          </w:r>
        </w:p>
      </w:tc>
    </w:tr>
    <w:tr w:rsidR="00C102C3" w14:paraId="7D1E7339" w14:textId="77777777" w:rsidTr="00C102C3">
      <w:trPr>
        <w:cantSplit/>
        <w:trHeight w:val="490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D1CED21" w14:textId="77777777" w:rsidR="00C102C3" w:rsidRDefault="00C102C3" w:rsidP="00C102C3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9C1D730" w14:textId="77777777" w:rsidR="00C102C3" w:rsidRDefault="00C102C3" w:rsidP="00C102C3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C694239" w14:textId="04950AB6" w:rsidR="00C102C3" w:rsidRDefault="00C102C3" w:rsidP="00C102C3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03</w:t>
          </w:r>
        </w:p>
      </w:tc>
    </w:tr>
    <w:tr w:rsidR="00C102C3" w14:paraId="379ED89F" w14:textId="77777777" w:rsidTr="00C102C3">
      <w:trPr>
        <w:cantSplit/>
        <w:trHeight w:val="490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4374ED7" w14:textId="77777777" w:rsidR="00C102C3" w:rsidRDefault="00C102C3" w:rsidP="00C102C3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8D84EC5" w14:textId="77777777" w:rsidR="00C102C3" w:rsidRDefault="00C102C3" w:rsidP="00C102C3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D52AC0B" w14:textId="24B8D438" w:rsidR="00C102C3" w:rsidRDefault="00C102C3" w:rsidP="00C102C3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Yayın Tarihi: 02.04.2019</w:t>
          </w:r>
        </w:p>
      </w:tc>
    </w:tr>
    <w:tr w:rsidR="00C102C3" w14:paraId="4AE79B21" w14:textId="77777777" w:rsidTr="00C102C3">
      <w:trPr>
        <w:cantSplit/>
        <w:trHeight w:val="490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3E90F32" w14:textId="77777777" w:rsidR="00C102C3" w:rsidRDefault="00C102C3" w:rsidP="00C102C3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EF8DD48" w14:textId="77777777" w:rsidR="00C102C3" w:rsidRDefault="00C102C3" w:rsidP="00C102C3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C4E177B" w14:textId="2961ABD9" w:rsidR="00C102C3" w:rsidRDefault="00C102C3" w:rsidP="00C102C3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C102C3" w14:paraId="579D7FC5" w14:textId="77777777" w:rsidTr="00C102C3">
      <w:trPr>
        <w:cantSplit/>
        <w:trHeight w:val="190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2372BD6" w14:textId="77777777" w:rsidR="00C102C3" w:rsidRDefault="00C102C3" w:rsidP="00C102C3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9998B56" w14:textId="77777777" w:rsidR="00C102C3" w:rsidRDefault="00C102C3" w:rsidP="00C102C3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2830681" w14:textId="3A928106" w:rsidR="00C102C3" w:rsidRDefault="00C102C3" w:rsidP="00C102C3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Sayfa No: </w:t>
          </w:r>
        </w:p>
      </w:tc>
    </w:tr>
  </w:tbl>
  <w:p w14:paraId="418F7985" w14:textId="1CCA416C" w:rsidR="004D6A76" w:rsidRPr="000713DC" w:rsidRDefault="004D6A76">
    <w:pPr>
      <w:pStyle w:val="stBilgi"/>
      <w:rPr>
        <w:b/>
        <w:sz w:val="28"/>
        <w:szCs w:val="28"/>
      </w:rPr>
    </w:pPr>
  </w:p>
  <w:p w14:paraId="3835B97C" w14:textId="62530033" w:rsidR="004D6A76" w:rsidRDefault="004D6A7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1773143"/>
    <w:multiLevelType w:val="hybridMultilevel"/>
    <w:tmpl w:val="42D8D01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719D649F"/>
    <w:multiLevelType w:val="hybridMultilevel"/>
    <w:tmpl w:val="9D08C8AA"/>
    <w:lvl w:ilvl="0" w:tplc="D8801E1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75127460"/>
    <w:multiLevelType w:val="hybridMultilevel"/>
    <w:tmpl w:val="3804679C"/>
    <w:lvl w:ilvl="0" w:tplc="6CFC83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9"/>
  </w:num>
  <w:num w:numId="5">
    <w:abstractNumId w:val="10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2"/>
  </w:num>
  <w:num w:numId="12">
    <w:abstractNumId w:val="7"/>
  </w:num>
  <w:num w:numId="13">
    <w:abstractNumId w:val="11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6157A"/>
    <w:rsid w:val="0006187E"/>
    <w:rsid w:val="000713DC"/>
    <w:rsid w:val="000873EF"/>
    <w:rsid w:val="000905B9"/>
    <w:rsid w:val="000C11EB"/>
    <w:rsid w:val="000D2E0D"/>
    <w:rsid w:val="000E05E8"/>
    <w:rsid w:val="000E692F"/>
    <w:rsid w:val="000F2089"/>
    <w:rsid w:val="00102481"/>
    <w:rsid w:val="001077D0"/>
    <w:rsid w:val="001246F0"/>
    <w:rsid w:val="00126410"/>
    <w:rsid w:val="00131E69"/>
    <w:rsid w:val="00132994"/>
    <w:rsid w:val="0013740F"/>
    <w:rsid w:val="00180B10"/>
    <w:rsid w:val="001832BB"/>
    <w:rsid w:val="001A11D0"/>
    <w:rsid w:val="001B0C7E"/>
    <w:rsid w:val="001C1777"/>
    <w:rsid w:val="001F21F3"/>
    <w:rsid w:val="001F2D9E"/>
    <w:rsid w:val="001F5C9A"/>
    <w:rsid w:val="002418A9"/>
    <w:rsid w:val="002445ED"/>
    <w:rsid w:val="00247A67"/>
    <w:rsid w:val="00255D13"/>
    <w:rsid w:val="00294988"/>
    <w:rsid w:val="002A48B0"/>
    <w:rsid w:val="002B02D7"/>
    <w:rsid w:val="002B5239"/>
    <w:rsid w:val="002F48A6"/>
    <w:rsid w:val="00331910"/>
    <w:rsid w:val="00334A2B"/>
    <w:rsid w:val="0033578B"/>
    <w:rsid w:val="00340F97"/>
    <w:rsid w:val="00343BE0"/>
    <w:rsid w:val="00343D15"/>
    <w:rsid w:val="00344D0D"/>
    <w:rsid w:val="00354070"/>
    <w:rsid w:val="0037555E"/>
    <w:rsid w:val="00376CE6"/>
    <w:rsid w:val="003839FE"/>
    <w:rsid w:val="003904BD"/>
    <w:rsid w:val="0039423D"/>
    <w:rsid w:val="003C0CA6"/>
    <w:rsid w:val="003C1734"/>
    <w:rsid w:val="003D6E0D"/>
    <w:rsid w:val="003E784A"/>
    <w:rsid w:val="003F17EC"/>
    <w:rsid w:val="004049B1"/>
    <w:rsid w:val="00410261"/>
    <w:rsid w:val="0041748E"/>
    <w:rsid w:val="004526DD"/>
    <w:rsid w:val="00476376"/>
    <w:rsid w:val="004970EA"/>
    <w:rsid w:val="004A0DCD"/>
    <w:rsid w:val="004A10BD"/>
    <w:rsid w:val="004B5FE0"/>
    <w:rsid w:val="004C2A65"/>
    <w:rsid w:val="004D08A3"/>
    <w:rsid w:val="004D6A76"/>
    <w:rsid w:val="004E66EB"/>
    <w:rsid w:val="00503A2D"/>
    <w:rsid w:val="00512FEE"/>
    <w:rsid w:val="00515BA6"/>
    <w:rsid w:val="00532036"/>
    <w:rsid w:val="005541E1"/>
    <w:rsid w:val="00556477"/>
    <w:rsid w:val="00563E97"/>
    <w:rsid w:val="00567AC6"/>
    <w:rsid w:val="00573C14"/>
    <w:rsid w:val="0057526E"/>
    <w:rsid w:val="00576363"/>
    <w:rsid w:val="00585445"/>
    <w:rsid w:val="005907D9"/>
    <w:rsid w:val="00591C06"/>
    <w:rsid w:val="005A1EF3"/>
    <w:rsid w:val="005A3C0D"/>
    <w:rsid w:val="005D3B9A"/>
    <w:rsid w:val="00601BF1"/>
    <w:rsid w:val="00612F80"/>
    <w:rsid w:val="00613D1B"/>
    <w:rsid w:val="00652B5E"/>
    <w:rsid w:val="00653ADD"/>
    <w:rsid w:val="00654DD5"/>
    <w:rsid w:val="0067232F"/>
    <w:rsid w:val="0069388B"/>
    <w:rsid w:val="006A62E5"/>
    <w:rsid w:val="006B07F4"/>
    <w:rsid w:val="006B0EC1"/>
    <w:rsid w:val="006B3E23"/>
    <w:rsid w:val="006C0868"/>
    <w:rsid w:val="006E6F95"/>
    <w:rsid w:val="00736D7A"/>
    <w:rsid w:val="00745AE1"/>
    <w:rsid w:val="0077334C"/>
    <w:rsid w:val="00780E3A"/>
    <w:rsid w:val="00787CBC"/>
    <w:rsid w:val="00790FCC"/>
    <w:rsid w:val="00791E36"/>
    <w:rsid w:val="0079728B"/>
    <w:rsid w:val="007B32FF"/>
    <w:rsid w:val="007D6662"/>
    <w:rsid w:val="007E0102"/>
    <w:rsid w:val="007E56E2"/>
    <w:rsid w:val="007F1C61"/>
    <w:rsid w:val="007F511D"/>
    <w:rsid w:val="007F568D"/>
    <w:rsid w:val="008108BA"/>
    <w:rsid w:val="00816F28"/>
    <w:rsid w:val="00822122"/>
    <w:rsid w:val="008361E9"/>
    <w:rsid w:val="008414AB"/>
    <w:rsid w:val="008667A1"/>
    <w:rsid w:val="008A29C5"/>
    <w:rsid w:val="008A5FC2"/>
    <w:rsid w:val="008B0E15"/>
    <w:rsid w:val="008C5E73"/>
    <w:rsid w:val="00904018"/>
    <w:rsid w:val="009052C2"/>
    <w:rsid w:val="00905561"/>
    <w:rsid w:val="00915448"/>
    <w:rsid w:val="00924163"/>
    <w:rsid w:val="00924424"/>
    <w:rsid w:val="00924EBF"/>
    <w:rsid w:val="0096376E"/>
    <w:rsid w:val="009710F1"/>
    <w:rsid w:val="00976017"/>
    <w:rsid w:val="009900A6"/>
    <w:rsid w:val="009906FB"/>
    <w:rsid w:val="009B02D9"/>
    <w:rsid w:val="009B5B88"/>
    <w:rsid w:val="009C382D"/>
    <w:rsid w:val="00A01989"/>
    <w:rsid w:val="00A32D90"/>
    <w:rsid w:val="00A42371"/>
    <w:rsid w:val="00A4760E"/>
    <w:rsid w:val="00A51812"/>
    <w:rsid w:val="00A60340"/>
    <w:rsid w:val="00A70875"/>
    <w:rsid w:val="00A872E2"/>
    <w:rsid w:val="00A96910"/>
    <w:rsid w:val="00AA281A"/>
    <w:rsid w:val="00AA79A3"/>
    <w:rsid w:val="00AB2F69"/>
    <w:rsid w:val="00AB685D"/>
    <w:rsid w:val="00AB686A"/>
    <w:rsid w:val="00AB6E75"/>
    <w:rsid w:val="00AB6EBD"/>
    <w:rsid w:val="00AE2DD4"/>
    <w:rsid w:val="00B01009"/>
    <w:rsid w:val="00B31A61"/>
    <w:rsid w:val="00B43B74"/>
    <w:rsid w:val="00B46C4D"/>
    <w:rsid w:val="00B55614"/>
    <w:rsid w:val="00B653CF"/>
    <w:rsid w:val="00B6575C"/>
    <w:rsid w:val="00B66576"/>
    <w:rsid w:val="00BA20E5"/>
    <w:rsid w:val="00BB192B"/>
    <w:rsid w:val="00BF2941"/>
    <w:rsid w:val="00C102C3"/>
    <w:rsid w:val="00C50CB9"/>
    <w:rsid w:val="00C55EE0"/>
    <w:rsid w:val="00C5603A"/>
    <w:rsid w:val="00C56FBA"/>
    <w:rsid w:val="00C833C1"/>
    <w:rsid w:val="00C93373"/>
    <w:rsid w:val="00CC3482"/>
    <w:rsid w:val="00CC70F7"/>
    <w:rsid w:val="00D10999"/>
    <w:rsid w:val="00D330EF"/>
    <w:rsid w:val="00D36CA9"/>
    <w:rsid w:val="00D82395"/>
    <w:rsid w:val="00D843D0"/>
    <w:rsid w:val="00DA73D5"/>
    <w:rsid w:val="00DD3B88"/>
    <w:rsid w:val="00DF6C90"/>
    <w:rsid w:val="00E05E2E"/>
    <w:rsid w:val="00E12D41"/>
    <w:rsid w:val="00E22E81"/>
    <w:rsid w:val="00E439DE"/>
    <w:rsid w:val="00E45C7D"/>
    <w:rsid w:val="00E62E42"/>
    <w:rsid w:val="00E830E1"/>
    <w:rsid w:val="00E92D56"/>
    <w:rsid w:val="00E9598C"/>
    <w:rsid w:val="00EA1F46"/>
    <w:rsid w:val="00EA4B60"/>
    <w:rsid w:val="00EC5EF6"/>
    <w:rsid w:val="00EE416E"/>
    <w:rsid w:val="00EF4FDE"/>
    <w:rsid w:val="00EF6536"/>
    <w:rsid w:val="00F06F3F"/>
    <w:rsid w:val="00F44B53"/>
    <w:rsid w:val="00FB1B72"/>
    <w:rsid w:val="00FB7F7F"/>
    <w:rsid w:val="00FD192C"/>
    <w:rsid w:val="00FD1F6B"/>
    <w:rsid w:val="00FE348C"/>
    <w:rsid w:val="00FF34E9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39D03538"/>
  <w15:docId w15:val="{23227DB7-9477-4A44-AEC7-653B4C04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380</Words>
  <Characters>2830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ŞİRKET:                                                                                           TARİH:</vt:lpstr>
      <vt:lpstr>ŞİRKET:                                                                                           TARİH:</vt:lpstr>
    </vt:vector>
  </TitlesOfParts>
  <Company>okan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3</cp:revision>
  <cp:lastPrinted>2013-03-21T09:21:00Z</cp:lastPrinted>
  <dcterms:created xsi:type="dcterms:W3CDTF">2024-09-30T08:41:00Z</dcterms:created>
  <dcterms:modified xsi:type="dcterms:W3CDTF">2026-07-28T07:43:00Z</dcterms:modified>
</cp:coreProperties>
</file>