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7"/>
      </w:tblGrid>
      <w:tr w:rsidR="00EA1F46" w:rsidRPr="00A4525F" w:rsidTr="006467F3">
        <w:trPr>
          <w:trHeight w:val="841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A4525F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6467F3" w:rsidRDefault="006467F3" w:rsidP="00176881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>Adı-Soyadı:</w:t>
            </w:r>
          </w:p>
          <w:p w:rsidR="00176881" w:rsidRPr="006401D7" w:rsidRDefault="00176881" w:rsidP="00176881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Pozisyon: </w:t>
            </w:r>
            <w:r w:rsidRPr="006401D7">
              <w:rPr>
                <w:rFonts w:ascii="Tahoma" w:hAnsi="Tahoma" w:cs="Tahoma"/>
                <w:color w:val="000000" w:themeColor="text1"/>
                <w:sz w:val="22"/>
              </w:rPr>
              <w:t>Öğrenci İşleri Uzmanı</w:t>
            </w:r>
          </w:p>
          <w:p w:rsidR="00176881" w:rsidRPr="006401D7" w:rsidRDefault="00353926" w:rsidP="00176881">
            <w:pPr>
              <w:ind w:left="567"/>
              <w:rPr>
                <w:rFonts w:ascii="Tahoma" w:hAnsi="Tahoma" w:cs="Tahoma"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>Bölüm</w:t>
            </w:r>
            <w:r w:rsidR="00176881"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: </w:t>
            </w:r>
            <w:r w:rsidR="00176881" w:rsidRPr="006401D7">
              <w:rPr>
                <w:rFonts w:ascii="Tahoma" w:hAnsi="Tahoma" w:cs="Tahoma"/>
                <w:color w:val="000000" w:themeColor="text1"/>
                <w:sz w:val="22"/>
              </w:rPr>
              <w:t>Öğrenci İşleri Müdürlüğü</w:t>
            </w:r>
          </w:p>
          <w:p w:rsidR="00176881" w:rsidRPr="006401D7" w:rsidRDefault="00176881" w:rsidP="00176881">
            <w:pPr>
              <w:rPr>
                <w:rFonts w:ascii="Tahoma" w:hAnsi="Tahoma" w:cs="Tahoma"/>
                <w:sz w:val="22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         Bağlı Olduğu Pozisyonlar/Onay Mevkii: </w:t>
            </w:r>
            <w:r w:rsidRPr="006401D7">
              <w:rPr>
                <w:rFonts w:ascii="Tahoma" w:hAnsi="Tahoma" w:cs="Tahoma"/>
                <w:color w:val="000000" w:themeColor="text1"/>
                <w:sz w:val="22"/>
              </w:rPr>
              <w:t>Öğrenci İşleri Müdürü,</w:t>
            </w:r>
            <w:r w:rsidRPr="006401D7">
              <w:rPr>
                <w:rFonts w:ascii="Tahoma" w:hAnsi="Tahoma" w:cs="Tahoma"/>
                <w:sz w:val="22"/>
              </w:rPr>
              <w:t xml:space="preserve"> </w:t>
            </w:r>
            <w:r w:rsidR="00771ABE">
              <w:rPr>
                <w:rFonts w:ascii="Tahoma" w:hAnsi="Tahoma" w:cs="Tahoma"/>
                <w:sz w:val="22"/>
              </w:rPr>
              <w:t>Öğrenci İşleri Müdür Yardımcısı, Öğrenci İşleri Birim Yöneticisi</w:t>
            </w:r>
          </w:p>
          <w:p w:rsidR="00176881" w:rsidRPr="006401D7" w:rsidRDefault="00176881" w:rsidP="00176881">
            <w:pPr>
              <w:rPr>
                <w:rFonts w:ascii="Tahoma" w:hAnsi="Tahoma" w:cs="Tahoma"/>
                <w:color w:val="000000" w:themeColor="text1"/>
                <w:sz w:val="22"/>
              </w:rPr>
            </w:pPr>
          </w:p>
          <w:p w:rsidR="00176881" w:rsidRPr="006401D7" w:rsidRDefault="00176881" w:rsidP="0017688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color w:val="000000" w:themeColor="text1"/>
                <w:sz w:val="22"/>
              </w:rPr>
              <w:t>İŞİN AMACI</w:t>
            </w:r>
          </w:p>
          <w:p w:rsidR="00176881" w:rsidRPr="006401D7" w:rsidRDefault="00837BFC" w:rsidP="00176881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lang w:val="tr-TR"/>
              </w:rPr>
            </w:pPr>
            <w:r>
              <w:rPr>
                <w:rFonts w:ascii="Tahoma" w:hAnsi="Tahoma" w:cs="Tahoma"/>
                <w:color w:val="000000" w:themeColor="text1"/>
                <w:lang w:val="tr-TR"/>
              </w:rPr>
              <w:t>İstanbul Okan</w:t>
            </w:r>
            <w:r w:rsidR="00176881" w:rsidRPr="006401D7">
              <w:rPr>
                <w:rFonts w:ascii="Tahoma" w:hAnsi="Tahoma" w:cs="Tahoma"/>
                <w:color w:val="000000" w:themeColor="text1"/>
                <w:lang w:val="tr-TR"/>
              </w:rPr>
              <w:t xml:space="preserve"> Üniversitesinin, eğitim kalitesi ve hedefleri doğrultusunda öğrencilerin üniversiteye girişinden mezuniyetine kadar geçen süreçteki tüm işlemlerini hatasız, eksiksiz ve en etkin şekilde gerçekleştirmek. </w:t>
            </w:r>
          </w:p>
          <w:p w:rsidR="00176881" w:rsidRPr="006401D7" w:rsidRDefault="00176881" w:rsidP="00176881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lang w:val="tr-TR"/>
              </w:rPr>
            </w:pPr>
          </w:p>
          <w:p w:rsidR="00176881" w:rsidRPr="006401D7" w:rsidRDefault="00176881" w:rsidP="0017688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color w:val="000000" w:themeColor="text1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176881" w:rsidRPr="006401D7" w:rsidTr="004C65F9">
              <w:tc>
                <w:tcPr>
                  <w:tcW w:w="3708" w:type="dxa"/>
                </w:tcPr>
                <w:p w:rsidR="00176881" w:rsidRPr="006401D7" w:rsidRDefault="00176881" w:rsidP="00E026C9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Mali: </w:t>
                  </w:r>
                  <w:r w:rsidRPr="00771ABE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>Bölüm Bütçesi</w:t>
                  </w:r>
                </w:p>
              </w:tc>
              <w:tc>
                <w:tcPr>
                  <w:tcW w:w="4089" w:type="dxa"/>
                </w:tcPr>
                <w:p w:rsidR="00176881" w:rsidRPr="006401D7" w:rsidRDefault="00176881" w:rsidP="004C65F9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>Bağlı Çalışanlar:</w:t>
                  </w:r>
                </w:p>
              </w:tc>
            </w:tr>
            <w:tr w:rsidR="00176881" w:rsidRPr="006401D7" w:rsidTr="004C65F9">
              <w:tc>
                <w:tcPr>
                  <w:tcW w:w="3708" w:type="dxa"/>
                </w:tcPr>
                <w:p w:rsidR="00176881" w:rsidRPr="006401D7" w:rsidRDefault="00176881" w:rsidP="00E026C9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>Donanım ve Araçlar:</w:t>
                  </w:r>
                  <w:r w:rsidRPr="006401D7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176881" w:rsidRPr="006401D7" w:rsidRDefault="00176881" w:rsidP="00E026C9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Diğer: </w:t>
                  </w:r>
                </w:p>
              </w:tc>
            </w:tr>
          </w:tbl>
          <w:p w:rsidR="00176881" w:rsidRPr="006401D7" w:rsidRDefault="00176881" w:rsidP="00176881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lang w:val="tr-TR"/>
              </w:rPr>
            </w:pPr>
          </w:p>
          <w:p w:rsidR="00176881" w:rsidRPr="006401D7" w:rsidRDefault="00176881" w:rsidP="00176881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color w:val="000000" w:themeColor="text1"/>
                <w:sz w:val="22"/>
              </w:rPr>
              <w:t>SORUMLULUKLAR</w:t>
            </w:r>
          </w:p>
          <w:p w:rsidR="00176881" w:rsidRDefault="00176881" w:rsidP="00176881">
            <w:pPr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color w:val="000000" w:themeColor="text1"/>
              </w:rPr>
              <w:t xml:space="preserve">Üniversitenin amaç ve hedefleri doğrultusunda; yayınlanmış tüm geçerli yönetmelik, talimat ve </w:t>
            </w:r>
            <w:proofErr w:type="gramStart"/>
            <w:r w:rsidRPr="006401D7">
              <w:rPr>
                <w:rFonts w:ascii="Tahoma" w:hAnsi="Tahoma" w:cs="Tahoma"/>
                <w:color w:val="000000" w:themeColor="text1"/>
              </w:rPr>
              <w:t>prosedürler</w:t>
            </w:r>
            <w:proofErr w:type="gramEnd"/>
            <w:r w:rsidRPr="006401D7">
              <w:rPr>
                <w:rFonts w:ascii="Tahoma" w:hAnsi="Tahoma" w:cs="Tahoma"/>
                <w:color w:val="000000" w:themeColor="text1"/>
              </w:rPr>
              <w:t xml:space="preserve"> çerçevesinde, üniversitenin ilke ve prensiplerine uyum içinde çalışmalarını gerçekleştirir.</w:t>
            </w:r>
          </w:p>
          <w:p w:rsidR="005C4CDA" w:rsidRPr="006401D7" w:rsidRDefault="005C4CDA" w:rsidP="00176881">
            <w:pPr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5C4CDA" w:rsidRPr="005C4CDA" w:rsidRDefault="005C4CDA" w:rsidP="005C4CDA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  <w:color w:val="000000" w:themeColor="text1"/>
              </w:rPr>
            </w:pPr>
            <w:r w:rsidRPr="005C4CDA">
              <w:rPr>
                <w:rFonts w:ascii="Tahoma" w:hAnsi="Tahoma" w:cs="Tahoma"/>
                <w:b/>
                <w:color w:val="000000" w:themeColor="text1"/>
              </w:rPr>
              <w:t xml:space="preserve">Üniversitenin kurum ve eğitim politikası doğrultusunda öğrenci işleri faaliyetlerini yürütür. </w:t>
            </w:r>
          </w:p>
          <w:p w:rsidR="00382C4B" w:rsidRDefault="00382C4B" w:rsidP="00382C4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</w:t>
            </w:r>
            <w:r w:rsidRPr="006F24A2">
              <w:rPr>
                <w:rFonts w:ascii="Tahoma" w:hAnsi="Tahoma" w:cs="Tahoma"/>
                <w:b/>
              </w:rPr>
              <w:t xml:space="preserve">iversite öğrenci kayıt döneminde; ilk kez alınan ve okuyan öğrenci kayıt işlemlerinin en etkin şekilde </w:t>
            </w:r>
            <w:r>
              <w:rPr>
                <w:rFonts w:ascii="Tahoma" w:hAnsi="Tahoma" w:cs="Tahoma"/>
                <w:b/>
              </w:rPr>
              <w:t>yürütülmesini görev alır.</w:t>
            </w:r>
          </w:p>
          <w:p w:rsidR="00382C4B" w:rsidRPr="008965D1" w:rsidRDefault="00382C4B" w:rsidP="00382C4B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Öğrenci kayıt işlemlerini Mali İşler Koordinatörlüğü ile koordineli bir şekilde </w:t>
            </w:r>
            <w:r>
              <w:rPr>
                <w:rFonts w:ascii="Tahoma" w:hAnsi="Tahoma" w:cs="Tahoma"/>
                <w:color w:val="000000" w:themeColor="text1"/>
              </w:rPr>
              <w:t>görev alır,</w:t>
            </w:r>
          </w:p>
          <w:p w:rsidR="00382C4B" w:rsidRPr="008965D1" w:rsidRDefault="00382C4B" w:rsidP="00382C4B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>Üniversite ve ilgili yönetmelikler tarafından belirlenen kayıt evraklarını alır, kontrol eder ve öğren</w:t>
            </w:r>
            <w:r>
              <w:rPr>
                <w:rFonts w:ascii="Tahoma" w:hAnsi="Tahoma" w:cs="Tahoma"/>
                <w:color w:val="000000" w:themeColor="text1"/>
              </w:rPr>
              <w:t>ci sicil dosyalarını oluşturur,</w:t>
            </w:r>
          </w:p>
          <w:p w:rsidR="00382C4B" w:rsidRPr="008965D1" w:rsidRDefault="00382C4B" w:rsidP="00382C4B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 Üniversiteye kayıt olan öğrencilerin; öğrenci işleri otomasyon sistemine bilgi girişini tam ve doğru şekilde yapar.</w:t>
            </w:r>
          </w:p>
          <w:p w:rsidR="00382C4B" w:rsidRPr="008965D1" w:rsidRDefault="00382C4B" w:rsidP="00382C4B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8965D1">
              <w:rPr>
                <w:rFonts w:ascii="Tahoma" w:hAnsi="Tahoma" w:cs="Tahoma"/>
                <w:color w:val="000000" w:themeColor="text1"/>
              </w:rPr>
              <w:t xml:space="preserve">Otomasyonun etkin çalışmasını sağlar ve çıkan sorunların ilgili kişi ve kurumlarca çözümlenmesini sağlar.  </w:t>
            </w:r>
          </w:p>
          <w:p w:rsidR="00EB3959" w:rsidRDefault="00EB3959" w:rsidP="00EB395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Öğrencilerin ders kayıt işlemlerini müfredat ve ilgili yönetmeliklere uygun şekil</w:t>
            </w:r>
            <w:r>
              <w:rPr>
                <w:rFonts w:ascii="Tahoma" w:hAnsi="Tahoma" w:cs="Tahoma"/>
                <w:b/>
              </w:rPr>
              <w:t>de gerçekleştirir.</w:t>
            </w:r>
          </w:p>
          <w:p w:rsidR="00EB3959" w:rsidRPr="00321B39" w:rsidRDefault="00EB3959" w:rsidP="00EB3959">
            <w:pPr>
              <w:pStyle w:val="ListeParagraf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 w:rsidRPr="00321B39">
              <w:rPr>
                <w:rFonts w:ascii="Tahoma" w:hAnsi="Tahoma" w:cs="Tahoma"/>
              </w:rPr>
              <w:t>Tüm birimlerin ders programlarının ve ders içeriklerinin yer aldığı Ünivers</w:t>
            </w:r>
            <w:r>
              <w:rPr>
                <w:rFonts w:ascii="Tahoma" w:hAnsi="Tahoma" w:cs="Tahoma"/>
              </w:rPr>
              <w:t>ite Kataloğunun hazırlanmasını sağlar,</w:t>
            </w:r>
          </w:p>
          <w:p w:rsidR="00EB3959" w:rsidRPr="00321B39" w:rsidRDefault="00EB3959" w:rsidP="00EB3959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>İlgili bölüm ve fakültelerden onaylanan öğrenci ders kayıtlarının yapılmasını sağlar,</w:t>
            </w:r>
          </w:p>
          <w:p w:rsidR="00EB3959" w:rsidRPr="00321B39" w:rsidRDefault="00EB3959" w:rsidP="00EB3959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 xml:space="preserve">İntibak ve muafiyet işlemlerinin öğrenci otomasyon sistemine girişlerini sağlar. </w:t>
            </w:r>
          </w:p>
          <w:p w:rsidR="000B0B8B" w:rsidRPr="006467F3" w:rsidRDefault="00176881" w:rsidP="000B0B8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467F3">
              <w:rPr>
                <w:rFonts w:ascii="Tahoma" w:hAnsi="Tahoma" w:cs="Tahoma"/>
                <w:b/>
                <w:color w:val="000000" w:themeColor="text1"/>
              </w:rPr>
              <w:t>Öğrenciler ile ilgili evrak, form ve dilekçeleri düzenler, yazışmaları yapar ve dosyalar.</w:t>
            </w:r>
          </w:p>
          <w:p w:rsidR="00176881" w:rsidRPr="006401D7" w:rsidRDefault="00176881" w:rsidP="00176881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color w:val="000000" w:themeColor="text1"/>
              </w:rPr>
              <w:t xml:space="preserve">Öğrenciler ile ilgili Yönetim Kurulu Kararlarını uygular, bölümler ve/veya fakülteler arası iç yazışmaları yapar ve dosyalar.  </w:t>
            </w:r>
          </w:p>
          <w:p w:rsidR="00176881" w:rsidRPr="006401D7" w:rsidRDefault="00176881" w:rsidP="00176881">
            <w:pPr>
              <w:numPr>
                <w:ilvl w:val="0"/>
                <w:numId w:val="26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color w:val="000000" w:themeColor="text1"/>
              </w:rPr>
              <w:t xml:space="preserve">Öğrenci belgelerini hazırlar. </w:t>
            </w:r>
          </w:p>
          <w:p w:rsidR="00176881" w:rsidRPr="00F9505C" w:rsidRDefault="00176881" w:rsidP="00F9505C">
            <w:pPr>
              <w:pStyle w:val="ListeParagraf"/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F9505C">
              <w:rPr>
                <w:rFonts w:ascii="Tahoma" w:hAnsi="Tahoma" w:cs="Tahoma"/>
                <w:color w:val="000000" w:themeColor="text1"/>
              </w:rPr>
              <w:t>Öğrenci not dökümlerini hazırlar ve dosyalar.</w:t>
            </w:r>
          </w:p>
          <w:p w:rsidR="00176881" w:rsidRPr="00F9505C" w:rsidRDefault="00176881" w:rsidP="00F9505C">
            <w:pPr>
              <w:pStyle w:val="ListeParagraf"/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F9505C">
              <w:rPr>
                <w:rFonts w:ascii="Tahoma" w:hAnsi="Tahoma" w:cs="Tahoma"/>
                <w:color w:val="000000" w:themeColor="text1"/>
              </w:rPr>
              <w:t>Öğrenci mezuniyet evraklarını ve diplomalarını hazırlar.</w:t>
            </w:r>
          </w:p>
          <w:p w:rsidR="00176881" w:rsidRPr="00F9505C" w:rsidRDefault="00176881" w:rsidP="00F9505C">
            <w:pPr>
              <w:pStyle w:val="ListeParagraf"/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F9505C">
              <w:rPr>
                <w:rFonts w:ascii="Tahoma" w:hAnsi="Tahoma" w:cs="Tahoma"/>
                <w:color w:val="000000" w:themeColor="text1"/>
              </w:rPr>
              <w:t xml:space="preserve">Harçsız pasaport yazılarını hazırlar. </w:t>
            </w:r>
          </w:p>
          <w:p w:rsidR="00F9505C" w:rsidRDefault="00F9505C" w:rsidP="00F9505C">
            <w:pPr>
              <w:pStyle w:val="ListeParagraf"/>
              <w:numPr>
                <w:ilvl w:val="0"/>
                <w:numId w:val="26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F9505C">
              <w:rPr>
                <w:rFonts w:ascii="Tahoma" w:hAnsi="Tahoma" w:cs="Tahoma"/>
                <w:color w:val="000000" w:themeColor="text1"/>
              </w:rPr>
              <w:t>Öğrenci Manuel ders kayıtlarını sisteme işler.</w:t>
            </w:r>
          </w:p>
          <w:p w:rsidR="00F9505C" w:rsidRDefault="00F9505C" w:rsidP="00F9505C">
            <w:pPr>
              <w:pStyle w:val="ListeParagraf"/>
              <w:numPr>
                <w:ilvl w:val="0"/>
                <w:numId w:val="26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F9505C">
              <w:rPr>
                <w:rFonts w:ascii="Tahoma" w:hAnsi="Tahoma" w:cs="Tahoma"/>
                <w:color w:val="000000" w:themeColor="text1"/>
              </w:rPr>
              <w:t>Öğrencilerin ders muafiyetlerini sisteme İşler.</w:t>
            </w:r>
          </w:p>
          <w:p w:rsidR="00C4478C" w:rsidRDefault="00C4478C" w:rsidP="00C4478C">
            <w:pPr>
              <w:pStyle w:val="ListeParagraf"/>
              <w:numPr>
                <w:ilvl w:val="0"/>
                <w:numId w:val="26"/>
              </w:numPr>
              <w:spacing w:before="100" w:after="100"/>
              <w:jc w:val="both"/>
              <w:rPr>
                <w:rFonts w:ascii="Tahoma" w:hAnsi="Tahoma" w:cs="Tahoma"/>
                <w:color w:val="000000" w:themeColor="text1"/>
              </w:rPr>
            </w:pPr>
            <w:r w:rsidRPr="00C4478C">
              <w:rPr>
                <w:rFonts w:ascii="Tahoma" w:hAnsi="Tahoma" w:cs="Tahoma"/>
                <w:color w:val="000000" w:themeColor="text1"/>
              </w:rPr>
              <w:lastRenderedPageBreak/>
              <w:t>Akademisyenlerden gelen sınav kâğıtlarını ve diğer notları arşivler.</w:t>
            </w:r>
          </w:p>
          <w:p w:rsidR="00531FE1" w:rsidRPr="00F9505C" w:rsidRDefault="00531FE1" w:rsidP="00531FE1">
            <w:pPr>
              <w:pStyle w:val="ListeParagraf"/>
              <w:spacing w:before="100" w:after="100"/>
              <w:ind w:left="1495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382C4B" w:rsidRDefault="00382C4B" w:rsidP="00382C4B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  <w:color w:val="000000" w:themeColor="text1"/>
              </w:rPr>
            </w:pPr>
            <w:r w:rsidRPr="00382C4B">
              <w:rPr>
                <w:rFonts w:ascii="Tahoma" w:hAnsi="Tahoma" w:cs="Tahoma"/>
                <w:b/>
                <w:color w:val="000000" w:themeColor="text1"/>
              </w:rPr>
              <w:t xml:space="preserve">Öğrencilerin ders kayıt işlemlerini müfredat ve ilgili yönetmeliklere uygun şekilde </w:t>
            </w:r>
            <w:r w:rsidR="009173E2">
              <w:rPr>
                <w:rFonts w:ascii="Tahoma" w:hAnsi="Tahoma" w:cs="Tahoma"/>
                <w:b/>
                <w:color w:val="000000" w:themeColor="text1"/>
              </w:rPr>
              <w:t>otomasyon sistemine işler.</w:t>
            </w:r>
          </w:p>
          <w:p w:rsidR="007C083F" w:rsidRPr="00382C4B" w:rsidRDefault="007C083F" w:rsidP="007C083F">
            <w:pPr>
              <w:pStyle w:val="ListeParagraf"/>
              <w:ind w:left="928"/>
              <w:rPr>
                <w:rFonts w:ascii="Tahoma" w:hAnsi="Tahoma" w:cs="Tahoma"/>
                <w:b/>
                <w:color w:val="000000" w:themeColor="text1"/>
              </w:rPr>
            </w:pPr>
          </w:p>
          <w:p w:rsidR="007C083F" w:rsidRDefault="007C083F" w:rsidP="007C083F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  <w:color w:val="000000" w:themeColor="text1"/>
              </w:rPr>
            </w:pPr>
            <w:r w:rsidRPr="007C083F">
              <w:rPr>
                <w:rFonts w:ascii="Tahoma" w:hAnsi="Tahoma" w:cs="Tahoma"/>
                <w:b/>
                <w:color w:val="000000" w:themeColor="text1"/>
              </w:rPr>
              <w:t>Öğrencilerin ilişik kesme (ayrılma), kayıt dondurma, mezuniyet işlemlerinin gerekli fakülte/yönetim kurulu kararı ile öğrenci otomasyon sistemine girişlerinin yapar,  öğrenciye tebliğ yazılarının gönderir,</w:t>
            </w:r>
          </w:p>
          <w:p w:rsidR="00EF2135" w:rsidRPr="00EF2135" w:rsidRDefault="00EF2135" w:rsidP="00EF2135">
            <w:pPr>
              <w:pStyle w:val="ListeParagraf"/>
              <w:rPr>
                <w:rFonts w:ascii="Tahoma" w:hAnsi="Tahoma" w:cs="Tahoma"/>
                <w:b/>
                <w:color w:val="000000" w:themeColor="text1"/>
              </w:rPr>
            </w:pPr>
          </w:p>
          <w:p w:rsidR="007C083F" w:rsidRPr="00F50B3D" w:rsidRDefault="007C083F" w:rsidP="007C083F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50B3D">
              <w:rPr>
                <w:rFonts w:ascii="Tahoma" w:hAnsi="Tahoma" w:cs="Tahoma"/>
                <w:b/>
              </w:rPr>
              <w:t xml:space="preserve">Kurum içi ve </w:t>
            </w:r>
            <w:proofErr w:type="spellStart"/>
            <w:r w:rsidRPr="00F50B3D">
              <w:rPr>
                <w:rFonts w:ascii="Tahoma" w:hAnsi="Tahoma" w:cs="Tahoma"/>
                <w:b/>
              </w:rPr>
              <w:t>kurumlararası</w:t>
            </w:r>
            <w:proofErr w:type="spellEnd"/>
            <w:r w:rsidRPr="00F50B3D">
              <w:rPr>
                <w:rFonts w:ascii="Tahoma" w:hAnsi="Tahoma" w:cs="Tahoma"/>
                <w:b/>
              </w:rPr>
              <w:t xml:space="preserve"> yatay geçiş başvuru ve kayıt işlemlerini gerçekleştirir,</w:t>
            </w:r>
          </w:p>
          <w:p w:rsidR="007C083F" w:rsidRPr="009E6BA0" w:rsidRDefault="007C083F" w:rsidP="007C083F">
            <w:pPr>
              <w:pStyle w:val="ListeParagraf"/>
              <w:spacing w:before="100" w:after="100"/>
              <w:ind w:left="1648"/>
              <w:jc w:val="both"/>
              <w:rPr>
                <w:rFonts w:ascii="Tahoma" w:hAnsi="Tahoma" w:cs="Tahoma"/>
              </w:rPr>
            </w:pPr>
          </w:p>
          <w:p w:rsidR="007C083F" w:rsidRPr="00FD5206" w:rsidRDefault="007C083F" w:rsidP="007C083F">
            <w:pPr>
              <w:pStyle w:val="ListeParagraf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 w:rsidRPr="00FD5206">
              <w:rPr>
                <w:rFonts w:ascii="Tahoma" w:hAnsi="Tahoma" w:cs="Tahoma"/>
              </w:rPr>
              <w:t xml:space="preserve">Kurum içi ve </w:t>
            </w:r>
            <w:proofErr w:type="spellStart"/>
            <w:r w:rsidRPr="00FD5206">
              <w:rPr>
                <w:rFonts w:ascii="Tahoma" w:hAnsi="Tahoma" w:cs="Tahoma"/>
              </w:rPr>
              <w:t>kurumlararası</w:t>
            </w:r>
            <w:r>
              <w:rPr>
                <w:rFonts w:ascii="Tahoma" w:hAnsi="Tahoma" w:cs="Tahoma"/>
              </w:rPr>
              <w:t>y</w:t>
            </w:r>
            <w:r w:rsidRPr="00FD5206">
              <w:rPr>
                <w:rFonts w:ascii="Tahoma" w:hAnsi="Tahoma" w:cs="Tahoma"/>
              </w:rPr>
              <w:t>atay</w:t>
            </w:r>
            <w:proofErr w:type="spellEnd"/>
            <w:r w:rsidRPr="00FD5206">
              <w:rPr>
                <w:rFonts w:ascii="Tahoma" w:hAnsi="Tahoma" w:cs="Tahoma"/>
              </w:rPr>
              <w:t xml:space="preserve"> geçiş başvuru</w:t>
            </w:r>
            <w:r>
              <w:rPr>
                <w:rFonts w:ascii="Tahoma" w:hAnsi="Tahoma" w:cs="Tahoma"/>
              </w:rPr>
              <w:t>ları yapılırken evraklarını eksiksiz teslim alır,</w:t>
            </w:r>
          </w:p>
          <w:p w:rsidR="007C083F" w:rsidRDefault="007C083F" w:rsidP="007C083F">
            <w:pPr>
              <w:pStyle w:val="ListeParagraf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Kurum içi ve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</w:t>
            </w:r>
            <w:r w:rsidRPr="00FD5206">
              <w:rPr>
                <w:rFonts w:ascii="Tahoma" w:hAnsi="Tahoma" w:cs="Tahoma"/>
              </w:rPr>
              <w:t>atay geçiş başvuru</w:t>
            </w:r>
            <w:r>
              <w:rPr>
                <w:rFonts w:ascii="Tahoma" w:hAnsi="Tahoma" w:cs="Tahoma"/>
              </w:rPr>
              <w:t>larının ön değerlendirmelerini yapar, Fakülte/Yüksekokul/MYO/SHMYO onayına gönderilmeden önce birim müdür yardımcısı ve birim yöneticisine son kontrol için sunar,</w:t>
            </w:r>
          </w:p>
          <w:p w:rsidR="007C083F" w:rsidRDefault="007C083F" w:rsidP="007C083F">
            <w:pPr>
              <w:pStyle w:val="ListeParagraf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Kayıtların doğru şekilde yapılmasını sağlar,</w:t>
            </w:r>
          </w:p>
          <w:p w:rsidR="007C083F" w:rsidRDefault="007C083F" w:rsidP="007C083F">
            <w:pPr>
              <w:pStyle w:val="ListeParagraf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Ayrıca üniversitemizden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yatay geçiş ile giden öğrencilerin özlük dosyalarının ilgili üniversite yazısı doğrultusunda gönderilme işlemlerini yapar,</w:t>
            </w:r>
          </w:p>
          <w:p w:rsidR="007C083F" w:rsidRDefault="007C083F" w:rsidP="007C08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Mezuniyet Töreni çalışmalarının da görev alır, </w:t>
            </w:r>
          </w:p>
          <w:p w:rsidR="007C083F" w:rsidRPr="008D0077" w:rsidRDefault="007C083F" w:rsidP="007C083F">
            <w:pPr>
              <w:pStyle w:val="ListeParagraf"/>
              <w:numPr>
                <w:ilvl w:val="0"/>
                <w:numId w:val="31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Mezuniyet töreni öncesi eğitim - öğretim yılsonu notlarının öğrenci otomasyon sistemine girişinin yapılıp yapılmadığını kontrollerini yapar, eksikleri ilgili fakültelere bildirir,</w:t>
            </w:r>
          </w:p>
          <w:p w:rsidR="00274CFC" w:rsidRPr="00274CFC" w:rsidRDefault="00274CFC" w:rsidP="00274CFC">
            <w:pPr>
              <w:pStyle w:val="ListeParagraf"/>
              <w:numPr>
                <w:ilvl w:val="0"/>
                <w:numId w:val="31"/>
              </w:numPr>
              <w:rPr>
                <w:rFonts w:ascii="Tahoma" w:hAnsi="Tahoma" w:cs="Tahoma"/>
              </w:rPr>
            </w:pPr>
            <w:r w:rsidRPr="00274CFC">
              <w:rPr>
                <w:rFonts w:ascii="Tahoma" w:hAnsi="Tahoma" w:cs="Tahoma"/>
              </w:rPr>
              <w:t>Diploma ve Geçici mezuniyet ve diğer belgelerini hazırlar.</w:t>
            </w:r>
          </w:p>
          <w:p w:rsidR="00176881" w:rsidRPr="006401D7" w:rsidRDefault="00176881" w:rsidP="0017688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</w:rPr>
              <w:t>Tanımlanmış olan sorumlulukları dışında üniversite koşullarının, iş kapsamının ve yönetimin getirdiği sorumlulukları da yerine getirir.</w:t>
            </w:r>
          </w:p>
          <w:p w:rsidR="00176881" w:rsidRPr="006401D7" w:rsidRDefault="00176881" w:rsidP="00176881">
            <w:pPr>
              <w:tabs>
                <w:tab w:val="num" w:pos="993"/>
              </w:tabs>
              <w:spacing w:before="100" w:after="100"/>
              <w:ind w:left="928"/>
              <w:jc w:val="both"/>
              <w:rPr>
                <w:rFonts w:ascii="Tahoma" w:hAnsi="Tahoma" w:cs="Tahoma"/>
                <w:b/>
                <w:color w:val="000000" w:themeColor="text1"/>
              </w:rPr>
            </w:pPr>
          </w:p>
          <w:p w:rsidR="00176881" w:rsidRPr="006401D7" w:rsidRDefault="006467F3" w:rsidP="00176881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IV. YETKİ </w:t>
            </w:r>
          </w:p>
          <w:p w:rsidR="00176881" w:rsidRDefault="00B45145" w:rsidP="00176881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B45145">
              <w:rPr>
                <w:rFonts w:ascii="Tahoma" w:hAnsi="Tahoma" w:cs="Tahoma"/>
                <w:color w:val="000000" w:themeColor="text1"/>
              </w:rPr>
              <w:t>Görev alanındaki öğrenci işleri işlemlerini ilgili mevzuat ve prosedürler doğrultusunda yürütmek, kayıt ve belge işlemlerini gerçekleştirmek, öğrenci otomasyon sistemindeki işlemleri yürütmek ve gerekli yazışmaları hazırlamakla yetkilidir.</w:t>
            </w:r>
          </w:p>
          <w:p w:rsidR="00176881" w:rsidRPr="006401D7" w:rsidRDefault="00176881" w:rsidP="00176881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176881" w:rsidRPr="006401D7" w:rsidRDefault="006467F3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>V.</w:t>
            </w:r>
            <w:r>
              <w:rPr>
                <w:rFonts w:ascii="Tahoma" w:hAnsi="Tahoma" w:cs="Tahoma"/>
                <w:b/>
                <w:color w:val="000000" w:themeColor="text1"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76881" w:rsidRPr="006401D7" w:rsidTr="004C65F9">
              <w:tc>
                <w:tcPr>
                  <w:tcW w:w="3849" w:type="dxa"/>
                </w:tcPr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176881" w:rsidRPr="006401D7" w:rsidTr="004C65F9">
              <w:tc>
                <w:tcPr>
                  <w:tcW w:w="3849" w:type="dxa"/>
                </w:tcPr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color w:val="000000" w:themeColor="text1"/>
                    </w:rPr>
                    <w:t xml:space="preserve">Üniversitelerin veya </w:t>
                  </w:r>
                  <w:proofErr w:type="spellStart"/>
                  <w:r w:rsidRPr="006401D7">
                    <w:rPr>
                      <w:rFonts w:ascii="Tahoma" w:hAnsi="Tahoma" w:cs="Tahoma"/>
                      <w:color w:val="000000" w:themeColor="text1"/>
                    </w:rPr>
                    <w:t>MYO’ların</w:t>
                  </w:r>
                  <w:proofErr w:type="spellEnd"/>
                  <w:r w:rsidRPr="006401D7">
                    <w:rPr>
                      <w:rFonts w:ascii="Tahoma" w:hAnsi="Tahoma" w:cs="Tahoma"/>
                      <w:color w:val="000000" w:themeColor="text1"/>
                    </w:rPr>
                    <w:t xml:space="preserve"> ilgili bölümlerinden mezun </w:t>
                  </w:r>
                </w:p>
              </w:tc>
              <w:tc>
                <w:tcPr>
                  <w:tcW w:w="4231" w:type="dxa"/>
                </w:tcPr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color w:val="000000" w:themeColor="text1"/>
                    </w:rPr>
                    <w:t>Yüksek Lisans</w:t>
                  </w:r>
                </w:p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</w:p>
              </w:tc>
            </w:tr>
          </w:tbl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76881" w:rsidRPr="006401D7" w:rsidTr="004C65F9">
              <w:tc>
                <w:tcPr>
                  <w:tcW w:w="3849" w:type="dxa"/>
                </w:tcPr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176881" w:rsidRPr="006401D7" w:rsidTr="004C65F9">
              <w:trPr>
                <w:trHeight w:val="1310"/>
              </w:trPr>
              <w:tc>
                <w:tcPr>
                  <w:tcW w:w="3849" w:type="dxa"/>
                </w:tcPr>
                <w:p w:rsidR="00176881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2 yıl deneyimli </w:t>
                  </w:r>
                </w:p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color w:val="000000" w:themeColor="text1"/>
                    </w:rPr>
                    <w:t>Çok İyi derecede MS Ofis bilgisi</w:t>
                  </w:r>
                </w:p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color w:val="000000" w:themeColor="text1"/>
                    </w:rPr>
                    <w:t>Orta derecede İngilizce</w:t>
                  </w:r>
                </w:p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color w:val="000000" w:themeColor="text1"/>
                    </w:rPr>
                    <w:t>Analitik düşünce yapısına ve Ticari Sağduyuya sahip</w:t>
                  </w:r>
                </w:p>
                <w:p w:rsidR="00176881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176881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231" w:type="dxa"/>
                </w:tcPr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color w:val="000000" w:themeColor="text1"/>
                    </w:rPr>
                    <w:t>2 yıl ve üzeri</w:t>
                  </w:r>
                </w:p>
                <w:p w:rsidR="00176881" w:rsidRPr="006401D7" w:rsidRDefault="00176881" w:rsidP="00E026C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176881" w:rsidRPr="006401D7" w:rsidRDefault="00176881" w:rsidP="006467F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  <w:r w:rsidRPr="006401D7">
                    <w:rPr>
                      <w:rFonts w:ascii="Tahoma" w:hAnsi="Tahoma" w:cs="Tahoma"/>
                      <w:color w:val="000000" w:themeColor="text1"/>
                    </w:rPr>
                    <w:t>İyi derecede</w:t>
                  </w:r>
                  <w:r>
                    <w:rPr>
                      <w:rFonts w:ascii="Tahoma" w:hAnsi="Tahoma" w:cs="Tahoma"/>
                      <w:color w:val="000000" w:themeColor="text1"/>
                    </w:rPr>
                    <w:t xml:space="preserve"> İngilizce</w:t>
                  </w:r>
                </w:p>
              </w:tc>
            </w:tr>
          </w:tbl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16"/>
              </w:rPr>
            </w:pP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>VII.</w:t>
            </w: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ab/>
              <w:t>HATA VE RİSK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color w:val="000000" w:themeColor="text1"/>
              </w:rPr>
              <w:t xml:space="preserve">Yapılacak hata </w:t>
            </w:r>
            <w:r w:rsidR="00837BFC">
              <w:rPr>
                <w:rFonts w:ascii="Tahoma" w:hAnsi="Tahoma" w:cs="Tahoma"/>
                <w:color w:val="000000" w:themeColor="text1"/>
              </w:rPr>
              <w:t>İstanbul Okan</w:t>
            </w:r>
            <w:r w:rsidRPr="006401D7">
              <w:rPr>
                <w:rFonts w:ascii="Tahoma" w:hAnsi="Tahoma" w:cs="Tahoma"/>
                <w:color w:val="000000" w:themeColor="text1"/>
              </w:rPr>
              <w:t xml:space="preserve"> Üniversitesi mevcut ve potansiyel öğrencilerle ve kurumlarla ilişkilerini olumsuz yönde etkiler.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>VIII. ÇALIŞILAN ÇEVRE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u w:val="single"/>
              </w:rPr>
              <w:t>İç Çevre: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color w:val="000000" w:themeColor="text1"/>
              </w:rPr>
              <w:t>Yönetim, idari ve akademik tüm çalışanlar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u w:val="single"/>
              </w:rPr>
              <w:t>Dış Çevre:</w:t>
            </w:r>
          </w:p>
          <w:p w:rsidR="00370AB5" w:rsidRPr="008965D1" w:rsidRDefault="00370AB5" w:rsidP="00370AB5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314E3F">
              <w:rPr>
                <w:rFonts w:ascii="Tahoma" w:hAnsi="Tahoma" w:cs="Tahoma"/>
              </w:rPr>
              <w:t>Öğrenciler, Veliler, YÖK, ÖSYM, Kredi ve Yurtlar Kurumu, Askerlik Şubesi ve öğrencinin öğrencilik haklarını kullandığı diğer kurum ve kuruluşlar</w:t>
            </w:r>
            <w:r>
              <w:rPr>
                <w:rFonts w:ascii="Tahoma" w:hAnsi="Tahoma" w:cs="Tahoma"/>
              </w:rPr>
              <w:t>.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>IX. DÖKÜMANLAR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401D7">
              <w:rPr>
                <w:rFonts w:ascii="Tahoma" w:hAnsi="Tahoma" w:cs="Tahoma"/>
              </w:rPr>
              <w:t>Prosedürler, Yönergeler, Talimatlar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  <w:sz w:val="22"/>
              </w:rPr>
              <w:t>X. ÇALIŞMA KOŞULLARI</w:t>
            </w:r>
          </w:p>
          <w:p w:rsidR="00837BFC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</w:rPr>
              <w:t>Çalışma Yeri</w:t>
            </w:r>
            <w:r w:rsidR="00353926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Pr="006401D7">
              <w:rPr>
                <w:rFonts w:ascii="Tahoma" w:hAnsi="Tahoma" w:cs="Tahoma"/>
                <w:color w:val="000000" w:themeColor="text1"/>
              </w:rPr>
              <w:t xml:space="preserve"> Tuzla Kampüs, Kadıköy Kampüs </w:t>
            </w:r>
            <w:r w:rsidRPr="006401D7">
              <w:rPr>
                <w:rFonts w:ascii="Tahoma" w:hAnsi="Tahoma" w:cs="Tahoma"/>
              </w:rPr>
              <w:t xml:space="preserve">(Gerektiğinde </w:t>
            </w:r>
            <w:r w:rsidR="00B4144D">
              <w:rPr>
                <w:rFonts w:ascii="Tahoma" w:hAnsi="Tahoma" w:cs="Tahoma"/>
              </w:rPr>
              <w:t>Mecidiyeköy</w:t>
            </w:r>
            <w:r w:rsidRPr="006401D7">
              <w:rPr>
                <w:rFonts w:ascii="Tahoma" w:hAnsi="Tahoma" w:cs="Tahoma"/>
              </w:rPr>
              <w:t xml:space="preserve"> Kampüs</w:t>
            </w:r>
            <w:r w:rsidR="00837BFC">
              <w:rPr>
                <w:rFonts w:ascii="Tahoma" w:hAnsi="Tahoma" w:cs="Tahoma"/>
              </w:rPr>
              <w:t>)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</w:rPr>
              <w:t>Çalışma Ortamı:</w:t>
            </w:r>
            <w:r w:rsidRPr="006401D7">
              <w:rPr>
                <w:rFonts w:ascii="Tahoma" w:hAnsi="Tahoma" w:cs="Tahoma"/>
                <w:color w:val="000000" w:themeColor="text1"/>
              </w:rPr>
              <w:t xml:space="preserve"> Ofis 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  <w:r w:rsidRPr="006401D7">
              <w:rPr>
                <w:rFonts w:ascii="Tahoma" w:hAnsi="Tahoma" w:cs="Tahoma"/>
                <w:b/>
                <w:color w:val="000000" w:themeColor="text1"/>
              </w:rPr>
              <w:t>Çalışma Saatleri:</w:t>
            </w:r>
            <w:r w:rsidRPr="006401D7">
              <w:rPr>
                <w:rFonts w:ascii="Tahoma" w:hAnsi="Tahoma" w:cs="Tahoma"/>
                <w:color w:val="000000" w:themeColor="text1"/>
              </w:rPr>
              <w:t xml:space="preserve"> 08:30 – 17:30 (sorumlulukları gereği gerektiğinde çalışma saatleri dışında ve hafta sonu çalışır.)</w:t>
            </w:r>
          </w:p>
          <w:p w:rsidR="00176881" w:rsidRPr="006401D7" w:rsidRDefault="00176881" w:rsidP="0017688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</w:p>
          <w:p w:rsidR="00B94C8C" w:rsidRDefault="00B94C8C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94C8C" w:rsidRDefault="00B94C8C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94C8C" w:rsidRPr="00A4525F" w:rsidRDefault="00B94C8C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6467F3" w:rsidRPr="00A4525F" w:rsidTr="006467F3">
        <w:trPr>
          <w:trHeight w:hRule="exact" w:val="883"/>
        </w:trPr>
        <w:tc>
          <w:tcPr>
            <w:tcW w:w="47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67F3" w:rsidRDefault="004E23A0" w:rsidP="004E23A0">
            <w:pPr>
              <w:rPr>
                <w:rFonts w:ascii="Tahoma" w:hAnsi="Tahoma" w:cs="Tahoma"/>
                <w:b/>
              </w:rPr>
            </w:pPr>
            <w:r w:rsidRPr="004E23A0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5A2076" w:rsidRPr="004E23A0" w:rsidRDefault="005A2076" w:rsidP="004E23A0">
            <w:pPr>
              <w:rPr>
                <w:rFonts w:ascii="Tahoma" w:hAnsi="Tahoma" w:cs="Tahoma"/>
                <w:b/>
              </w:rPr>
            </w:pPr>
          </w:p>
          <w:p w:rsidR="004E23A0" w:rsidRPr="00A4525F" w:rsidRDefault="004E23A0" w:rsidP="004E23A0">
            <w:pPr>
              <w:rPr>
                <w:rFonts w:ascii="Tahoma" w:hAnsi="Tahoma" w:cs="Tahoma"/>
                <w:b/>
                <w:sz w:val="22"/>
              </w:rPr>
            </w:pPr>
            <w:r w:rsidRPr="004E23A0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3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E23A0" w:rsidRDefault="004E23A0" w:rsidP="004E23A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</w:t>
            </w:r>
            <w:r w:rsidR="003F3227">
              <w:rPr>
                <w:rFonts w:ascii="Tahoma" w:hAnsi="Tahoma" w:cs="Tahoma"/>
                <w:b/>
              </w:rPr>
              <w:t>i</w:t>
            </w:r>
            <w:r>
              <w:rPr>
                <w:rFonts w:ascii="Tahoma" w:hAnsi="Tahoma" w:cs="Tahoma"/>
                <w:b/>
              </w:rPr>
              <w:t>cinin</w:t>
            </w:r>
            <w:r w:rsidRPr="004E23A0">
              <w:rPr>
                <w:rFonts w:ascii="Tahoma" w:hAnsi="Tahoma" w:cs="Tahoma"/>
                <w:b/>
              </w:rPr>
              <w:t xml:space="preserve"> Adı-Soyadı</w:t>
            </w:r>
          </w:p>
          <w:p w:rsidR="005A2076" w:rsidRPr="004E23A0" w:rsidRDefault="005A2076" w:rsidP="004E23A0">
            <w:pPr>
              <w:rPr>
                <w:rFonts w:ascii="Tahoma" w:hAnsi="Tahoma" w:cs="Tahoma"/>
                <w:b/>
              </w:rPr>
            </w:pPr>
          </w:p>
          <w:p w:rsidR="006467F3" w:rsidRPr="00A4525F" w:rsidRDefault="004E23A0" w:rsidP="004E23A0">
            <w:pPr>
              <w:rPr>
                <w:rFonts w:ascii="Tahoma" w:hAnsi="Tahoma" w:cs="Tahoma"/>
                <w:b/>
                <w:sz w:val="22"/>
              </w:rPr>
            </w:pPr>
            <w:r w:rsidRPr="004E23A0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2AF" w:rsidRDefault="00EA42AF" w:rsidP="00DD3B88">
      <w:r>
        <w:separator/>
      </w:r>
    </w:p>
  </w:endnote>
  <w:endnote w:type="continuationSeparator" w:id="0">
    <w:p w:rsidR="00EA42AF" w:rsidRDefault="00EA42A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75" w:rsidRDefault="006E6F7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F0" w:rsidRPr="00DD3B88" w:rsidRDefault="0017589E" w:rsidP="003C45F0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.103</w:t>
    </w:r>
    <w:r w:rsidR="00837BFC">
      <w:rPr>
        <w:b/>
      </w:rPr>
      <w:t xml:space="preserve"> / REV.0</w:t>
    </w:r>
    <w:r w:rsidR="00B45145">
      <w:rPr>
        <w:b/>
      </w:rPr>
      <w:t>3</w:t>
    </w:r>
  </w:p>
  <w:p w:rsidR="009900A6" w:rsidRPr="00DD3B88" w:rsidRDefault="009900A6" w:rsidP="009900A6">
    <w:pPr>
      <w:jc w:val="right"/>
      <w:rPr>
        <w:b/>
      </w:rPr>
    </w:pPr>
  </w:p>
  <w:p w:rsidR="00DD3B88" w:rsidRDefault="00DD3B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75" w:rsidRDefault="006E6F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2AF" w:rsidRDefault="00EA42AF" w:rsidP="00DD3B88">
      <w:r>
        <w:separator/>
      </w:r>
    </w:p>
  </w:footnote>
  <w:footnote w:type="continuationSeparator" w:id="0">
    <w:p w:rsidR="00EA42AF" w:rsidRDefault="00EA42A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75" w:rsidRDefault="006E6F7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75" w:rsidRPr="000713DC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41"/>
      <w:gridCol w:w="4249"/>
      <w:gridCol w:w="2791"/>
    </w:tblGrid>
    <w:tr w:rsidR="006E6F75" w:rsidTr="006E6F75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E6F75" w:rsidRDefault="006E6F75" w:rsidP="006E6F75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6232C58E" wp14:editId="51B52BB6">
                <wp:extent cx="1274445" cy="955675"/>
                <wp:effectExtent l="0" t="0" r="1905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444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ÖĞRENCİ İŞLERİ UZMANI</w:t>
          </w:r>
        </w:p>
        <w:p w:rsidR="006E6F75" w:rsidRDefault="006E6F75" w:rsidP="006E6F75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10</w:t>
          </w:r>
          <w:r>
            <w:rPr>
              <w:i/>
              <w:sz w:val="22"/>
              <w:lang w:eastAsia="en-US"/>
            </w:rPr>
            <w:t>3</w:t>
          </w:r>
          <w:bookmarkStart w:id="0" w:name="_GoBack"/>
          <w:bookmarkEnd w:id="0"/>
        </w:p>
      </w:tc>
    </w:tr>
    <w:tr w:rsidR="006E6F75" w:rsidTr="006E6F75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E6F75" w:rsidRDefault="006E6F75" w:rsidP="006E6F7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03</w:t>
          </w:r>
        </w:p>
      </w:tc>
    </w:tr>
    <w:tr w:rsidR="006E6F75" w:rsidTr="006E6F75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E6F75" w:rsidRDefault="006E6F75" w:rsidP="006E6F7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6E6F75" w:rsidTr="006E6F75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E6F75" w:rsidRDefault="006E6F75" w:rsidP="006E6F7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6E6F75" w:rsidTr="006E6F75">
      <w:trPr>
        <w:cantSplit/>
        <w:trHeight w:val="128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6E6F75" w:rsidRDefault="006E6F75" w:rsidP="006E6F75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6E6F75" w:rsidRDefault="006E6F75" w:rsidP="006E6F7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t>1</w:t>
          </w:r>
        </w:p>
      </w:tc>
    </w:tr>
  </w:tbl>
  <w:p w:rsidR="00DD3B88" w:rsidRPr="000713DC" w:rsidRDefault="00DD3B88">
    <w:pPr>
      <w:pStyle w:val="stBilgi"/>
      <w:rPr>
        <w:b/>
        <w:sz w:val="28"/>
        <w:szCs w:val="28"/>
      </w:rPr>
    </w:pPr>
  </w:p>
  <w:p w:rsidR="00787CBC" w:rsidRDefault="00787CB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75" w:rsidRDefault="006E6F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E752501"/>
    <w:multiLevelType w:val="hybridMultilevel"/>
    <w:tmpl w:val="83C48084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4" w15:restartNumberingAfterBreak="0">
    <w:nsid w:val="45DF35DE"/>
    <w:multiLevelType w:val="hybridMultilevel"/>
    <w:tmpl w:val="E1703232"/>
    <w:lvl w:ilvl="0" w:tplc="041F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4C46F2E"/>
    <w:multiLevelType w:val="hybridMultilevel"/>
    <w:tmpl w:val="8836F03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24BE4"/>
    <w:multiLevelType w:val="hybridMultilevel"/>
    <w:tmpl w:val="67FA7290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719D649F"/>
    <w:multiLevelType w:val="hybridMultilevel"/>
    <w:tmpl w:val="83AA73A2"/>
    <w:lvl w:ilvl="0" w:tplc="7DAA499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1C2299"/>
    <w:multiLevelType w:val="hybridMultilevel"/>
    <w:tmpl w:val="1A18723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7"/>
  </w:num>
  <w:num w:numId="4">
    <w:abstractNumId w:val="16"/>
  </w:num>
  <w:num w:numId="5">
    <w:abstractNumId w:val="22"/>
  </w:num>
  <w:num w:numId="6">
    <w:abstractNumId w:val="7"/>
  </w:num>
  <w:num w:numId="7">
    <w:abstractNumId w:val="3"/>
  </w:num>
  <w:num w:numId="8">
    <w:abstractNumId w:val="10"/>
  </w:num>
  <w:num w:numId="9">
    <w:abstractNumId w:val="19"/>
  </w:num>
  <w:num w:numId="10">
    <w:abstractNumId w:val="2"/>
  </w:num>
  <w:num w:numId="11">
    <w:abstractNumId w:val="29"/>
  </w:num>
  <w:num w:numId="12">
    <w:abstractNumId w:val="1"/>
  </w:num>
  <w:num w:numId="13">
    <w:abstractNumId w:val="13"/>
  </w:num>
  <w:num w:numId="14">
    <w:abstractNumId w:val="0"/>
  </w:num>
  <w:num w:numId="15">
    <w:abstractNumId w:val="30"/>
  </w:num>
  <w:num w:numId="16">
    <w:abstractNumId w:val="17"/>
  </w:num>
  <w:num w:numId="17">
    <w:abstractNumId w:val="18"/>
  </w:num>
  <w:num w:numId="18">
    <w:abstractNumId w:val="28"/>
  </w:num>
  <w:num w:numId="19">
    <w:abstractNumId w:val="25"/>
  </w:num>
  <w:num w:numId="20">
    <w:abstractNumId w:val="12"/>
  </w:num>
  <w:num w:numId="21">
    <w:abstractNumId w:val="20"/>
  </w:num>
  <w:num w:numId="22">
    <w:abstractNumId w:val="5"/>
  </w:num>
  <w:num w:numId="23">
    <w:abstractNumId w:val="23"/>
  </w:num>
  <w:num w:numId="24">
    <w:abstractNumId w:val="6"/>
  </w:num>
  <w:num w:numId="25">
    <w:abstractNumId w:val="15"/>
  </w:num>
  <w:num w:numId="26">
    <w:abstractNumId w:val="21"/>
  </w:num>
  <w:num w:numId="27">
    <w:abstractNumId w:val="11"/>
  </w:num>
  <w:num w:numId="28">
    <w:abstractNumId w:val="24"/>
  </w:num>
  <w:num w:numId="29">
    <w:abstractNumId w:val="14"/>
  </w:num>
  <w:num w:numId="30">
    <w:abstractNumId w:val="2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04F99"/>
    <w:rsid w:val="000159E0"/>
    <w:rsid w:val="0003687E"/>
    <w:rsid w:val="000713DC"/>
    <w:rsid w:val="000873EF"/>
    <w:rsid w:val="000B0B8B"/>
    <w:rsid w:val="000E692F"/>
    <w:rsid w:val="00102481"/>
    <w:rsid w:val="00105F5E"/>
    <w:rsid w:val="001246F0"/>
    <w:rsid w:val="001300F5"/>
    <w:rsid w:val="00132989"/>
    <w:rsid w:val="0013740F"/>
    <w:rsid w:val="0017589E"/>
    <w:rsid w:val="00176881"/>
    <w:rsid w:val="001832BB"/>
    <w:rsid w:val="001A1FB4"/>
    <w:rsid w:val="001A41A2"/>
    <w:rsid w:val="001F2D9E"/>
    <w:rsid w:val="00227F6F"/>
    <w:rsid w:val="00230F33"/>
    <w:rsid w:val="002424F4"/>
    <w:rsid w:val="002457F7"/>
    <w:rsid w:val="0024795A"/>
    <w:rsid w:val="00274CFC"/>
    <w:rsid w:val="00292047"/>
    <w:rsid w:val="00294988"/>
    <w:rsid w:val="002A48B0"/>
    <w:rsid w:val="002B02D7"/>
    <w:rsid w:val="002E0326"/>
    <w:rsid w:val="00323DCC"/>
    <w:rsid w:val="00334A2B"/>
    <w:rsid w:val="00344D0D"/>
    <w:rsid w:val="00353926"/>
    <w:rsid w:val="00361028"/>
    <w:rsid w:val="00370AB5"/>
    <w:rsid w:val="00376CE6"/>
    <w:rsid w:val="0038275B"/>
    <w:rsid w:val="00382C4B"/>
    <w:rsid w:val="003904BD"/>
    <w:rsid w:val="003C0CA6"/>
    <w:rsid w:val="003C45F0"/>
    <w:rsid w:val="003D768E"/>
    <w:rsid w:val="003F3227"/>
    <w:rsid w:val="004056BD"/>
    <w:rsid w:val="004077DA"/>
    <w:rsid w:val="0042181D"/>
    <w:rsid w:val="00471C89"/>
    <w:rsid w:val="00476376"/>
    <w:rsid w:val="004A0DCD"/>
    <w:rsid w:val="004A10BD"/>
    <w:rsid w:val="004C65F9"/>
    <w:rsid w:val="004E23A0"/>
    <w:rsid w:val="004E66EB"/>
    <w:rsid w:val="0052272E"/>
    <w:rsid w:val="00531FE1"/>
    <w:rsid w:val="005458D3"/>
    <w:rsid w:val="00555FB4"/>
    <w:rsid w:val="00566584"/>
    <w:rsid w:val="00567AC6"/>
    <w:rsid w:val="00591C06"/>
    <w:rsid w:val="005A2076"/>
    <w:rsid w:val="005B44F3"/>
    <w:rsid w:val="005C4CDA"/>
    <w:rsid w:val="005E3FF7"/>
    <w:rsid w:val="005E722B"/>
    <w:rsid w:val="005F4372"/>
    <w:rsid w:val="005F7719"/>
    <w:rsid w:val="00604D45"/>
    <w:rsid w:val="00613D1B"/>
    <w:rsid w:val="006373EB"/>
    <w:rsid w:val="006467F3"/>
    <w:rsid w:val="006C0868"/>
    <w:rsid w:val="006E6F75"/>
    <w:rsid w:val="00745AE1"/>
    <w:rsid w:val="0075773D"/>
    <w:rsid w:val="00765733"/>
    <w:rsid w:val="00771326"/>
    <w:rsid w:val="00771ABE"/>
    <w:rsid w:val="0077334C"/>
    <w:rsid w:val="007873EE"/>
    <w:rsid w:val="00787CBC"/>
    <w:rsid w:val="0079728B"/>
    <w:rsid w:val="007B3198"/>
    <w:rsid w:val="007B32FF"/>
    <w:rsid w:val="007C083F"/>
    <w:rsid w:val="007E56E2"/>
    <w:rsid w:val="007F1C61"/>
    <w:rsid w:val="007F511D"/>
    <w:rsid w:val="007F568D"/>
    <w:rsid w:val="00801CBA"/>
    <w:rsid w:val="00814AAB"/>
    <w:rsid w:val="008361E9"/>
    <w:rsid w:val="00837BFC"/>
    <w:rsid w:val="00844B9D"/>
    <w:rsid w:val="00851FC2"/>
    <w:rsid w:val="008D0964"/>
    <w:rsid w:val="009052C2"/>
    <w:rsid w:val="009173E2"/>
    <w:rsid w:val="00924424"/>
    <w:rsid w:val="00924EBF"/>
    <w:rsid w:val="00946744"/>
    <w:rsid w:val="0096376E"/>
    <w:rsid w:val="009710F1"/>
    <w:rsid w:val="009818F5"/>
    <w:rsid w:val="009900A6"/>
    <w:rsid w:val="009C348F"/>
    <w:rsid w:val="009C382D"/>
    <w:rsid w:val="009D2706"/>
    <w:rsid w:val="009E220A"/>
    <w:rsid w:val="00A01989"/>
    <w:rsid w:val="00A42371"/>
    <w:rsid w:val="00A4525F"/>
    <w:rsid w:val="00A51812"/>
    <w:rsid w:val="00A70875"/>
    <w:rsid w:val="00AA79A3"/>
    <w:rsid w:val="00AB2F69"/>
    <w:rsid w:val="00AB6D72"/>
    <w:rsid w:val="00AE55B2"/>
    <w:rsid w:val="00B01009"/>
    <w:rsid w:val="00B4144D"/>
    <w:rsid w:val="00B45145"/>
    <w:rsid w:val="00B94C8C"/>
    <w:rsid w:val="00BB192B"/>
    <w:rsid w:val="00BF1416"/>
    <w:rsid w:val="00C3223A"/>
    <w:rsid w:val="00C4478C"/>
    <w:rsid w:val="00C4729A"/>
    <w:rsid w:val="00C55EE0"/>
    <w:rsid w:val="00C833C1"/>
    <w:rsid w:val="00CA4B5C"/>
    <w:rsid w:val="00D278C7"/>
    <w:rsid w:val="00D96724"/>
    <w:rsid w:val="00DA73D5"/>
    <w:rsid w:val="00DD2E85"/>
    <w:rsid w:val="00DD3B88"/>
    <w:rsid w:val="00DF6C90"/>
    <w:rsid w:val="00E158B9"/>
    <w:rsid w:val="00E21015"/>
    <w:rsid w:val="00E439DE"/>
    <w:rsid w:val="00E830E1"/>
    <w:rsid w:val="00E85DB6"/>
    <w:rsid w:val="00EA1F46"/>
    <w:rsid w:val="00EA42AF"/>
    <w:rsid w:val="00EA4B60"/>
    <w:rsid w:val="00EB3078"/>
    <w:rsid w:val="00EB3959"/>
    <w:rsid w:val="00EB6871"/>
    <w:rsid w:val="00EF2135"/>
    <w:rsid w:val="00F2321C"/>
    <w:rsid w:val="00F44B53"/>
    <w:rsid w:val="00F47932"/>
    <w:rsid w:val="00F71BE7"/>
    <w:rsid w:val="00F71C3B"/>
    <w:rsid w:val="00F8106B"/>
    <w:rsid w:val="00F9505C"/>
    <w:rsid w:val="00FA5975"/>
    <w:rsid w:val="00FF3CE4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6559CC"/>
  <w15:docId w15:val="{C1EDF2FE-BD55-41CC-BD31-C5492AF1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6</cp:revision>
  <cp:lastPrinted>2012-05-30T13:17:00Z</cp:lastPrinted>
  <dcterms:created xsi:type="dcterms:W3CDTF">2018-04-17T14:18:00Z</dcterms:created>
  <dcterms:modified xsi:type="dcterms:W3CDTF">2026-07-28T06:43:00Z</dcterms:modified>
</cp:coreProperties>
</file>