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0"/>
        <w:gridCol w:w="5092"/>
      </w:tblGrid>
      <w:tr w:rsidR="00EA1F46" w:rsidRPr="00E830E1" w:rsidTr="00F91B09">
        <w:trPr>
          <w:trHeight w:val="4545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F91B09" w:rsidRDefault="00F91B09" w:rsidP="00C5603A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Adı-Soyadı:</w:t>
            </w:r>
          </w:p>
          <w:p w:rsidR="00C5603A" w:rsidRPr="00B341BC" w:rsidRDefault="00CC3482" w:rsidP="00C5603A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B341BC">
              <w:rPr>
                <w:rFonts w:ascii="Tahoma" w:hAnsi="Tahoma" w:cs="Tahoma"/>
                <w:b/>
                <w:sz w:val="22"/>
                <w:szCs w:val="22"/>
              </w:rPr>
              <w:t xml:space="preserve">Pozisyon: </w:t>
            </w:r>
            <w:r w:rsidR="00BC6664" w:rsidRPr="00B341BC">
              <w:rPr>
                <w:rFonts w:ascii="Tahoma" w:hAnsi="Tahoma" w:cs="Tahoma"/>
                <w:sz w:val="22"/>
                <w:szCs w:val="22"/>
              </w:rPr>
              <w:t>Etkinlik Birim Yöneticisi</w:t>
            </w:r>
          </w:p>
          <w:p w:rsidR="00B341BC" w:rsidRPr="00504B94" w:rsidRDefault="00B341BC" w:rsidP="00B341BC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504B94">
              <w:rPr>
                <w:rFonts w:ascii="Tahoma" w:hAnsi="Tahoma" w:cs="Tahoma"/>
                <w:b/>
                <w:sz w:val="22"/>
                <w:szCs w:val="22"/>
              </w:rPr>
              <w:t xml:space="preserve">Bölüm: </w:t>
            </w:r>
            <w:r w:rsidR="001D141F">
              <w:rPr>
                <w:rFonts w:ascii="Tahoma" w:hAnsi="Tahoma" w:cs="Tahoma"/>
                <w:sz w:val="22"/>
                <w:szCs w:val="22"/>
              </w:rPr>
              <w:t xml:space="preserve">Kurumsal İletişim </w:t>
            </w:r>
            <w:r w:rsidR="00637739">
              <w:rPr>
                <w:rFonts w:ascii="Tahoma" w:hAnsi="Tahoma" w:cs="Tahoma"/>
                <w:sz w:val="22"/>
                <w:szCs w:val="22"/>
              </w:rPr>
              <w:t>Müdürlüğü</w:t>
            </w:r>
          </w:p>
          <w:p w:rsidR="00FE2E4F" w:rsidRDefault="00B341BC" w:rsidP="00B341BC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504B94">
              <w:rPr>
                <w:rFonts w:ascii="Tahoma" w:hAnsi="Tahoma" w:cs="Tahoma"/>
                <w:b/>
                <w:sz w:val="22"/>
                <w:szCs w:val="22"/>
              </w:rPr>
              <w:t>Bağlı</w:t>
            </w:r>
            <w:r w:rsidR="00F91B09">
              <w:rPr>
                <w:rFonts w:ascii="Tahoma" w:hAnsi="Tahoma" w:cs="Tahoma"/>
                <w:b/>
                <w:sz w:val="22"/>
                <w:szCs w:val="22"/>
              </w:rPr>
              <w:t xml:space="preserve"> Olduğu Pozisyonlar/Onay Mevkii</w:t>
            </w:r>
            <w:r w:rsidRPr="00504B94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Pr="00504B9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9A6976">
              <w:rPr>
                <w:rFonts w:ascii="Tahoma" w:hAnsi="Tahoma" w:cs="Tahoma"/>
                <w:sz w:val="22"/>
                <w:szCs w:val="22"/>
              </w:rPr>
              <w:t xml:space="preserve">Basın ve Halkla İlişkiler Birimi </w:t>
            </w:r>
          </w:p>
          <w:p w:rsidR="00B341BC" w:rsidRPr="00504B94" w:rsidRDefault="00FE2E4F" w:rsidP="00B341BC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         </w:t>
            </w:r>
            <w:r w:rsidR="001D141F">
              <w:rPr>
                <w:rFonts w:ascii="Tahoma" w:hAnsi="Tahoma" w:cs="Tahoma"/>
                <w:sz w:val="22"/>
                <w:szCs w:val="22"/>
              </w:rPr>
              <w:t xml:space="preserve">Kurumsal İletişim </w:t>
            </w:r>
            <w:r w:rsidR="00F91B09">
              <w:rPr>
                <w:rFonts w:ascii="Tahoma" w:hAnsi="Tahoma" w:cs="Tahoma"/>
                <w:sz w:val="22"/>
                <w:szCs w:val="22"/>
              </w:rPr>
              <w:t>Müdürü</w:t>
            </w:r>
            <w:r w:rsidR="00B341BC" w:rsidRPr="00504B94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B341BC" w:rsidRPr="00D13CC0" w:rsidRDefault="00B341BC" w:rsidP="00D13CC0">
            <w:pPr>
              <w:ind w:left="567"/>
              <w:rPr>
                <w:rFonts w:ascii="Tahoma" w:hAnsi="Tahoma" w:cs="Tahoma"/>
                <w:sz w:val="22"/>
              </w:rPr>
            </w:pPr>
            <w:r w:rsidRPr="00504B94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          </w:t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  <w:sz w:val="22"/>
              </w:rPr>
              <w:t xml:space="preserve">                                                   </w:t>
            </w:r>
          </w:p>
          <w:p w:rsidR="00B341BC" w:rsidRPr="00600E5B" w:rsidRDefault="00B341BC" w:rsidP="00B341B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600E5B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B341BC" w:rsidRPr="00600E5B" w:rsidRDefault="00D13CC0" w:rsidP="00B341BC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>İstanbul Okan</w:t>
            </w:r>
            <w:r w:rsidR="00B341BC" w:rsidRPr="00600E5B">
              <w:rPr>
                <w:rFonts w:ascii="Tahoma" w:hAnsi="Tahoma" w:cs="Tahoma"/>
                <w:lang w:val="tr-TR"/>
              </w:rPr>
              <w:t xml:space="preserve"> Üniversitesi amaç ve hedefleri doğrultusunda</w:t>
            </w:r>
            <w:r w:rsidR="00500856">
              <w:rPr>
                <w:rFonts w:ascii="Tahoma" w:hAnsi="Tahoma" w:cs="Tahoma"/>
                <w:lang w:val="tr-TR"/>
              </w:rPr>
              <w:t xml:space="preserve">, kurum içi ve kurum dışında planlanan etkinliklerin </w:t>
            </w:r>
            <w:r w:rsidR="00500856" w:rsidRPr="00600E5B">
              <w:rPr>
                <w:rFonts w:ascii="Tahoma" w:hAnsi="Tahoma" w:cs="Tahoma"/>
                <w:lang w:val="tr-TR"/>
              </w:rPr>
              <w:t xml:space="preserve">en iyi şekilde </w:t>
            </w:r>
            <w:r w:rsidR="0077597C">
              <w:rPr>
                <w:rFonts w:ascii="Tahoma" w:hAnsi="Tahoma" w:cs="Tahoma"/>
                <w:lang w:val="tr-TR"/>
              </w:rPr>
              <w:t>organizasyonunu yapmak ve u</w:t>
            </w:r>
            <w:r w:rsidR="00500856">
              <w:rPr>
                <w:rFonts w:ascii="Tahoma" w:hAnsi="Tahoma" w:cs="Tahoma"/>
                <w:lang w:val="tr-TR"/>
              </w:rPr>
              <w:t>ygulama</w:t>
            </w:r>
            <w:r w:rsidR="0077597C">
              <w:rPr>
                <w:rFonts w:ascii="Tahoma" w:hAnsi="Tahoma" w:cs="Tahoma"/>
                <w:lang w:val="tr-TR"/>
              </w:rPr>
              <w:t>k</w:t>
            </w:r>
            <w:r w:rsidR="00B341BC" w:rsidRPr="00600E5B">
              <w:rPr>
                <w:rFonts w:ascii="Tahoma" w:hAnsi="Tahoma" w:cs="Tahoma"/>
                <w:lang w:val="tr-TR"/>
              </w:rPr>
              <w:t>.</w:t>
            </w:r>
          </w:p>
          <w:p w:rsidR="00B341BC" w:rsidRPr="00600E5B" w:rsidRDefault="00B341BC" w:rsidP="00B341BC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B341BC" w:rsidRPr="00600E5B" w:rsidRDefault="00B341BC" w:rsidP="00B341B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00E5B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B341BC" w:rsidRPr="00600E5B" w:rsidTr="00B71480">
              <w:tc>
                <w:tcPr>
                  <w:tcW w:w="3708" w:type="dxa"/>
                </w:tcPr>
                <w:p w:rsidR="00B341BC" w:rsidRPr="00600E5B" w:rsidRDefault="00B341BC" w:rsidP="0077597C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00E5B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:rsidR="0077597C" w:rsidRPr="00600E5B" w:rsidRDefault="00F91B09" w:rsidP="00B71480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>
                    <w:rPr>
                      <w:rFonts w:ascii="Tahoma" w:hAnsi="Tahoma" w:cs="Tahoma"/>
                      <w:b/>
                      <w:lang w:val="tr-TR"/>
                    </w:rPr>
                    <w:t>Bağlı Çalışanlar</w:t>
                  </w:r>
                  <w:r w:rsidR="00B341BC" w:rsidRPr="00600E5B">
                    <w:rPr>
                      <w:rFonts w:ascii="Tahoma" w:hAnsi="Tahoma" w:cs="Tahoma"/>
                      <w:b/>
                      <w:lang w:val="tr-TR"/>
                    </w:rPr>
                    <w:t xml:space="preserve">: </w:t>
                  </w:r>
                  <w:r w:rsidR="00D54792" w:rsidRPr="00D54792">
                    <w:rPr>
                      <w:rFonts w:ascii="Tahoma" w:hAnsi="Tahoma" w:cs="Tahoma"/>
                      <w:lang w:val="tr-TR"/>
                    </w:rPr>
                    <w:t>Etkinlik Uzma</w:t>
                  </w:r>
                  <w:r w:rsidR="00510348">
                    <w:rPr>
                      <w:rFonts w:ascii="Tahoma" w:hAnsi="Tahoma" w:cs="Tahoma"/>
                      <w:lang w:val="tr-TR"/>
                    </w:rPr>
                    <w:t>nı</w:t>
                  </w:r>
                </w:p>
              </w:tc>
            </w:tr>
            <w:tr w:rsidR="00B341BC" w:rsidRPr="00600E5B" w:rsidTr="00B71480">
              <w:tc>
                <w:tcPr>
                  <w:tcW w:w="3708" w:type="dxa"/>
                </w:tcPr>
                <w:p w:rsidR="00B341BC" w:rsidRPr="00600E5B" w:rsidRDefault="00B341BC" w:rsidP="0077597C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00E5B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600E5B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089" w:type="dxa"/>
                </w:tcPr>
                <w:p w:rsidR="00B341BC" w:rsidRPr="00600E5B" w:rsidRDefault="00B341BC" w:rsidP="00500856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00E5B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B341BC" w:rsidRPr="00600E5B" w:rsidRDefault="00B341BC" w:rsidP="00B341BC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B341BC" w:rsidRPr="00600E5B" w:rsidRDefault="00B341BC" w:rsidP="00B341B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00E5B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B341BC" w:rsidRPr="00600E5B" w:rsidRDefault="00B341BC" w:rsidP="00B341BC">
            <w:pPr>
              <w:ind w:left="567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Üniversitenin amaç ve hedefleri doğrultusunda; yayınlanmış tüm geçerli yönetmelik, talimat ve </w:t>
            </w:r>
            <w:proofErr w:type="gramStart"/>
            <w:r w:rsidRPr="00600E5B">
              <w:rPr>
                <w:rFonts w:ascii="Tahoma" w:hAnsi="Tahoma" w:cs="Tahoma"/>
              </w:rPr>
              <w:t>prosedürler</w:t>
            </w:r>
            <w:proofErr w:type="gramEnd"/>
            <w:r w:rsidRPr="00600E5B">
              <w:rPr>
                <w:rFonts w:ascii="Tahoma" w:hAnsi="Tahoma" w:cs="Tahoma"/>
              </w:rPr>
              <w:t xml:space="preserve"> çerçevesinde, üniversitenin ilke ve prensiplerine uyum içinde çalışmalarını gerçekleştirir.</w:t>
            </w:r>
          </w:p>
          <w:p w:rsidR="00B341BC" w:rsidRDefault="00B341BC" w:rsidP="00B341B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600E5B">
              <w:rPr>
                <w:rFonts w:ascii="Tahoma" w:hAnsi="Tahoma" w:cs="Tahoma"/>
                <w:b/>
              </w:rPr>
              <w:t xml:space="preserve">Üniversitenin stratejik ve yıllık hedefleri </w:t>
            </w:r>
            <w:r w:rsidR="00AE619A">
              <w:rPr>
                <w:rFonts w:ascii="Tahoma" w:hAnsi="Tahoma" w:cs="Tahoma"/>
                <w:b/>
              </w:rPr>
              <w:t>doğrultusunda planlanan etkinlikleri organize eder.</w:t>
            </w:r>
          </w:p>
          <w:p w:rsidR="00AE619A" w:rsidRPr="00916E1C" w:rsidRDefault="00AE619A" w:rsidP="00916E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Üniversite içinde veya dışarısında gerçekleşen belirlenmiş etkinliklerinin </w:t>
            </w:r>
            <w:r>
              <w:rPr>
                <w:rFonts w:ascii="Tahoma" w:hAnsi="Tahoma" w:cs="Tahoma"/>
              </w:rPr>
              <w:t>planlamasına katkıda bulunur</w:t>
            </w:r>
            <w:r w:rsidR="000B7ED2">
              <w:rPr>
                <w:rFonts w:ascii="Tahoma" w:hAnsi="Tahoma" w:cs="Tahoma"/>
              </w:rPr>
              <w:t>,</w:t>
            </w:r>
          </w:p>
          <w:p w:rsidR="00AE619A" w:rsidRDefault="00916E1C" w:rsidP="00916E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Grafiker ve/veya ajanslar tarafından e</w:t>
            </w:r>
            <w:r w:rsidR="00AE619A">
              <w:rPr>
                <w:rFonts w:ascii="Tahoma" w:hAnsi="Tahoma" w:cs="Tahoma"/>
              </w:rPr>
              <w:t>tkinlikler bilgilendirmeler için</w:t>
            </w:r>
            <w:r>
              <w:rPr>
                <w:rFonts w:ascii="Tahoma" w:hAnsi="Tahoma" w:cs="Tahoma"/>
              </w:rPr>
              <w:t xml:space="preserve"> hazırlanan Poster/</w:t>
            </w:r>
            <w:r w:rsidR="000B7ED2">
              <w:rPr>
                <w:rFonts w:ascii="Tahoma" w:hAnsi="Tahoma" w:cs="Tahoma"/>
              </w:rPr>
              <w:t>LCD/</w:t>
            </w:r>
            <w:proofErr w:type="spellStart"/>
            <w:r w:rsidR="000B7ED2">
              <w:rPr>
                <w:rFonts w:ascii="Tahoma" w:hAnsi="Tahoma" w:cs="Tahoma"/>
              </w:rPr>
              <w:t>Banner’lara</w:t>
            </w:r>
            <w:proofErr w:type="spellEnd"/>
            <w:r w:rsidR="000B7ED2">
              <w:rPr>
                <w:rFonts w:ascii="Tahoma" w:hAnsi="Tahoma" w:cs="Tahoma"/>
              </w:rPr>
              <w:t xml:space="preserve"> katkıda bulunur,</w:t>
            </w:r>
          </w:p>
          <w:p w:rsidR="00916E1C" w:rsidRDefault="00916E1C" w:rsidP="00916E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Etki</w:t>
            </w:r>
            <w:r w:rsidR="000B7ED2">
              <w:rPr>
                <w:rFonts w:ascii="Tahoma" w:hAnsi="Tahoma" w:cs="Tahoma"/>
              </w:rPr>
              <w:t>nliklerin organizasyonunu yapar,</w:t>
            </w:r>
          </w:p>
          <w:p w:rsidR="00916E1C" w:rsidRDefault="00916E1C" w:rsidP="00916E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Gerektiğinde konukların d</w:t>
            </w:r>
            <w:r w:rsidR="000B7ED2">
              <w:rPr>
                <w:rFonts w:ascii="Tahoma" w:hAnsi="Tahoma" w:cs="Tahoma"/>
              </w:rPr>
              <w:t>avet edilmesine katkıda bulunur,</w:t>
            </w:r>
          </w:p>
          <w:p w:rsidR="00916E1C" w:rsidRDefault="00916E1C" w:rsidP="00916E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Etkinlerin uygulanması sırasında aktif görev alır.</w:t>
            </w:r>
          </w:p>
          <w:p w:rsidR="00916E1C" w:rsidRDefault="00B341BC" w:rsidP="00916E1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600E5B">
              <w:rPr>
                <w:rFonts w:ascii="Tahoma" w:hAnsi="Tahoma" w:cs="Tahoma"/>
                <w:b/>
              </w:rPr>
              <w:t>Bölüm ve kişisel giderlerini sürekli kontrol ederek bütçe hedeflerini aşmamasını sağlar.</w:t>
            </w:r>
          </w:p>
          <w:p w:rsidR="00916E1C" w:rsidRDefault="00916E1C" w:rsidP="00B3210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16E1C">
              <w:rPr>
                <w:rFonts w:ascii="Tahoma" w:hAnsi="Tahoma" w:cs="Tahoma"/>
                <w:b/>
              </w:rPr>
              <w:t xml:space="preserve">Etkinlik organizasyonunda görev alan öğrencilerin </w:t>
            </w:r>
            <w:r w:rsidR="00B32102" w:rsidRPr="00D854CD">
              <w:rPr>
                <w:rFonts w:ascii="Tahoma" w:hAnsi="Tahoma" w:cs="Tahoma"/>
                <w:b/>
              </w:rPr>
              <w:t>yaptıkları işlerin koordine ve takip edilmesini sağlar.</w:t>
            </w:r>
          </w:p>
          <w:p w:rsidR="002869FE" w:rsidRPr="004A505F" w:rsidRDefault="002869FE" w:rsidP="002869F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4A505F">
              <w:rPr>
                <w:rFonts w:ascii="Tahoma" w:hAnsi="Tahoma" w:cs="Tahoma"/>
                <w:b/>
              </w:rPr>
              <w:t>Kendisine bağlı çalışanların;</w:t>
            </w:r>
          </w:p>
          <w:p w:rsidR="002869FE" w:rsidRPr="004A505F" w:rsidRDefault="002869FE" w:rsidP="002869FE">
            <w:pPr>
              <w:pStyle w:val="GvdeMetniGirintisi"/>
              <w:numPr>
                <w:ilvl w:val="0"/>
                <w:numId w:val="16"/>
              </w:numPr>
              <w:ind w:left="1276"/>
              <w:rPr>
                <w:rFonts w:ascii="Tahoma" w:hAnsi="Tahoma" w:cs="Tahoma"/>
              </w:rPr>
            </w:pPr>
            <w:proofErr w:type="spellStart"/>
            <w:r w:rsidRPr="004A505F">
              <w:rPr>
                <w:rFonts w:ascii="Tahoma" w:hAnsi="Tahoma" w:cs="Tahoma"/>
              </w:rPr>
              <w:t>Görev</w:t>
            </w:r>
            <w:proofErr w:type="spellEnd"/>
            <w:r w:rsidRPr="004A505F">
              <w:rPr>
                <w:rFonts w:ascii="Tahoma" w:hAnsi="Tahoma" w:cs="Tahoma"/>
              </w:rPr>
              <w:t xml:space="preserve"> </w:t>
            </w:r>
            <w:proofErr w:type="spellStart"/>
            <w:r w:rsidRPr="004A505F">
              <w:rPr>
                <w:rFonts w:ascii="Tahoma" w:hAnsi="Tahoma" w:cs="Tahoma"/>
              </w:rPr>
              <w:t>dağılımlarını</w:t>
            </w:r>
            <w:proofErr w:type="spellEnd"/>
            <w:r w:rsidRPr="004A505F">
              <w:rPr>
                <w:rFonts w:ascii="Tahoma" w:hAnsi="Tahoma" w:cs="Tahoma"/>
              </w:rPr>
              <w:t xml:space="preserve"> ve </w:t>
            </w:r>
            <w:proofErr w:type="spellStart"/>
            <w:r w:rsidRPr="004A505F">
              <w:rPr>
                <w:rFonts w:ascii="Tahoma" w:hAnsi="Tahoma" w:cs="Tahoma"/>
              </w:rPr>
              <w:t>iş</w:t>
            </w:r>
            <w:proofErr w:type="spellEnd"/>
            <w:r w:rsidRPr="004A505F">
              <w:rPr>
                <w:rFonts w:ascii="Tahoma" w:hAnsi="Tahoma" w:cs="Tahoma"/>
              </w:rPr>
              <w:t xml:space="preserve"> </w:t>
            </w:r>
            <w:proofErr w:type="spellStart"/>
            <w:r w:rsidRPr="004A505F">
              <w:rPr>
                <w:rFonts w:ascii="Tahoma" w:hAnsi="Tahoma" w:cs="Tahoma"/>
              </w:rPr>
              <w:t>denetlemesini</w:t>
            </w:r>
            <w:proofErr w:type="spellEnd"/>
            <w:r w:rsidRPr="004A505F">
              <w:rPr>
                <w:rFonts w:ascii="Tahoma" w:hAnsi="Tahoma" w:cs="Tahoma"/>
              </w:rPr>
              <w:t xml:space="preserve"> </w:t>
            </w:r>
            <w:proofErr w:type="spellStart"/>
            <w:r w:rsidRPr="004A505F">
              <w:rPr>
                <w:rFonts w:ascii="Tahoma" w:hAnsi="Tahoma" w:cs="Tahoma"/>
              </w:rPr>
              <w:t>yapar</w:t>
            </w:r>
            <w:proofErr w:type="spellEnd"/>
            <w:r w:rsidRPr="004A505F">
              <w:rPr>
                <w:rFonts w:ascii="Tahoma" w:hAnsi="Tahoma" w:cs="Tahoma"/>
              </w:rPr>
              <w:t>,</w:t>
            </w:r>
          </w:p>
          <w:p w:rsidR="002869FE" w:rsidRDefault="002869FE" w:rsidP="002869FE">
            <w:pPr>
              <w:numPr>
                <w:ilvl w:val="0"/>
                <w:numId w:val="17"/>
              </w:numPr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4A505F">
              <w:rPr>
                <w:rFonts w:ascii="Tahoma" w:hAnsi="Tahoma" w:cs="Tahoma"/>
              </w:rPr>
              <w:t>Eğitim ihtiyaçlarını belirleyerek, aldıkları eğitimler sonrası gelişimlerini takip eder.</w:t>
            </w:r>
          </w:p>
          <w:p w:rsidR="002869FE" w:rsidRDefault="002869FE" w:rsidP="002869FE">
            <w:pPr>
              <w:pStyle w:val="GvdeMetniGirintisi"/>
              <w:numPr>
                <w:ilvl w:val="0"/>
                <w:numId w:val="10"/>
              </w:numPr>
              <w:tabs>
                <w:tab w:val="clear" w:pos="1080"/>
                <w:tab w:val="num" w:pos="1276"/>
                <w:tab w:val="num" w:pos="2730"/>
              </w:tabs>
              <w:ind w:left="1276"/>
              <w:rPr>
                <w:lang w:val="tr-TR"/>
              </w:rPr>
            </w:pPr>
            <w:r>
              <w:rPr>
                <w:lang w:val="tr-TR"/>
              </w:rPr>
              <w:t>Kilit pozisyonlar için yedekleme planı yapar ve eleman yetiştirir.</w:t>
            </w:r>
          </w:p>
          <w:p w:rsidR="002869FE" w:rsidRPr="004A505F" w:rsidRDefault="002869FE" w:rsidP="002869F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4A505F">
              <w:rPr>
                <w:rFonts w:ascii="Tahoma" w:hAnsi="Tahoma" w:cs="Tahoma"/>
                <w:b/>
              </w:rPr>
              <w:t>Raporlama gerçekleştirir.</w:t>
            </w:r>
          </w:p>
          <w:p w:rsidR="002869FE" w:rsidRDefault="002869FE" w:rsidP="00EE40B1">
            <w:pPr>
              <w:numPr>
                <w:ilvl w:val="0"/>
                <w:numId w:val="17"/>
              </w:numPr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Yazışma ve raporların düzenli bir şekilde yürütülmesini sağlar. </w:t>
            </w:r>
          </w:p>
          <w:p w:rsidR="002869FE" w:rsidRPr="00600E5B" w:rsidRDefault="002869FE" w:rsidP="00EE40B1">
            <w:pPr>
              <w:numPr>
                <w:ilvl w:val="0"/>
                <w:numId w:val="17"/>
              </w:numPr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Basın ve Halkla İlişkiler Birim Müdürü’ne Haftalık Birim Raporu sunar.</w:t>
            </w:r>
          </w:p>
          <w:p w:rsidR="002869FE" w:rsidRPr="004A505F" w:rsidRDefault="002869FE" w:rsidP="002869F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4A505F">
              <w:rPr>
                <w:rFonts w:ascii="Tahoma" w:hAnsi="Tahoma" w:cs="Tahoma"/>
                <w:b/>
              </w:rPr>
              <w:t>İletişim toplantılarına katılır.</w:t>
            </w:r>
          </w:p>
          <w:p w:rsidR="00B341BC" w:rsidRDefault="00B341BC" w:rsidP="00EE40B1">
            <w:pPr>
              <w:numPr>
                <w:ilvl w:val="0"/>
                <w:numId w:val="17"/>
              </w:numPr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>Bölüm toplantılarına katılır.</w:t>
            </w:r>
          </w:p>
          <w:p w:rsidR="00B71480" w:rsidRDefault="00B71480" w:rsidP="00B71480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B71480" w:rsidRDefault="00B71480" w:rsidP="00B71480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D13CC0" w:rsidRPr="00600E5B" w:rsidRDefault="00D13CC0" w:rsidP="00B71480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731326" w:rsidRPr="002869FE" w:rsidRDefault="00B341BC" w:rsidP="00B341B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</w:rPr>
            </w:pPr>
            <w:r w:rsidRPr="002869FE">
              <w:rPr>
                <w:rFonts w:ascii="Tahoma" w:hAnsi="Tahoma" w:cs="Tahoma"/>
                <w:b/>
              </w:rPr>
              <w:lastRenderedPageBreak/>
              <w:t xml:space="preserve">Tanımlanmış olan sorumlulukları dışında üniversite koşullarının, iş kapsamının ve </w:t>
            </w:r>
            <w:r w:rsidRPr="00731326">
              <w:rPr>
                <w:rFonts w:ascii="Tahoma" w:hAnsi="Tahoma" w:cs="Tahoma"/>
                <w:b/>
              </w:rPr>
              <w:t>yönetimin getirdiği sorumlulukları da yerine getirir.</w:t>
            </w:r>
          </w:p>
          <w:p w:rsidR="002869FE" w:rsidRPr="00731326" w:rsidRDefault="002869FE" w:rsidP="002869FE">
            <w:pPr>
              <w:spacing w:before="100" w:after="100"/>
              <w:ind w:left="927"/>
              <w:jc w:val="both"/>
              <w:rPr>
                <w:rFonts w:ascii="Tahoma" w:hAnsi="Tahoma" w:cs="Tahoma"/>
              </w:rPr>
            </w:pPr>
          </w:p>
          <w:p w:rsidR="00B341BC" w:rsidRPr="00600E5B" w:rsidRDefault="00F91B09" w:rsidP="00B341BC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B341BC" w:rsidRDefault="00B341BC" w:rsidP="00EE40B1">
            <w:pPr>
              <w:numPr>
                <w:ilvl w:val="0"/>
                <w:numId w:val="17"/>
              </w:numPr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Üniversitenin </w:t>
            </w:r>
            <w:r w:rsidR="006B6873">
              <w:rPr>
                <w:rFonts w:ascii="Tahoma" w:hAnsi="Tahoma" w:cs="Tahoma"/>
              </w:rPr>
              <w:t>etkinliklerinin organizasyonu ve uygulanmasından soru</w:t>
            </w:r>
            <w:r w:rsidRPr="00600E5B">
              <w:rPr>
                <w:rFonts w:ascii="Tahoma" w:hAnsi="Tahoma" w:cs="Tahoma"/>
              </w:rPr>
              <w:t>mlulukları dâhilinde yetkilidir.</w:t>
            </w:r>
          </w:p>
          <w:p w:rsidR="00731326" w:rsidRPr="00600E5B" w:rsidRDefault="00731326" w:rsidP="00731326">
            <w:pPr>
              <w:spacing w:before="100" w:after="100"/>
              <w:ind w:left="1080"/>
              <w:jc w:val="both"/>
              <w:rPr>
                <w:rFonts w:ascii="Tahoma" w:hAnsi="Tahoma" w:cs="Tahoma"/>
              </w:rPr>
            </w:pP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B341BC" w:rsidRPr="00600E5B" w:rsidTr="00B71480">
              <w:tc>
                <w:tcPr>
                  <w:tcW w:w="3849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B341BC" w:rsidRPr="00600E5B" w:rsidTr="00B71480">
              <w:tc>
                <w:tcPr>
                  <w:tcW w:w="3849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 xml:space="preserve">Üniversitelerin ilgili bölümlerinden mezun </w:t>
                  </w:r>
                </w:p>
              </w:tc>
              <w:tc>
                <w:tcPr>
                  <w:tcW w:w="4231" w:type="dxa"/>
                </w:tcPr>
                <w:p w:rsidR="00B341BC" w:rsidRPr="00600E5B" w:rsidRDefault="00116B07" w:rsidP="00B7148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Lisans-</w:t>
                  </w:r>
                  <w:r w:rsidR="00B341BC" w:rsidRPr="00600E5B">
                    <w:rPr>
                      <w:rFonts w:ascii="Tahoma" w:hAnsi="Tahoma" w:cs="Tahoma"/>
                    </w:rPr>
                    <w:t>Yüksek Lisans</w:t>
                  </w:r>
                </w:p>
              </w:tc>
            </w:tr>
          </w:tbl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B341BC" w:rsidRPr="00600E5B" w:rsidTr="00B71480">
              <w:tc>
                <w:tcPr>
                  <w:tcW w:w="3849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B341BC" w:rsidRPr="00600E5B" w:rsidTr="00B71480">
              <w:tc>
                <w:tcPr>
                  <w:tcW w:w="3849" w:type="dxa"/>
                </w:tcPr>
                <w:p w:rsidR="00B341BC" w:rsidRDefault="00B341BC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Konusunda Minimum</w:t>
                  </w:r>
                  <w:r w:rsidR="001D141F">
                    <w:rPr>
                      <w:rFonts w:ascii="Tahoma" w:hAnsi="Tahoma"/>
                    </w:rPr>
                    <w:t xml:space="preserve"> 5</w:t>
                  </w:r>
                  <w:r>
                    <w:rPr>
                      <w:rFonts w:ascii="Tahoma" w:hAnsi="Tahoma"/>
                    </w:rPr>
                    <w:t xml:space="preserve"> yıl deneyimli,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B341BC" w:rsidRPr="00600E5B" w:rsidRDefault="006B6873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Orta</w:t>
                  </w:r>
                  <w:r w:rsidR="00B341BC" w:rsidRPr="00600E5B">
                    <w:rPr>
                      <w:rFonts w:ascii="Tahoma" w:hAnsi="Tahoma" w:cs="Tahoma"/>
                    </w:rPr>
                    <w:t xml:space="preserve"> derecede İngilizce bilgisi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Etkin Liderlik ve yönetim becerileri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Analitik düşünce yapısına sahip</w:t>
                  </w:r>
                </w:p>
                <w:p w:rsidR="00B341BC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Problem Çözme, Karar verme, Yenilikçilik ve Yaratıcılık</w:t>
                  </w:r>
                  <w:r w:rsidR="006B6873">
                    <w:rPr>
                      <w:rFonts w:ascii="Tahoma" w:hAnsi="Tahoma" w:cs="Tahoma"/>
                    </w:rPr>
                    <w:t>,</w:t>
                  </w:r>
                  <w:r w:rsidRPr="00600E5B">
                    <w:rPr>
                      <w:rFonts w:ascii="Tahoma" w:hAnsi="Tahoma" w:cs="Tahoma"/>
                    </w:rPr>
                    <w:t xml:space="preserve"> </w:t>
                  </w:r>
                  <w:r w:rsidR="006B6873">
                    <w:rPr>
                      <w:rFonts w:ascii="Tahoma" w:hAnsi="Tahoma" w:cs="Tahoma"/>
                    </w:rPr>
                    <w:t>Organizasyon</w:t>
                  </w:r>
                  <w:r w:rsidR="006B6873" w:rsidRPr="00600E5B">
                    <w:rPr>
                      <w:rFonts w:ascii="Tahoma" w:hAnsi="Tahoma" w:cs="Tahoma"/>
                    </w:rPr>
                    <w:t xml:space="preserve"> </w:t>
                  </w:r>
                  <w:r w:rsidRPr="00600E5B">
                    <w:rPr>
                      <w:rFonts w:ascii="Tahoma" w:hAnsi="Tahoma" w:cs="Tahoma"/>
                    </w:rPr>
                    <w:t>yetkinliklerine sahip</w:t>
                  </w:r>
                  <w:r w:rsidR="006B6873">
                    <w:rPr>
                      <w:rFonts w:ascii="Tahoma" w:hAnsi="Tahoma" w:cs="Tahoma"/>
                    </w:rPr>
                    <w:t>,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İletişimi kuvvetli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u w:val="double"/>
                    </w:rPr>
                  </w:pPr>
                  <w:r w:rsidRPr="00600E5B">
                    <w:rPr>
                      <w:rFonts w:ascii="Tahoma" w:hAnsi="Tahoma" w:cs="Tahoma"/>
                    </w:rPr>
                    <w:t>İç ve dış paydaşların memnuniyeti sağlama bakış açısına sahip</w:t>
                  </w:r>
                </w:p>
              </w:tc>
              <w:tc>
                <w:tcPr>
                  <w:tcW w:w="4231" w:type="dxa"/>
                </w:tcPr>
                <w:p w:rsidR="00B341BC" w:rsidRPr="00600E5B" w:rsidRDefault="001D141F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5</w:t>
                  </w:r>
                  <w:r w:rsidR="00B341BC" w:rsidRPr="00600E5B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proofErr w:type="spellStart"/>
                  <w:r w:rsidRPr="00600E5B">
                    <w:rPr>
                      <w:rFonts w:ascii="Tahoma" w:hAnsi="Tahoma" w:cs="Tahoma"/>
                    </w:rPr>
                    <w:t>ERP’ye</w:t>
                  </w:r>
                  <w:proofErr w:type="spellEnd"/>
                  <w:r w:rsidRPr="00600E5B">
                    <w:rPr>
                      <w:rFonts w:ascii="Tahoma" w:hAnsi="Tahoma" w:cs="Tahoma"/>
                    </w:rPr>
                    <w:t xml:space="preserve"> yatkın olması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VII.</w:t>
            </w:r>
            <w:r w:rsidRPr="00600E5B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Yapılacak hata </w:t>
            </w:r>
            <w:r w:rsidR="00D13CC0">
              <w:rPr>
                <w:rFonts w:ascii="Tahoma" w:hAnsi="Tahoma" w:cs="Tahoma"/>
              </w:rPr>
              <w:t>İstanbul Okan</w:t>
            </w:r>
            <w:r w:rsidRPr="00600E5B">
              <w:rPr>
                <w:rFonts w:ascii="Tahoma" w:hAnsi="Tahoma" w:cs="Tahoma"/>
              </w:rPr>
              <w:t xml:space="preserve"> Üniversitesi mali yapısını, potansiyel öğrencilerle ve kurumlarla ilişkilerini olumsuz yönde etkiler.</w:t>
            </w:r>
          </w:p>
          <w:p w:rsidR="000B7ED2" w:rsidRPr="00600E5B" w:rsidRDefault="000B7ED2" w:rsidP="00B341B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İç Çevre</w:t>
            </w:r>
            <w:r w:rsidR="00B341BC" w:rsidRPr="00600E5B">
              <w:rPr>
                <w:rFonts w:ascii="Tahoma" w:hAnsi="Tahoma" w:cs="Tahoma"/>
                <w:b/>
                <w:u w:val="single"/>
              </w:rPr>
              <w:t>:</w:t>
            </w: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>Yönetim, idari ve akademik tüm çalışanlar</w:t>
            </w: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Dış Çevre</w:t>
            </w:r>
            <w:r w:rsidR="00B341BC" w:rsidRPr="00600E5B">
              <w:rPr>
                <w:rFonts w:ascii="Tahoma" w:hAnsi="Tahoma" w:cs="Tahoma"/>
                <w:b/>
                <w:u w:val="single"/>
              </w:rPr>
              <w:t>:</w:t>
            </w:r>
          </w:p>
          <w:p w:rsidR="00F91B09" w:rsidRPr="00D13CC0" w:rsidRDefault="006B6873" w:rsidP="00D13CC0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Business A.Ş. Öğrenciler, 3. Şahıslar, Organizasyon Firmaları, Ajanslar, Tanıtım Malzemesi Üreticileri </w:t>
            </w:r>
          </w:p>
          <w:p w:rsidR="00F91B09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2869FE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>Prosedürler, Yönergeler ve Talimatlar</w:t>
            </w:r>
          </w:p>
          <w:p w:rsidR="002869FE" w:rsidRDefault="002869FE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D13CC0" w:rsidRDefault="00D13CC0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D13CC0" w:rsidRPr="00600E5B" w:rsidRDefault="00D13CC0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lastRenderedPageBreak/>
              <w:t>X. ÇALIŞMA KOŞULLARI</w:t>
            </w:r>
          </w:p>
          <w:p w:rsidR="006B6873" w:rsidRPr="006B6873" w:rsidRDefault="00B341BC" w:rsidP="006B687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  <w:b/>
              </w:rPr>
              <w:t>Çalışma Yeri:</w:t>
            </w:r>
            <w:r w:rsidRPr="006B6873">
              <w:rPr>
                <w:rFonts w:ascii="Tahoma" w:hAnsi="Tahoma" w:cs="Tahoma"/>
                <w:b/>
              </w:rPr>
              <w:t xml:space="preserve"> </w:t>
            </w:r>
            <w:r w:rsidRPr="006B6873">
              <w:rPr>
                <w:rFonts w:ascii="Tahoma" w:hAnsi="Tahoma" w:cs="Tahoma"/>
              </w:rPr>
              <w:t>Tuzla Kampüs</w:t>
            </w:r>
            <w:r w:rsidR="00C90D39">
              <w:rPr>
                <w:rFonts w:ascii="Tahoma" w:hAnsi="Tahoma" w:cs="Tahoma"/>
              </w:rPr>
              <w:t xml:space="preserve"> (Gerektiğinde </w:t>
            </w:r>
            <w:r w:rsidR="000137FA">
              <w:rPr>
                <w:rFonts w:ascii="Tahoma" w:hAnsi="Tahoma" w:cs="Tahoma"/>
              </w:rPr>
              <w:t xml:space="preserve"> diğer kampüsler</w:t>
            </w:r>
            <w:bookmarkStart w:id="0" w:name="_GoBack"/>
            <w:bookmarkEnd w:id="0"/>
            <w:r w:rsidR="006B6873" w:rsidRPr="006B6873">
              <w:rPr>
                <w:rFonts w:ascii="Tahoma" w:hAnsi="Tahoma" w:cs="Tahoma"/>
              </w:rPr>
              <w:t>)</w:t>
            </w: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Ortamı</w:t>
            </w:r>
            <w:r w:rsidR="00B341BC" w:rsidRPr="00600E5B">
              <w:rPr>
                <w:rFonts w:ascii="Tahoma" w:hAnsi="Tahoma" w:cs="Tahoma"/>
                <w:b/>
              </w:rPr>
              <w:t>:</w:t>
            </w:r>
            <w:r w:rsidR="00B341BC" w:rsidRPr="00600E5B">
              <w:rPr>
                <w:rFonts w:ascii="Tahoma" w:hAnsi="Tahoma" w:cs="Tahoma"/>
              </w:rPr>
              <w:t xml:space="preserve"> Ofis /ofis dışı</w:t>
            </w:r>
          </w:p>
          <w:p w:rsidR="00731326" w:rsidRPr="00E830E1" w:rsidRDefault="00F91B09" w:rsidP="0073132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="00B341BC" w:rsidRPr="00600E5B">
              <w:rPr>
                <w:rFonts w:ascii="Tahoma" w:hAnsi="Tahoma" w:cs="Tahoma"/>
                <w:b/>
              </w:rPr>
              <w:t>:</w:t>
            </w:r>
            <w:r w:rsidR="00B341BC" w:rsidRPr="00600E5B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F91B09" w:rsidRPr="00E830E1" w:rsidTr="00F91B09">
        <w:trPr>
          <w:trHeight w:val="864"/>
        </w:trPr>
        <w:tc>
          <w:tcPr>
            <w:tcW w:w="4770" w:type="dxa"/>
            <w:tcBorders>
              <w:top w:val="single" w:sz="4" w:space="0" w:color="auto"/>
            </w:tcBorders>
            <w:vAlign w:val="center"/>
          </w:tcPr>
          <w:p w:rsidR="00F91B09" w:rsidRPr="00F91B09" w:rsidRDefault="00F91B09" w:rsidP="00F91B09">
            <w:pPr>
              <w:rPr>
                <w:rFonts w:ascii="Tahoma" w:hAnsi="Tahoma"/>
                <w:b/>
              </w:rPr>
            </w:pPr>
            <w:r w:rsidRPr="00F91B09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F91B09" w:rsidRDefault="00F91B09" w:rsidP="00F91B09">
            <w:pPr>
              <w:rPr>
                <w:rFonts w:ascii="Tahoma" w:hAnsi="Tahoma"/>
                <w:b/>
                <w:sz w:val="22"/>
              </w:rPr>
            </w:pPr>
            <w:r w:rsidRPr="00F91B09">
              <w:rPr>
                <w:rFonts w:ascii="Tahoma" w:hAnsi="Tahoma"/>
                <w:b/>
              </w:rPr>
              <w:t>İmzası</w:t>
            </w:r>
          </w:p>
        </w:tc>
        <w:tc>
          <w:tcPr>
            <w:tcW w:w="5092" w:type="dxa"/>
            <w:tcBorders>
              <w:top w:val="single" w:sz="4" w:space="0" w:color="auto"/>
            </w:tcBorders>
            <w:vAlign w:val="center"/>
          </w:tcPr>
          <w:p w:rsidR="00F91B09" w:rsidRPr="00F91B09" w:rsidRDefault="00F91B09" w:rsidP="00F91B09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F91B09">
              <w:rPr>
                <w:rFonts w:ascii="Tahoma" w:hAnsi="Tahoma"/>
                <w:b/>
              </w:rPr>
              <w:t xml:space="preserve"> Adı-Soyadı</w:t>
            </w:r>
          </w:p>
          <w:p w:rsidR="00F91B09" w:rsidRDefault="00F91B09" w:rsidP="00F91B09">
            <w:pPr>
              <w:rPr>
                <w:rFonts w:ascii="Tahoma" w:hAnsi="Tahoma"/>
                <w:b/>
                <w:sz w:val="22"/>
              </w:rPr>
            </w:pPr>
            <w:r w:rsidRPr="00F91B09">
              <w:rPr>
                <w:rFonts w:ascii="Tahoma" w:hAnsi="Tahoma"/>
                <w:b/>
              </w:rPr>
              <w:t>İmzası</w:t>
            </w:r>
          </w:p>
        </w:tc>
      </w:tr>
    </w:tbl>
    <w:p w:rsidR="00C90D39" w:rsidRDefault="00C90D39" w:rsidP="00976144">
      <w:pPr>
        <w:tabs>
          <w:tab w:val="left" w:pos="1860"/>
        </w:tabs>
        <w:rPr>
          <w:b/>
        </w:rPr>
      </w:pPr>
    </w:p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Pr="00C90D39" w:rsidRDefault="00C90D39" w:rsidP="00C90D39"/>
    <w:p w:rsidR="00C90D39" w:rsidRDefault="00C90D39" w:rsidP="00C90D39"/>
    <w:p w:rsidR="00C90D39" w:rsidRPr="00C90D39" w:rsidRDefault="00C90D39" w:rsidP="00C90D39"/>
    <w:p w:rsidR="00F44B53" w:rsidRPr="00C90D39" w:rsidRDefault="00F44B53" w:rsidP="00C90D39">
      <w:pPr>
        <w:jc w:val="right"/>
      </w:pPr>
    </w:p>
    <w:sectPr w:rsidR="00F44B53" w:rsidRPr="00C90D39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29F" w:rsidRDefault="00FE729F" w:rsidP="00DD3B88">
      <w:r>
        <w:separator/>
      </w:r>
    </w:p>
  </w:endnote>
  <w:endnote w:type="continuationSeparator" w:id="0">
    <w:p w:rsidR="00FE729F" w:rsidRDefault="00FE729F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E1C" w:rsidRPr="00DD3B88" w:rsidRDefault="00916E1C" w:rsidP="009900A6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.031</w:t>
    </w:r>
    <w:r w:rsidRPr="003C0CA6">
      <w:rPr>
        <w:b/>
      </w:rPr>
      <w:t xml:space="preserve"> / REV.0</w:t>
    </w:r>
    <w:r w:rsidR="00C90D39">
      <w:rPr>
        <w:b/>
      </w:rPr>
      <w:t>4</w:t>
    </w:r>
  </w:p>
  <w:p w:rsidR="00916E1C" w:rsidRDefault="00916E1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29F" w:rsidRDefault="00FE729F" w:rsidP="00DD3B88">
      <w:r>
        <w:separator/>
      </w:r>
    </w:p>
  </w:footnote>
  <w:footnote w:type="continuationSeparator" w:id="0">
    <w:p w:rsidR="00FE729F" w:rsidRDefault="00FE729F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E1C" w:rsidRPr="000713DC" w:rsidRDefault="00F91B09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1408335</wp:posOffset>
              </wp:positionH>
              <wp:positionV relativeFrom="paragraph">
                <wp:posOffset>17074</wp:posOffset>
              </wp:positionV>
              <wp:extent cx="4533900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33900" cy="657225"/>
                        <a:chOff x="2850" y="705"/>
                        <a:chExt cx="7365" cy="103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326" w:rsidRDefault="00731326" w:rsidP="00731326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ETKİNLİK BİRİM YÖNETİCİSİ 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326" w:rsidRPr="00C75671" w:rsidRDefault="00731326" w:rsidP="00731326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731326" w:rsidRPr="00C75671" w:rsidRDefault="00731326" w:rsidP="00731326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110.9pt;margin-top:1.35pt;width:357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<v:textbox>
                  <w:txbxContent>
                    <w:p w:rsidR="00731326" w:rsidRDefault="00731326" w:rsidP="00731326">
                      <w:r>
                        <w:rPr>
                          <w:b/>
                          <w:sz w:val="28"/>
                          <w:szCs w:val="28"/>
                        </w:rPr>
                        <w:t>ETKİNLİK BİRİM YÖNETİCİSİ 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731326" w:rsidRPr="00C75671" w:rsidRDefault="00731326" w:rsidP="00731326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731326" w:rsidRPr="00C75671" w:rsidRDefault="00731326" w:rsidP="00731326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031</w:t>
                      </w:r>
                    </w:p>
                  </w:txbxContent>
                </v:textbox>
              </v:shape>
            </v:group>
          </w:pict>
        </mc:Fallback>
      </mc:AlternateContent>
    </w:r>
    <w:r w:rsidR="00916E1C">
      <w:rPr>
        <w:b/>
        <w:sz w:val="28"/>
        <w:szCs w:val="28"/>
      </w:rPr>
      <w:t xml:space="preserve">     </w:t>
    </w:r>
    <w:r w:rsidR="00E9579F">
      <w:rPr>
        <w:noProof/>
      </w:rPr>
      <w:drawing>
        <wp:inline distT="0" distB="0" distL="0" distR="0" wp14:anchorId="7F3C233D" wp14:editId="4120E09C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6E1C">
      <w:rPr>
        <w:b/>
        <w:sz w:val="28"/>
        <w:szCs w:val="28"/>
      </w:rPr>
      <w:t xml:space="preserve">                    </w:t>
    </w:r>
  </w:p>
  <w:p w:rsidR="00916E1C" w:rsidRDefault="00916E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5E3152BB"/>
    <w:multiLevelType w:val="hybridMultilevel"/>
    <w:tmpl w:val="ED16049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719D649F"/>
    <w:multiLevelType w:val="hybridMultilevel"/>
    <w:tmpl w:val="1BD2B126"/>
    <w:lvl w:ilvl="0" w:tplc="7ED072F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9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3"/>
  </w:num>
  <w:num w:numId="12">
    <w:abstractNumId w:val="7"/>
  </w:num>
  <w:num w:numId="13">
    <w:abstractNumId w:val="12"/>
  </w:num>
  <w:num w:numId="14">
    <w:abstractNumId w:val="6"/>
  </w:num>
  <w:num w:numId="15">
    <w:abstractNumId w:val="10"/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137FA"/>
    <w:rsid w:val="000159E0"/>
    <w:rsid w:val="0006157A"/>
    <w:rsid w:val="000713DC"/>
    <w:rsid w:val="000873EF"/>
    <w:rsid w:val="000B7ED2"/>
    <w:rsid w:val="000D0838"/>
    <w:rsid w:val="000E692F"/>
    <w:rsid w:val="000F2089"/>
    <w:rsid w:val="00100B00"/>
    <w:rsid w:val="00102481"/>
    <w:rsid w:val="00116B07"/>
    <w:rsid w:val="001246F0"/>
    <w:rsid w:val="00131E69"/>
    <w:rsid w:val="0013740F"/>
    <w:rsid w:val="001832BB"/>
    <w:rsid w:val="001B0C7E"/>
    <w:rsid w:val="001D141F"/>
    <w:rsid w:val="001F2CE4"/>
    <w:rsid w:val="001F2D9E"/>
    <w:rsid w:val="002445ED"/>
    <w:rsid w:val="00247A67"/>
    <w:rsid w:val="002869FE"/>
    <w:rsid w:val="00286E67"/>
    <w:rsid w:val="00294988"/>
    <w:rsid w:val="00296E76"/>
    <w:rsid w:val="002A48B0"/>
    <w:rsid w:val="002A5ACC"/>
    <w:rsid w:val="002B02D7"/>
    <w:rsid w:val="002B5239"/>
    <w:rsid w:val="002D7ECF"/>
    <w:rsid w:val="0030390C"/>
    <w:rsid w:val="00334A2B"/>
    <w:rsid w:val="00344D0D"/>
    <w:rsid w:val="00376CE6"/>
    <w:rsid w:val="003904BD"/>
    <w:rsid w:val="003A79B6"/>
    <w:rsid w:val="003C0CA6"/>
    <w:rsid w:val="004526DD"/>
    <w:rsid w:val="00476376"/>
    <w:rsid w:val="004839AF"/>
    <w:rsid w:val="004A0DCD"/>
    <w:rsid w:val="004A10BD"/>
    <w:rsid w:val="004D08A3"/>
    <w:rsid w:val="004E6108"/>
    <w:rsid w:val="004E66EB"/>
    <w:rsid w:val="00500856"/>
    <w:rsid w:val="00510348"/>
    <w:rsid w:val="005541E1"/>
    <w:rsid w:val="00567AC6"/>
    <w:rsid w:val="005907D9"/>
    <w:rsid w:val="00591C06"/>
    <w:rsid w:val="00612F80"/>
    <w:rsid w:val="00613D1B"/>
    <w:rsid w:val="006269DD"/>
    <w:rsid w:val="00637739"/>
    <w:rsid w:val="00652B5E"/>
    <w:rsid w:val="006B6873"/>
    <w:rsid w:val="006C0868"/>
    <w:rsid w:val="00731326"/>
    <w:rsid w:val="00745AE1"/>
    <w:rsid w:val="0077334C"/>
    <w:rsid w:val="0077597C"/>
    <w:rsid w:val="00787CBC"/>
    <w:rsid w:val="00796E49"/>
    <w:rsid w:val="0079728B"/>
    <w:rsid w:val="007B32FF"/>
    <w:rsid w:val="007C4A23"/>
    <w:rsid w:val="007D6662"/>
    <w:rsid w:val="007E0102"/>
    <w:rsid w:val="007E56E2"/>
    <w:rsid w:val="007F1C61"/>
    <w:rsid w:val="007F511D"/>
    <w:rsid w:val="007F568D"/>
    <w:rsid w:val="00822122"/>
    <w:rsid w:val="008361E9"/>
    <w:rsid w:val="008B0E15"/>
    <w:rsid w:val="008F5CB7"/>
    <w:rsid w:val="009052C2"/>
    <w:rsid w:val="00915448"/>
    <w:rsid w:val="00916E1C"/>
    <w:rsid w:val="00924424"/>
    <w:rsid w:val="00924EBF"/>
    <w:rsid w:val="0096376E"/>
    <w:rsid w:val="009649D2"/>
    <w:rsid w:val="009710F1"/>
    <w:rsid w:val="00976017"/>
    <w:rsid w:val="00976144"/>
    <w:rsid w:val="009900A6"/>
    <w:rsid w:val="009A6976"/>
    <w:rsid w:val="009C382D"/>
    <w:rsid w:val="009E1A6F"/>
    <w:rsid w:val="009F2F49"/>
    <w:rsid w:val="00A01989"/>
    <w:rsid w:val="00A42371"/>
    <w:rsid w:val="00A4760E"/>
    <w:rsid w:val="00A51812"/>
    <w:rsid w:val="00A55671"/>
    <w:rsid w:val="00A70875"/>
    <w:rsid w:val="00A872E2"/>
    <w:rsid w:val="00AA79A3"/>
    <w:rsid w:val="00AB2F69"/>
    <w:rsid w:val="00AB685D"/>
    <w:rsid w:val="00AE619A"/>
    <w:rsid w:val="00B01009"/>
    <w:rsid w:val="00B32102"/>
    <w:rsid w:val="00B341BC"/>
    <w:rsid w:val="00B43B74"/>
    <w:rsid w:val="00B6575C"/>
    <w:rsid w:val="00B71480"/>
    <w:rsid w:val="00B87836"/>
    <w:rsid w:val="00BB192B"/>
    <w:rsid w:val="00BC6664"/>
    <w:rsid w:val="00BF2941"/>
    <w:rsid w:val="00C55EE0"/>
    <w:rsid w:val="00C5603A"/>
    <w:rsid w:val="00C833C1"/>
    <w:rsid w:val="00C90D39"/>
    <w:rsid w:val="00CC3482"/>
    <w:rsid w:val="00D10999"/>
    <w:rsid w:val="00D13CC0"/>
    <w:rsid w:val="00D330EF"/>
    <w:rsid w:val="00D54792"/>
    <w:rsid w:val="00DA73D5"/>
    <w:rsid w:val="00DB6339"/>
    <w:rsid w:val="00DD3B88"/>
    <w:rsid w:val="00DF6C90"/>
    <w:rsid w:val="00E05E2E"/>
    <w:rsid w:val="00E439DE"/>
    <w:rsid w:val="00E7275A"/>
    <w:rsid w:val="00E830E1"/>
    <w:rsid w:val="00E90D06"/>
    <w:rsid w:val="00E9579F"/>
    <w:rsid w:val="00EA1F46"/>
    <w:rsid w:val="00EA4B60"/>
    <w:rsid w:val="00EA4CAF"/>
    <w:rsid w:val="00EA554A"/>
    <w:rsid w:val="00EC5EF6"/>
    <w:rsid w:val="00EE40B1"/>
    <w:rsid w:val="00EE416E"/>
    <w:rsid w:val="00F44B53"/>
    <w:rsid w:val="00F91B09"/>
    <w:rsid w:val="00F938C9"/>
    <w:rsid w:val="00FB7F7F"/>
    <w:rsid w:val="00FE2E4F"/>
    <w:rsid w:val="00FE729F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2016C256"/>
  <w15:docId w15:val="{A144E47A-EE67-4D21-B443-FC991911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8</cp:revision>
  <cp:lastPrinted>2012-03-30T08:45:00Z</cp:lastPrinted>
  <dcterms:created xsi:type="dcterms:W3CDTF">2018-04-06T13:32:00Z</dcterms:created>
  <dcterms:modified xsi:type="dcterms:W3CDTF">2022-10-13T11:58:00Z</dcterms:modified>
</cp:coreProperties>
</file>