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59"/>
        <w:gridCol w:w="3366"/>
        <w:gridCol w:w="1976"/>
        <w:gridCol w:w="1861"/>
      </w:tblGrid>
      <w:tr w:rsidR="001F7406" w:rsidRPr="003435D3" w14:paraId="263F6DEF" w14:textId="77777777" w:rsidTr="007C0B62">
        <w:trPr>
          <w:trHeight w:val="138"/>
        </w:trPr>
        <w:tc>
          <w:tcPr>
            <w:tcW w:w="5000" w:type="pct"/>
            <w:gridSpan w:val="4"/>
            <w:shd w:val="clear" w:color="auto" w:fill="00427A"/>
            <w:vAlign w:val="center"/>
          </w:tcPr>
          <w:p w14:paraId="3241ED75" w14:textId="77777777" w:rsidR="007C11FF" w:rsidRPr="003435D3" w:rsidRDefault="001D6019" w:rsidP="007C0B62">
            <w:pPr>
              <w:jc w:val="center"/>
              <w:rPr>
                <w:rFonts w:ascii="Verdana" w:hAnsi="Verdana"/>
                <w:b/>
              </w:rPr>
            </w:pPr>
            <w:r w:rsidRPr="003435D3">
              <w:rPr>
                <w:rFonts w:ascii="Verdana" w:hAnsi="Verdana"/>
                <w:b/>
                <w:color w:val="FFFFFF" w:themeColor="background1"/>
              </w:rPr>
              <w:t>TANIMLAMA</w:t>
            </w:r>
          </w:p>
        </w:tc>
      </w:tr>
      <w:tr w:rsidR="00C74AC2" w:rsidRPr="003435D3" w14:paraId="7304FD38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6A6927CA" w14:textId="77777777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Birim</w:t>
            </w:r>
          </w:p>
        </w:tc>
        <w:tc>
          <w:tcPr>
            <w:tcW w:w="1857" w:type="pct"/>
            <w:vAlign w:val="center"/>
          </w:tcPr>
          <w:p w14:paraId="5F28528A" w14:textId="750F523D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28F35007" w14:textId="20340DE6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Hazırlama Tarihi:</w:t>
            </w:r>
          </w:p>
        </w:tc>
        <w:tc>
          <w:tcPr>
            <w:tcW w:w="1027" w:type="pct"/>
            <w:vAlign w:val="center"/>
          </w:tcPr>
          <w:p w14:paraId="1951D27E" w14:textId="14C9FE3A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AC2" w:rsidRPr="003435D3" w14:paraId="0CB2A8B4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21733832" w14:textId="77777777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Konu</w:t>
            </w:r>
          </w:p>
        </w:tc>
        <w:tc>
          <w:tcPr>
            <w:tcW w:w="3974" w:type="pct"/>
            <w:gridSpan w:val="3"/>
            <w:vAlign w:val="center"/>
          </w:tcPr>
          <w:p w14:paraId="5C3F8A8A" w14:textId="49C741FD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AC2" w:rsidRPr="003435D3" w14:paraId="369EC204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3CFEA954" w14:textId="44991F08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İlgili Kontrol Faaliyeti ve Paydaş Katılımı</w:t>
            </w:r>
          </w:p>
        </w:tc>
        <w:tc>
          <w:tcPr>
            <w:tcW w:w="3974" w:type="pct"/>
            <w:gridSpan w:val="3"/>
            <w:vAlign w:val="center"/>
          </w:tcPr>
          <w:p w14:paraId="10B2CE3D" w14:textId="1930BB51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AC2" w:rsidRPr="003435D3" w14:paraId="215C2EF0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0385F4B7" w14:textId="77777777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İyileştirme Periyodu</w:t>
            </w:r>
          </w:p>
        </w:tc>
        <w:tc>
          <w:tcPr>
            <w:tcW w:w="3974" w:type="pct"/>
            <w:gridSpan w:val="3"/>
            <w:vAlign w:val="center"/>
          </w:tcPr>
          <w:p w14:paraId="4509BB1D" w14:textId="3BDEB51E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AC2" w:rsidRPr="003435D3" w14:paraId="4A377F75" w14:textId="77777777" w:rsidTr="007C0B62">
        <w:trPr>
          <w:trHeight w:val="151"/>
        </w:trPr>
        <w:tc>
          <w:tcPr>
            <w:tcW w:w="5000" w:type="pct"/>
            <w:gridSpan w:val="4"/>
            <w:shd w:val="clear" w:color="auto" w:fill="00427A"/>
            <w:vAlign w:val="center"/>
          </w:tcPr>
          <w:p w14:paraId="68817A23" w14:textId="77777777" w:rsidR="00C74AC2" w:rsidRPr="003435D3" w:rsidRDefault="00C74AC2" w:rsidP="007C0B62">
            <w:pPr>
              <w:jc w:val="center"/>
              <w:rPr>
                <w:rFonts w:ascii="Verdana" w:hAnsi="Verdana"/>
                <w:b/>
              </w:rPr>
            </w:pPr>
            <w:r w:rsidRPr="003435D3">
              <w:rPr>
                <w:rFonts w:ascii="Verdana" w:hAnsi="Verdana"/>
                <w:b/>
                <w:color w:val="FFFFFF" w:themeColor="background1"/>
              </w:rPr>
              <w:t>PLANLAMA</w:t>
            </w:r>
          </w:p>
        </w:tc>
      </w:tr>
      <w:tr w:rsidR="00C74AC2" w:rsidRPr="003435D3" w14:paraId="27B6A8F2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4E21972D" w14:textId="77777777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Faaliyet</w:t>
            </w:r>
          </w:p>
        </w:tc>
        <w:tc>
          <w:tcPr>
            <w:tcW w:w="3974" w:type="pct"/>
            <w:gridSpan w:val="3"/>
            <w:vAlign w:val="center"/>
          </w:tcPr>
          <w:p w14:paraId="79B173DC" w14:textId="62C3251B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AC2" w:rsidRPr="003435D3" w14:paraId="0779A51A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257C26A7" w14:textId="4E3EFEC2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Sorumlu</w:t>
            </w:r>
          </w:p>
        </w:tc>
        <w:tc>
          <w:tcPr>
            <w:tcW w:w="3974" w:type="pct"/>
            <w:gridSpan w:val="3"/>
            <w:vAlign w:val="center"/>
          </w:tcPr>
          <w:p w14:paraId="26E3AD3C" w14:textId="56DA81F7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AC2" w:rsidRPr="003435D3" w14:paraId="4BFDC78F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60BF82CD" w14:textId="47A5B8EB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Nesnel Kanıt *</w:t>
            </w:r>
          </w:p>
        </w:tc>
        <w:tc>
          <w:tcPr>
            <w:tcW w:w="3974" w:type="pct"/>
            <w:gridSpan w:val="3"/>
            <w:vAlign w:val="center"/>
          </w:tcPr>
          <w:p w14:paraId="2E09E0B2" w14:textId="00F52E7B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AC2" w:rsidRPr="003435D3" w14:paraId="646D2060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61DD89F2" w14:textId="77777777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Planlama Periyodu</w:t>
            </w:r>
          </w:p>
        </w:tc>
        <w:tc>
          <w:tcPr>
            <w:tcW w:w="3974" w:type="pct"/>
            <w:gridSpan w:val="3"/>
            <w:vAlign w:val="center"/>
          </w:tcPr>
          <w:p w14:paraId="0B01F052" w14:textId="716535FC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AC2" w:rsidRPr="003435D3" w14:paraId="4C652612" w14:textId="77777777" w:rsidTr="007C0B62">
        <w:trPr>
          <w:trHeight w:val="159"/>
        </w:trPr>
        <w:tc>
          <w:tcPr>
            <w:tcW w:w="5000" w:type="pct"/>
            <w:gridSpan w:val="4"/>
            <w:shd w:val="clear" w:color="auto" w:fill="00427A"/>
            <w:vAlign w:val="center"/>
          </w:tcPr>
          <w:p w14:paraId="497FF19E" w14:textId="77777777" w:rsidR="00C74AC2" w:rsidRPr="003435D3" w:rsidRDefault="00C74AC2" w:rsidP="007C0B62">
            <w:pPr>
              <w:jc w:val="center"/>
              <w:rPr>
                <w:rFonts w:ascii="Verdana" w:hAnsi="Verdana"/>
                <w:b/>
              </w:rPr>
            </w:pPr>
            <w:r w:rsidRPr="003435D3">
              <w:rPr>
                <w:rFonts w:ascii="Verdana" w:hAnsi="Verdana"/>
                <w:b/>
                <w:color w:val="FFFFFF" w:themeColor="background1"/>
              </w:rPr>
              <w:t>UYGULAMA</w:t>
            </w:r>
          </w:p>
        </w:tc>
      </w:tr>
      <w:tr w:rsidR="00C74AC2" w:rsidRPr="003435D3" w14:paraId="672FD90C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5F725B0D" w14:textId="77777777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 xml:space="preserve">Faaliyet </w:t>
            </w:r>
          </w:p>
        </w:tc>
        <w:tc>
          <w:tcPr>
            <w:tcW w:w="3974" w:type="pct"/>
            <w:gridSpan w:val="3"/>
            <w:vAlign w:val="center"/>
          </w:tcPr>
          <w:p w14:paraId="411BEBBF" w14:textId="46BCFE02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C74AC2" w:rsidRPr="003435D3" w14:paraId="4F1F36F6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31A69952" w14:textId="77777777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 xml:space="preserve">Sorumlu </w:t>
            </w:r>
          </w:p>
        </w:tc>
        <w:tc>
          <w:tcPr>
            <w:tcW w:w="3974" w:type="pct"/>
            <w:gridSpan w:val="3"/>
            <w:vAlign w:val="center"/>
          </w:tcPr>
          <w:p w14:paraId="5F54B135" w14:textId="39552D98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AC2" w:rsidRPr="003435D3" w14:paraId="773487AE" w14:textId="77777777" w:rsidTr="007C0B62">
        <w:trPr>
          <w:trHeight w:val="456"/>
        </w:trPr>
        <w:tc>
          <w:tcPr>
            <w:tcW w:w="1026" w:type="pct"/>
            <w:vAlign w:val="center"/>
          </w:tcPr>
          <w:p w14:paraId="7B8C6D1B" w14:textId="0059EA8B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Nesnel Kanıt *</w:t>
            </w:r>
          </w:p>
        </w:tc>
        <w:tc>
          <w:tcPr>
            <w:tcW w:w="3974" w:type="pct"/>
            <w:gridSpan w:val="3"/>
            <w:vAlign w:val="center"/>
          </w:tcPr>
          <w:p w14:paraId="55429AAB" w14:textId="2E6F083D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AC2" w:rsidRPr="003435D3" w14:paraId="6699726D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35461E30" w14:textId="77777777" w:rsidR="00C74AC2" w:rsidRPr="00F96DE0" w:rsidRDefault="00C74AC2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Uygulama Periyodu</w:t>
            </w:r>
          </w:p>
        </w:tc>
        <w:tc>
          <w:tcPr>
            <w:tcW w:w="3974" w:type="pct"/>
            <w:gridSpan w:val="3"/>
            <w:vAlign w:val="center"/>
          </w:tcPr>
          <w:p w14:paraId="5E00FA91" w14:textId="7DB0E000" w:rsidR="00C74AC2" w:rsidRPr="00F96DE0" w:rsidRDefault="00C74AC2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AC2" w:rsidRPr="003435D3" w14:paraId="332D4322" w14:textId="77777777" w:rsidTr="007C0B62">
        <w:trPr>
          <w:trHeight w:val="225"/>
        </w:trPr>
        <w:tc>
          <w:tcPr>
            <w:tcW w:w="5000" w:type="pct"/>
            <w:gridSpan w:val="4"/>
            <w:shd w:val="clear" w:color="auto" w:fill="00427A"/>
            <w:vAlign w:val="center"/>
          </w:tcPr>
          <w:p w14:paraId="27C7B310" w14:textId="4874AAF6" w:rsidR="00C74AC2" w:rsidRPr="003435D3" w:rsidRDefault="00C74AC2" w:rsidP="007C0B6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435D3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KONTROL</w:t>
            </w:r>
          </w:p>
        </w:tc>
      </w:tr>
      <w:tr w:rsidR="001D6019" w:rsidRPr="003435D3" w14:paraId="29E45B55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6A752C6A" w14:textId="77777777" w:rsidR="001D6019" w:rsidRPr="00F96DE0" w:rsidRDefault="001D6019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 xml:space="preserve">Faaliyet </w:t>
            </w:r>
          </w:p>
        </w:tc>
        <w:tc>
          <w:tcPr>
            <w:tcW w:w="3974" w:type="pct"/>
            <w:gridSpan w:val="3"/>
            <w:vAlign w:val="center"/>
          </w:tcPr>
          <w:p w14:paraId="2C35E023" w14:textId="0B4C66B5" w:rsidR="001D6019" w:rsidRPr="00F96DE0" w:rsidRDefault="001D6019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F0FE6" w:rsidRPr="003435D3" w14:paraId="6AD5ACFC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5D4DDC78" w14:textId="1B8B4895" w:rsidR="007F0FE6" w:rsidRPr="00F96DE0" w:rsidRDefault="007F0FE6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Sorumlu</w:t>
            </w:r>
          </w:p>
        </w:tc>
        <w:tc>
          <w:tcPr>
            <w:tcW w:w="3974" w:type="pct"/>
            <w:gridSpan w:val="3"/>
            <w:vAlign w:val="center"/>
          </w:tcPr>
          <w:p w14:paraId="0F0FC3C2" w14:textId="2E287029" w:rsidR="007F0FE6" w:rsidRPr="00F96DE0" w:rsidRDefault="007F0FE6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D6019" w:rsidRPr="003435D3" w14:paraId="249A574C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3890A3B2" w14:textId="7A0A4FB5" w:rsidR="001D6019" w:rsidRPr="00F96DE0" w:rsidRDefault="007F0FE6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Paydaş Katılımı</w:t>
            </w:r>
          </w:p>
        </w:tc>
        <w:tc>
          <w:tcPr>
            <w:tcW w:w="3974" w:type="pct"/>
            <w:gridSpan w:val="3"/>
            <w:vAlign w:val="center"/>
          </w:tcPr>
          <w:p w14:paraId="1FE4B902" w14:textId="1783B54F" w:rsidR="001D6019" w:rsidRPr="00F96DE0" w:rsidRDefault="001D6019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D6019" w:rsidRPr="003435D3" w14:paraId="2D3F71E0" w14:textId="77777777" w:rsidTr="007C0B62">
        <w:trPr>
          <w:trHeight w:val="71"/>
        </w:trPr>
        <w:tc>
          <w:tcPr>
            <w:tcW w:w="1026" w:type="pct"/>
            <w:vAlign w:val="center"/>
          </w:tcPr>
          <w:p w14:paraId="5013C2B8" w14:textId="2E0A0F8A" w:rsidR="001D6019" w:rsidRPr="00F96DE0" w:rsidRDefault="001D6019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Nesnel Kanıt</w:t>
            </w:r>
            <w:r w:rsidR="007F0FE6"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 xml:space="preserve"> *</w:t>
            </w:r>
          </w:p>
        </w:tc>
        <w:tc>
          <w:tcPr>
            <w:tcW w:w="3974" w:type="pct"/>
            <w:gridSpan w:val="3"/>
            <w:vAlign w:val="center"/>
          </w:tcPr>
          <w:p w14:paraId="2121EAF5" w14:textId="03640134" w:rsidR="001D6019" w:rsidRPr="00F96DE0" w:rsidRDefault="001D6019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D6019" w:rsidRPr="003435D3" w14:paraId="600200AD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7600730A" w14:textId="77777777" w:rsidR="001D6019" w:rsidRPr="00F96DE0" w:rsidRDefault="001D6019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16"/>
              </w:rPr>
              <w:t>Kontrol Periyodu</w:t>
            </w:r>
          </w:p>
        </w:tc>
        <w:tc>
          <w:tcPr>
            <w:tcW w:w="3974" w:type="pct"/>
            <w:gridSpan w:val="3"/>
            <w:vAlign w:val="center"/>
          </w:tcPr>
          <w:p w14:paraId="0A4A5094" w14:textId="163DC8EE" w:rsidR="001D6019" w:rsidRPr="00F96DE0" w:rsidRDefault="001D6019" w:rsidP="007C0B6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D6019" w:rsidRPr="003435D3" w14:paraId="1660F208" w14:textId="77777777" w:rsidTr="007C0B62">
        <w:trPr>
          <w:trHeight w:val="143"/>
        </w:trPr>
        <w:tc>
          <w:tcPr>
            <w:tcW w:w="5000" w:type="pct"/>
            <w:gridSpan w:val="4"/>
            <w:shd w:val="clear" w:color="auto" w:fill="00427A"/>
            <w:vAlign w:val="center"/>
          </w:tcPr>
          <w:p w14:paraId="47E0CE8E" w14:textId="77777777" w:rsidR="001D6019" w:rsidRPr="003435D3" w:rsidRDefault="00A4023B" w:rsidP="007C0B6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435D3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ÖNLEM - İYİLEŞTİRME</w:t>
            </w:r>
          </w:p>
        </w:tc>
      </w:tr>
      <w:tr w:rsidR="001D6019" w:rsidRPr="003435D3" w14:paraId="24BFAA22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2031EB95" w14:textId="77777777" w:rsidR="001D6019" w:rsidRPr="00F96DE0" w:rsidRDefault="001D6019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20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20"/>
              </w:rPr>
              <w:t xml:space="preserve">Faaliyet </w:t>
            </w:r>
          </w:p>
        </w:tc>
        <w:tc>
          <w:tcPr>
            <w:tcW w:w="3974" w:type="pct"/>
            <w:gridSpan w:val="3"/>
            <w:vAlign w:val="center"/>
          </w:tcPr>
          <w:p w14:paraId="36278254" w14:textId="0CC06AC6" w:rsidR="001D6019" w:rsidRPr="00F96DE0" w:rsidRDefault="001D6019" w:rsidP="007C0B62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1D6019" w:rsidRPr="003435D3" w14:paraId="6E1EB6C4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67EE971E" w14:textId="77777777" w:rsidR="001D6019" w:rsidRPr="00F96DE0" w:rsidRDefault="001D6019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20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20"/>
              </w:rPr>
              <w:t xml:space="preserve">Sorumlu </w:t>
            </w:r>
          </w:p>
        </w:tc>
        <w:tc>
          <w:tcPr>
            <w:tcW w:w="3974" w:type="pct"/>
            <w:gridSpan w:val="3"/>
            <w:vAlign w:val="center"/>
          </w:tcPr>
          <w:p w14:paraId="47283FA7" w14:textId="1A87A68C" w:rsidR="001D6019" w:rsidRPr="00F96DE0" w:rsidRDefault="001D6019" w:rsidP="007C0B62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1D6019" w:rsidRPr="003435D3" w14:paraId="10FD5AAC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2B5679E3" w14:textId="5302E1DA" w:rsidR="001D6019" w:rsidRPr="00F96DE0" w:rsidRDefault="001D6019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20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20"/>
              </w:rPr>
              <w:t>Nesnel Kanıt</w:t>
            </w:r>
            <w:r w:rsidR="007F0FE6"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20"/>
              </w:rPr>
              <w:t>*</w:t>
            </w:r>
          </w:p>
        </w:tc>
        <w:tc>
          <w:tcPr>
            <w:tcW w:w="3974" w:type="pct"/>
            <w:gridSpan w:val="3"/>
            <w:vAlign w:val="center"/>
          </w:tcPr>
          <w:p w14:paraId="2F8EB688" w14:textId="7EC1D24F" w:rsidR="001D6019" w:rsidRPr="00F96DE0" w:rsidRDefault="001D6019" w:rsidP="007C0B62">
            <w:pPr>
              <w:rPr>
                <w:rFonts w:ascii="Verdana" w:hAnsi="Verdana"/>
                <w:sz w:val="16"/>
                <w:szCs w:val="18"/>
              </w:rPr>
            </w:pPr>
          </w:p>
        </w:tc>
      </w:tr>
      <w:tr w:rsidR="001D6019" w:rsidRPr="003435D3" w14:paraId="5A7025AF" w14:textId="77777777" w:rsidTr="007C0B62">
        <w:trPr>
          <w:trHeight w:val="340"/>
        </w:trPr>
        <w:tc>
          <w:tcPr>
            <w:tcW w:w="1026" w:type="pct"/>
            <w:vAlign w:val="center"/>
          </w:tcPr>
          <w:p w14:paraId="628C3519" w14:textId="4A322E8A" w:rsidR="001D6019" w:rsidRPr="00F96DE0" w:rsidRDefault="001D6019" w:rsidP="007C0B62">
            <w:pPr>
              <w:rPr>
                <w:rFonts w:ascii="Verdana" w:hAnsi="Verdana"/>
                <w:b/>
                <w:color w:val="2F5496" w:themeColor="accent5" w:themeShade="BF"/>
                <w:sz w:val="16"/>
                <w:szCs w:val="20"/>
              </w:rPr>
            </w:pPr>
            <w:r w:rsidRPr="00F96DE0">
              <w:rPr>
                <w:rFonts w:ascii="Verdana" w:hAnsi="Verdana"/>
                <w:b/>
                <w:color w:val="2F5496" w:themeColor="accent5" w:themeShade="BF"/>
                <w:sz w:val="16"/>
                <w:szCs w:val="20"/>
              </w:rPr>
              <w:t>Önlem Periyodu</w:t>
            </w:r>
          </w:p>
        </w:tc>
        <w:tc>
          <w:tcPr>
            <w:tcW w:w="3974" w:type="pct"/>
            <w:gridSpan w:val="3"/>
            <w:vAlign w:val="center"/>
          </w:tcPr>
          <w:p w14:paraId="37DDFE43" w14:textId="119D7630" w:rsidR="001D6019" w:rsidRPr="00F96DE0" w:rsidRDefault="001D6019" w:rsidP="007C0B62">
            <w:pPr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40C2C9D4" w14:textId="77777777" w:rsidR="00ED3942" w:rsidRDefault="00ED3942" w:rsidP="001F7406">
      <w:pPr>
        <w:rPr>
          <w:rFonts w:ascii="Verdana" w:hAnsi="Verdana"/>
          <w:b/>
          <w:color w:val="2F5496" w:themeColor="accent5" w:themeShade="BF"/>
          <w:sz w:val="18"/>
          <w:szCs w:val="20"/>
        </w:rPr>
      </w:pPr>
    </w:p>
    <w:p w14:paraId="7975BF20" w14:textId="50D723E8" w:rsidR="00D73B7F" w:rsidRDefault="007F0FE6" w:rsidP="00ED3942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2F5496" w:themeColor="accent5" w:themeShade="BF"/>
          <w:sz w:val="18"/>
          <w:szCs w:val="20"/>
        </w:rPr>
        <w:t>*</w:t>
      </w:r>
      <w:r w:rsidRPr="007F0FE6">
        <w:rPr>
          <w:rFonts w:ascii="Verdana" w:hAnsi="Verdana"/>
          <w:b/>
          <w:color w:val="2F5496" w:themeColor="accent5" w:themeShade="BF"/>
          <w:sz w:val="16"/>
          <w:szCs w:val="20"/>
        </w:rPr>
        <w:t xml:space="preserve"> Kanıtlara ait form, fotoğraf, resmi yazı vb. belgeleri ek olarak iletmeniz gerekmektedir. </w:t>
      </w:r>
    </w:p>
    <w:p w14:paraId="2C043478" w14:textId="0F16830F" w:rsidR="00D73B7F" w:rsidRDefault="00D73B7F" w:rsidP="00ED3942">
      <w:pPr>
        <w:rPr>
          <w:rFonts w:ascii="Verdana" w:hAnsi="Verdana"/>
          <w:b/>
          <w:sz w:val="16"/>
        </w:rPr>
      </w:pPr>
    </w:p>
    <w:p w14:paraId="6DAE7F6F" w14:textId="4C18A5FB" w:rsidR="00C74AC2" w:rsidRDefault="00C74AC2" w:rsidP="00ED3942">
      <w:pPr>
        <w:rPr>
          <w:rFonts w:ascii="Verdana" w:hAnsi="Verdana"/>
          <w:b/>
          <w:sz w:val="16"/>
        </w:rPr>
      </w:pPr>
    </w:p>
    <w:p w14:paraId="68A47469" w14:textId="7008068E" w:rsidR="00C74AC2" w:rsidRDefault="00C74AC2" w:rsidP="00ED3942">
      <w:pPr>
        <w:rPr>
          <w:rFonts w:ascii="Verdana" w:hAnsi="Verdana"/>
          <w:b/>
          <w:sz w:val="16"/>
        </w:rPr>
      </w:pPr>
    </w:p>
    <w:p w14:paraId="7EF069CC" w14:textId="79E24F90" w:rsidR="00C74AC2" w:rsidRDefault="00C74AC2" w:rsidP="00ED3942">
      <w:pPr>
        <w:rPr>
          <w:rFonts w:ascii="Verdana" w:hAnsi="Verdana"/>
          <w:b/>
          <w:sz w:val="16"/>
        </w:rPr>
      </w:pPr>
    </w:p>
    <w:p w14:paraId="7A133335" w14:textId="3B48EE38" w:rsidR="00C74AC2" w:rsidRDefault="00C74AC2" w:rsidP="00ED3942">
      <w:pPr>
        <w:rPr>
          <w:rFonts w:ascii="Verdana" w:hAnsi="Verdana"/>
          <w:b/>
          <w:sz w:val="16"/>
        </w:rPr>
      </w:pPr>
    </w:p>
    <w:p w14:paraId="03FEABB6" w14:textId="4EF25365" w:rsidR="008C19F1" w:rsidRDefault="008C19F1" w:rsidP="00ED3942">
      <w:pPr>
        <w:rPr>
          <w:rFonts w:ascii="Verdana" w:hAnsi="Verdana"/>
          <w:b/>
          <w:sz w:val="16"/>
        </w:rPr>
      </w:pPr>
      <w:bookmarkStart w:id="0" w:name="_GoBack"/>
      <w:bookmarkEnd w:id="0"/>
    </w:p>
    <w:p w14:paraId="0BC59C11" w14:textId="7686CA1A" w:rsidR="00ED3942" w:rsidRPr="00A26DE2" w:rsidRDefault="00ED3942" w:rsidP="00DF02A5">
      <w:pPr>
        <w:ind w:firstLine="567"/>
        <w:rPr>
          <w:rFonts w:ascii="Verdana" w:hAnsi="Verdana"/>
          <w:b/>
          <w:sz w:val="16"/>
        </w:rPr>
      </w:pPr>
      <w:r w:rsidRPr="00A26DE2">
        <w:rPr>
          <w:rFonts w:ascii="Verdana" w:hAnsi="Verdana"/>
          <w:b/>
          <w:sz w:val="16"/>
        </w:rPr>
        <w:lastRenderedPageBreak/>
        <w:t>İyileştirmenin İlgili YÖKAK Alt Ölçütünü İşaretleyiniz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2777"/>
        <w:gridCol w:w="1299"/>
        <w:gridCol w:w="285"/>
        <w:gridCol w:w="4388"/>
      </w:tblGrid>
      <w:tr w:rsidR="00424A0F" w:rsidRPr="003435D3" w14:paraId="1315C073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</w:tcPr>
          <w:p w14:paraId="6933A00C" w14:textId="77777777" w:rsidR="00424A0F" w:rsidRPr="003435D3" w:rsidRDefault="00424A0F" w:rsidP="00424A0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7C8FCE5D" w14:textId="6101AB48" w:rsidR="00424A0F" w:rsidRPr="003435D3" w:rsidRDefault="00424A0F" w:rsidP="00424A0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  <w:t>A. LİDERLİK, YÖNETİŞİM ve KALİTE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33ECB61B" w14:textId="77777777" w:rsidR="00424A0F" w:rsidRPr="003435D3" w:rsidRDefault="00424A0F" w:rsidP="00424A0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1B12E814" w14:textId="77777777" w:rsidR="00424A0F" w:rsidRPr="003435D3" w:rsidRDefault="00424A0F" w:rsidP="00424A0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3F5DF892" w14:textId="2DB81BE5" w:rsidR="00424A0F" w:rsidRPr="003435D3" w:rsidRDefault="0042699F" w:rsidP="00424A0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B.3.3. Tesis ve altyapılar</w:t>
            </w:r>
          </w:p>
        </w:tc>
      </w:tr>
      <w:tr w:rsidR="0042699F" w:rsidRPr="003435D3" w14:paraId="2D55F24F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</w:tcPr>
          <w:p w14:paraId="2ED1D70C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4333A254" w14:textId="58D93207" w:rsidR="0042699F" w:rsidRPr="003435D3" w:rsidRDefault="0042699F" w:rsidP="0042699F">
            <w:pPr>
              <w:spacing w:after="0" w:line="240" w:lineRule="auto"/>
              <w:ind w:left="-136" w:firstLine="136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A.1. Liderlik ve Kalite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2EE7487C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79D479F6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6757C60E" w14:textId="656C4BBD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B.3.4. Dezavantajlı gruplar</w:t>
            </w:r>
          </w:p>
        </w:tc>
      </w:tr>
      <w:tr w:rsidR="0042699F" w:rsidRPr="003435D3" w14:paraId="48C1F387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116DF7FD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42CF601B" w14:textId="73A6F29D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A.1.1.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 Yönetişim modeli ve idari yapı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8A6B251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E13A458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</w:rPr>
            </w:pPr>
            <w:r w:rsidRPr="003435D3">
              <w:rPr>
                <w:rFonts w:ascii="Verdana" w:eastAsia="Times New Roman" w:hAnsi="Verdana" w:cs="Calibri"/>
                <w:b/>
                <w:bCs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7294926A" w14:textId="06A270BF" w:rsidR="0042699F" w:rsidRPr="003435D3" w:rsidRDefault="0042699F" w:rsidP="0042699F">
            <w:pPr>
              <w:spacing w:after="0" w:line="240" w:lineRule="auto"/>
              <w:ind w:left="405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B.3.5. Sosyal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, kültürel, sportif faaliyetler</w:t>
            </w:r>
          </w:p>
        </w:tc>
      </w:tr>
      <w:tr w:rsidR="0042699F" w:rsidRPr="003435D3" w14:paraId="191B23BA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53A8682B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7EB1298F" w14:textId="24841D3A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A.1.2. Liderlik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D94616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68F857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060C18AC" w14:textId="20CC161F" w:rsidR="0042699F" w:rsidRPr="003435D3" w:rsidRDefault="0042699F" w:rsidP="0042699F">
            <w:pPr>
              <w:spacing w:after="0" w:line="240" w:lineRule="auto"/>
              <w:ind w:left="405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B.4. Öğretim Kadrosu</w:t>
            </w:r>
          </w:p>
        </w:tc>
      </w:tr>
      <w:tr w:rsidR="0042699F" w:rsidRPr="003435D3" w14:paraId="5B7A2BEC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4136549C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5C58CDCB" w14:textId="503AF888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A.1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.3. Kurumsal dönüşüm kapasitesi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5DBDEE1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023A6C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43883586" w14:textId="507968B8" w:rsidR="0042699F" w:rsidRPr="003435D3" w:rsidRDefault="0042699F" w:rsidP="0042699F">
            <w:pPr>
              <w:spacing w:after="0" w:line="240" w:lineRule="auto"/>
              <w:ind w:left="405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B.4.1. Atama, yüksel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tme ve görevlendirme </w:t>
            </w:r>
            <w:proofErr w:type="gramStart"/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kriterleri</w:t>
            </w:r>
            <w:proofErr w:type="gramEnd"/>
          </w:p>
        </w:tc>
      </w:tr>
      <w:tr w:rsidR="0042699F" w:rsidRPr="003435D3" w14:paraId="395C15CA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</w:tcPr>
          <w:p w14:paraId="437B256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665629B8" w14:textId="7DA9530D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A.1.4. İç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 kalite güvencesi mekanizmaları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128B611F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08199D9C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59C017C0" w14:textId="5CB3434B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B.4.2. Öğretim yetkinlikleri ve gelişimi</w:t>
            </w:r>
          </w:p>
        </w:tc>
      </w:tr>
      <w:tr w:rsidR="0042699F" w:rsidRPr="003435D3" w14:paraId="6670DAFB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</w:tcPr>
          <w:p w14:paraId="31110719" w14:textId="307B355A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754A0EF0" w14:textId="29FC7EBD" w:rsidR="0042699F" w:rsidRPr="00675269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A.1.5. Kamuoyunu bilgilendirme ve hesap verebilirlik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352C0A9E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75A02BEF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1CC2562E" w14:textId="64297607" w:rsidR="0042699F" w:rsidRPr="003435D3" w:rsidRDefault="0042699F" w:rsidP="0042699F">
            <w:pPr>
              <w:spacing w:after="0" w:line="240" w:lineRule="auto"/>
              <w:ind w:firstLine="405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B.4.3. Eğitim faaliyetlerine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 yönelik teşvik ve ödüllendirme</w:t>
            </w:r>
          </w:p>
        </w:tc>
      </w:tr>
      <w:tr w:rsidR="0042699F" w:rsidRPr="003435D3" w14:paraId="7CDF0505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78F3D931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3DE0328C" w14:textId="25332194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435D3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A.2. </w:t>
            </w: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Misyon ve Stratejik Amaçlar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D00078A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2E1B70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34DF7D84" w14:textId="25A1C5F5" w:rsidR="0042699F" w:rsidRPr="003435D3" w:rsidRDefault="0042699F" w:rsidP="0042699F">
            <w:pPr>
              <w:spacing w:after="0" w:line="240" w:lineRule="auto"/>
              <w:ind w:firstLine="405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435D3"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  <w:t xml:space="preserve">C. </w:t>
            </w:r>
            <w:r w:rsidRPr="00506842"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  <w:t>ARAŞTIRMA VE GELİŞTİRME</w:t>
            </w:r>
          </w:p>
        </w:tc>
      </w:tr>
      <w:tr w:rsidR="0042699F" w:rsidRPr="003435D3" w14:paraId="773CF16A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12D08961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65330BC1" w14:textId="72592F9C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A.2.1.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 Misyon, </w:t>
            </w:r>
            <w:proofErr w:type="gramStart"/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vizyon</w:t>
            </w:r>
            <w:proofErr w:type="gramEnd"/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 ve politikalar 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256C9D2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6896DE9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614A376B" w14:textId="4A34128F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C.1. Araştırma Süreçlerinin Y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önetimi ve Araştırma Kaynakları</w:t>
            </w:r>
          </w:p>
        </w:tc>
      </w:tr>
      <w:tr w:rsidR="0042699F" w:rsidRPr="003435D3" w14:paraId="78B51F36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78065EC6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276EC818" w14:textId="0BDEC4E9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A.2.2.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 Stratejik amaç ve hedefler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FFF056D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801617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2DDC54FC" w14:textId="4AB8C786" w:rsidR="0042699F" w:rsidRPr="003435D3" w:rsidRDefault="0042699F" w:rsidP="0042699F">
            <w:pPr>
              <w:spacing w:after="0" w:line="240" w:lineRule="auto"/>
              <w:ind w:firstLine="405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C.1.1. Araştırma süreçlerinin yönetimi</w:t>
            </w:r>
          </w:p>
        </w:tc>
      </w:tr>
      <w:tr w:rsidR="0042699F" w:rsidRPr="003435D3" w14:paraId="725CADAC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577B486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2F94DBDA" w14:textId="65E7FB7C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A.2.3. Performans yönetimi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CC30485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09169B6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45914DA6" w14:textId="2DCB35C6" w:rsidR="0042699F" w:rsidRPr="003435D3" w:rsidRDefault="0042699F" w:rsidP="0042699F">
            <w:pPr>
              <w:spacing w:after="0" w:line="240" w:lineRule="auto"/>
              <w:ind w:firstLine="405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C.1.2. İç ve dış kaynaklar</w:t>
            </w:r>
          </w:p>
        </w:tc>
      </w:tr>
      <w:tr w:rsidR="0042699F" w:rsidRPr="003435D3" w14:paraId="268869FF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687F8D8D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006653FC" w14:textId="7679C1F2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A.3. Yönetim Sistemleri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0B0A464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39F72DC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570644C0" w14:textId="67DABB74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C.1.3. Doktora programları ve doktora sonrası imkânlar</w:t>
            </w:r>
          </w:p>
        </w:tc>
      </w:tr>
      <w:tr w:rsidR="0042699F" w:rsidRPr="003435D3" w14:paraId="35C30FEB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5A5712DC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597B56BD" w14:textId="09A2C170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A.3.1. Bilgi yönetim sistemi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BBB822D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7DD94F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5E0660F9" w14:textId="4D5638C4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C.2. Araştırma Yetkinliği, İş birlikleri ve Destekler</w:t>
            </w:r>
          </w:p>
        </w:tc>
      </w:tr>
      <w:tr w:rsidR="0042699F" w:rsidRPr="003435D3" w14:paraId="44E7EDC0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</w:tcPr>
          <w:p w14:paraId="469AF980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42628E33" w14:textId="61F4C85F" w:rsidR="0042699F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A.3.2. İnsan kaynakları yönetimi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59F6072D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4E7E4295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5CCD23EC" w14:textId="7FCC990E" w:rsidR="0042699F" w:rsidRPr="003435D3" w:rsidRDefault="0042699F" w:rsidP="0042699F">
            <w:pPr>
              <w:spacing w:after="0" w:line="240" w:lineRule="auto"/>
              <w:ind w:firstLine="547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B39F0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C.2.1. Araştırma yetkinlikleri ve gelişimi</w:t>
            </w:r>
          </w:p>
        </w:tc>
      </w:tr>
      <w:tr w:rsidR="0042699F" w:rsidRPr="003435D3" w14:paraId="2FDE2D0D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</w:tcPr>
          <w:p w14:paraId="1952406C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037E2D6E" w14:textId="632A7AA6" w:rsidR="0042699F" w:rsidRPr="00675269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A.3.3. Finansal yönetim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1AA17F4C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409D522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6E64E626" w14:textId="6718B6D4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B39F0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C.2.2. Ulusal ve uluslar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arası ortak programlar ve ortak a</w:t>
            </w:r>
            <w:r w:rsidRPr="003B39F0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raştırma birimleri</w:t>
            </w:r>
          </w:p>
        </w:tc>
      </w:tr>
      <w:tr w:rsidR="0042699F" w:rsidRPr="003435D3" w14:paraId="70F6D627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</w:tcPr>
          <w:p w14:paraId="126927AA" w14:textId="37425BFE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67236CD6" w14:textId="67135E9D" w:rsidR="0042699F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A.3.4. Süreç yönetimi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551343E7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5F20DFEA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0B3AFC89" w14:textId="3A2ACFE3" w:rsidR="0042699F" w:rsidRPr="003435D3" w:rsidRDefault="0042699F" w:rsidP="0042699F">
            <w:pPr>
              <w:spacing w:after="0" w:line="240" w:lineRule="auto"/>
              <w:ind w:firstLine="547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B39F0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C.3. Araştırma Performansı</w:t>
            </w:r>
          </w:p>
        </w:tc>
      </w:tr>
      <w:tr w:rsidR="0042699F" w:rsidRPr="003435D3" w14:paraId="5CCD1553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17466D96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03E6C459" w14:textId="6B17A41C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A.4. Paydaş Katılımı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7074E4B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53636A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6019E758" w14:textId="17760E62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B39F0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C.3.1. Araştırma performansının izlenmes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i ve değerlendirilmesi</w:t>
            </w:r>
          </w:p>
        </w:tc>
      </w:tr>
      <w:tr w:rsidR="0042699F" w:rsidRPr="003435D3" w14:paraId="0F77E380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42B802BE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284E1AF3" w14:textId="78B4B814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.4.1. İç ve dış paydaş katılımı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76CB3A5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03492D8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7BF20A09" w14:textId="2712940E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B39F0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C.3.2. Öğretim ele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manı/araştırmacı performansının değerlendirilmesi</w:t>
            </w:r>
          </w:p>
        </w:tc>
      </w:tr>
      <w:tr w:rsidR="0042699F" w:rsidRPr="003435D3" w14:paraId="77E22693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055F5A7A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361EBDE8" w14:textId="4075CEF5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.4.2. Öğrenci geri bildirimleri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46840FA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E918C8A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70C95C2D" w14:textId="0EC69762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435D3"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  <w:t>D. TOPLUMSAL KATKI</w:t>
            </w:r>
          </w:p>
        </w:tc>
      </w:tr>
      <w:tr w:rsidR="0042699F" w:rsidRPr="003435D3" w14:paraId="36DE5503" w14:textId="77777777" w:rsidTr="0042699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39EEDBE6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1B76E232" w14:textId="235E9338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.4.3. Mezun ilişkileri yönetimi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AD0514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CA3A8C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3D350A71" w14:textId="73AA4A36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B39F0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D.1. Toplumsal Katkı Süreçlerinin Yönetimi ve Toplumsal Katkı Kaynakları</w:t>
            </w:r>
          </w:p>
        </w:tc>
      </w:tr>
      <w:tr w:rsidR="0042699F" w:rsidRPr="003435D3" w14:paraId="132D8B6A" w14:textId="77777777" w:rsidTr="0042699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0A702444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0B2C05D2" w14:textId="322CF940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A.5. Uluslararasılaşma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2E7F6D9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F5A718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76180966" w14:textId="66EE01FC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B39F0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D.1.1. Toplum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sal katkı süreçlerinin yönetimi</w:t>
            </w:r>
          </w:p>
        </w:tc>
      </w:tr>
      <w:tr w:rsidR="0042699F" w:rsidRPr="003435D3" w14:paraId="4D6FF7AC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</w:tcPr>
          <w:p w14:paraId="30317341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741F5CF3" w14:textId="068DCDA4" w:rsidR="0042699F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A.5.1. Uluslararasılaşma süreçlerinin yön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etimi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723DDC65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4A3D144A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24402FA1" w14:textId="53CF10DD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D.1.2. Kaynaklar</w:t>
            </w:r>
          </w:p>
        </w:tc>
      </w:tr>
      <w:tr w:rsidR="0042699F" w:rsidRPr="003435D3" w14:paraId="162BD89D" w14:textId="77777777" w:rsidTr="00277241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</w:tcPr>
          <w:p w14:paraId="6A0528F0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630080A9" w14:textId="0610E1CB" w:rsidR="0042699F" w:rsidRPr="00675269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A.5.2. Uluslararasılaşma kaynakları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2554CECE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418E6E88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10332C01" w14:textId="49C6D2D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B39F0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D.2.1.Toplumsal ka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tkı performansının izlenmesi ve değerlendirilmesi</w:t>
            </w:r>
          </w:p>
        </w:tc>
      </w:tr>
      <w:tr w:rsidR="0042699F" w:rsidRPr="003435D3" w14:paraId="23034C76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</w:tcPr>
          <w:p w14:paraId="68353AC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5D1C42E0" w14:textId="3893E69E" w:rsidR="0042699F" w:rsidRPr="00675269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A.5.3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. Uluslararasılaşma performansı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203E64C4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14AC816E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38EE24B7" w14:textId="6B9352CD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435D3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             D.2.1. Kaynaklar</w:t>
            </w:r>
          </w:p>
        </w:tc>
      </w:tr>
      <w:tr w:rsidR="0042699F" w:rsidRPr="003435D3" w14:paraId="127749BB" w14:textId="77777777" w:rsidTr="0042699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554A10A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156D20B9" w14:textId="7A9B92B8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435D3"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  <w:t>B.</w:t>
            </w:r>
            <w:r>
              <w:t xml:space="preserve"> </w:t>
            </w:r>
            <w:r w:rsidRPr="00675269"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  <w:t>EĞİTİM ve ÖĞRETİM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68D1514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D6E58C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4D500908" w14:textId="0DDC745E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435D3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D.3. Toplumsal Katkı Performansı</w:t>
            </w:r>
          </w:p>
        </w:tc>
      </w:tr>
      <w:tr w:rsidR="0042699F" w:rsidRPr="003435D3" w14:paraId="2673E373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05544BE6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0DF07C8B" w14:textId="49C19467" w:rsidR="0042699F" w:rsidRPr="003435D3" w:rsidRDefault="0042699F" w:rsidP="0042699F">
            <w:pPr>
              <w:spacing w:after="0" w:line="240" w:lineRule="auto"/>
              <w:ind w:left="289" w:hanging="283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435D3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B.1. </w:t>
            </w:r>
            <w:r w:rsidRPr="00675269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Program Tasarımı, Değerlendirmesi ve Güncellenmesi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DE686A2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C7E025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  <w:hideMark/>
          </w:tcPr>
          <w:p w14:paraId="61EEEFD7" w14:textId="5D68F138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3435D3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             D.3.1.Toplumsal katkı performansının izlenmesi ve iyileştirilmesi</w:t>
            </w:r>
          </w:p>
        </w:tc>
      </w:tr>
      <w:tr w:rsidR="0042699F" w:rsidRPr="003435D3" w14:paraId="4346E0A9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46E96C2C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03E7B313" w14:textId="497F37EC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  <w:r w:rsidRPr="003435D3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B.1.1 </w:t>
            </w: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Programların tasarımı ve onayı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ACD8045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8BEC2E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  <w:hideMark/>
          </w:tcPr>
          <w:p w14:paraId="794766FD" w14:textId="1A8AD669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  <w:tr w:rsidR="0042699F" w:rsidRPr="003435D3" w14:paraId="7ED7688B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11258AD7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684C0C9B" w14:textId="04002273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B.1.2. Programın ders dağılım dengesi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88C807B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129D748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  <w:hideMark/>
          </w:tcPr>
          <w:p w14:paraId="4D34D4E0" w14:textId="52792C9E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2699F" w:rsidRPr="003435D3" w14:paraId="71369E3C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28D28E2A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30A4A9DD" w14:textId="5B568640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B.1.3. Ders kazanımlar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ının program çıktılarıyla uyumu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8155D80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6B0C5A7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  <w:hideMark/>
          </w:tcPr>
          <w:p w14:paraId="669B5C73" w14:textId="5B50332A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  <w:tr w:rsidR="0042699F" w:rsidRPr="003435D3" w14:paraId="6B82CBAD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57616AAB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4F45FA29" w14:textId="37D5610A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B.1.4. Öğrenci iş yüküne dayalı ders tasarımı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A9AE124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2BC11A6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  <w:hideMark/>
          </w:tcPr>
          <w:p w14:paraId="73FDD289" w14:textId="2EC7B4DD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  <w:tr w:rsidR="0042699F" w:rsidRPr="003435D3" w14:paraId="64C8E6DC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13CC9A12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2B3F5F82" w14:textId="048FD909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B.1.5. Programl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arın izlenmesi ve güncellenmesi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93FD631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108F914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  <w:hideMark/>
          </w:tcPr>
          <w:p w14:paraId="304867F5" w14:textId="3E725DA0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  <w:tr w:rsidR="0042699F" w:rsidRPr="003435D3" w14:paraId="2898F518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0A4D835B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5AB4F015" w14:textId="6C37E68A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B.1.6. Eğitim ve öğretim süreçlerinin yönetimi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A6B2E0B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D242B9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  <w:hideMark/>
          </w:tcPr>
          <w:p w14:paraId="19568E2C" w14:textId="447E86B6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  <w:tr w:rsidR="0042699F" w:rsidRPr="003435D3" w14:paraId="58086904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0EFF5BA9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756C0FE0" w14:textId="33F168B4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B.2. Programların Yürütülmesi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DA9E807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3744DD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  <w:hideMark/>
          </w:tcPr>
          <w:p w14:paraId="0559907B" w14:textId="4502C7D0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  <w:tr w:rsidR="0042699F" w:rsidRPr="003435D3" w14:paraId="74D0EB67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55B1B058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1CC6FD68" w14:textId="330E8E06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B.2.1. Öğretim yöntem ve teknikleri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8F445AB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E215E27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bottom"/>
            <w:hideMark/>
          </w:tcPr>
          <w:p w14:paraId="1125DE61" w14:textId="16B84C49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  <w:tr w:rsidR="0042699F" w:rsidRPr="003435D3" w14:paraId="18B6708E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0DE3C927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76A8A505" w14:textId="67324248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B.2.2. Ölçme ve değerlendirme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ECFB870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1E371D6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  <w:hideMark/>
          </w:tcPr>
          <w:p w14:paraId="4D92EDB7" w14:textId="37533834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  <w:tr w:rsidR="0042699F" w:rsidRPr="003435D3" w14:paraId="2913BF09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</w:tcPr>
          <w:p w14:paraId="3540BA3E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0F35A01D" w14:textId="6AF9259E" w:rsidR="0042699F" w:rsidRPr="00506842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B.2.3. Öğrenci kabulü, önceki öğrenmenin tanınması ve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 xml:space="preserve"> kredilendirilmesi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174C25DF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5F558B5D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bottom"/>
          </w:tcPr>
          <w:p w14:paraId="6FD06731" w14:textId="0E9FF8C3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  <w:tr w:rsidR="0042699F" w:rsidRPr="003435D3" w14:paraId="3FA7A359" w14:textId="77777777" w:rsidTr="00424A0F">
        <w:trPr>
          <w:trHeight w:val="58"/>
        </w:trPr>
        <w:tc>
          <w:tcPr>
            <w:tcW w:w="173" w:type="pct"/>
            <w:shd w:val="clear" w:color="auto" w:fill="auto"/>
            <w:noWrap/>
            <w:vAlign w:val="bottom"/>
          </w:tcPr>
          <w:p w14:paraId="3795EDCB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0DD04E2E" w14:textId="37C69C5A" w:rsidR="0042699F" w:rsidRPr="00506842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B.2.4. Yeterliliklerin sertifikalandırılması ve diploma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0B53EE7D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</w:tcPr>
          <w:p w14:paraId="2DF0F898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2421" w:type="pct"/>
            <w:shd w:val="clear" w:color="auto" w:fill="auto"/>
            <w:noWrap/>
            <w:vAlign w:val="bottom"/>
          </w:tcPr>
          <w:p w14:paraId="107DA821" w14:textId="2A170A76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  <w:tr w:rsidR="0042699F" w:rsidRPr="003435D3" w14:paraId="35539AC8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2A08C0B8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2CD6111C" w14:textId="2AA74DAB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B.3. Öğrenme Kaynakları ve Akademik Destek Hizmetleri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B5B36D7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539D8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bottom"/>
          </w:tcPr>
          <w:p w14:paraId="53CE8866" w14:textId="63B110F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2699F" w:rsidRPr="003435D3" w14:paraId="53FDC95A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6365A972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4E225C7F" w14:textId="3F84FCDE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B.3.1. Öğrenme ortam ve kaynakları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7434510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BD30E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center"/>
          </w:tcPr>
          <w:p w14:paraId="17091F2D" w14:textId="5356859A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  <w:tr w:rsidR="0042699F" w:rsidRPr="003435D3" w14:paraId="5459CB2C" w14:textId="77777777" w:rsidTr="00424A0F">
        <w:trPr>
          <w:trHeight w:val="20"/>
        </w:trPr>
        <w:tc>
          <w:tcPr>
            <w:tcW w:w="173" w:type="pct"/>
            <w:shd w:val="clear" w:color="auto" w:fill="auto"/>
            <w:noWrap/>
            <w:vAlign w:val="bottom"/>
            <w:hideMark/>
          </w:tcPr>
          <w:p w14:paraId="4A2270E3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1532" w:type="pct"/>
            <w:tcBorders>
              <w:right w:val="nil"/>
            </w:tcBorders>
            <w:shd w:val="clear" w:color="auto" w:fill="auto"/>
            <w:vAlign w:val="center"/>
          </w:tcPr>
          <w:p w14:paraId="2651A396" w14:textId="5E0A1DF8" w:rsidR="0042699F" w:rsidRPr="003435D3" w:rsidRDefault="0042699F" w:rsidP="0042699F">
            <w:pPr>
              <w:spacing w:after="0" w:line="240" w:lineRule="auto"/>
              <w:ind w:left="289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  <w:r w:rsidRPr="00506842"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B.</w:t>
            </w:r>
            <w:r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  <w:t>3.2. Akademik destek hizmetleri</w:t>
            </w:r>
          </w:p>
        </w:tc>
        <w:tc>
          <w:tcPr>
            <w:tcW w:w="717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4FD7348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3C5711" w14:textId="77777777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3435D3">
              <w:rPr>
                <w:rFonts w:ascii="Verdana" w:eastAsia="Times New Roman" w:hAnsi="Verdana" w:cs="Calibri"/>
                <w:color w:val="000000"/>
              </w:rPr>
              <w:t> </w:t>
            </w:r>
          </w:p>
        </w:tc>
        <w:tc>
          <w:tcPr>
            <w:tcW w:w="2421" w:type="pct"/>
            <w:shd w:val="clear" w:color="auto" w:fill="auto"/>
            <w:noWrap/>
            <w:vAlign w:val="bottom"/>
          </w:tcPr>
          <w:p w14:paraId="67E4ECB5" w14:textId="39504F92" w:rsidR="0042699F" w:rsidRPr="003435D3" w:rsidRDefault="0042699F" w:rsidP="0042699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</w:rPr>
            </w:pPr>
          </w:p>
        </w:tc>
      </w:tr>
    </w:tbl>
    <w:p w14:paraId="3E385051" w14:textId="77777777" w:rsidR="007F0FE6" w:rsidRPr="003435D3" w:rsidRDefault="007F0FE6" w:rsidP="0042699F">
      <w:pPr>
        <w:rPr>
          <w:rFonts w:ascii="Verdana" w:hAnsi="Verdana"/>
          <w:b/>
        </w:rPr>
      </w:pPr>
    </w:p>
    <w:sectPr w:rsidR="007F0FE6" w:rsidRPr="003435D3" w:rsidSect="0042699F">
      <w:headerReference w:type="default" r:id="rId8"/>
      <w:footerReference w:type="default" r:id="rId9"/>
      <w:pgSz w:w="11906" w:h="16838" w:code="9"/>
      <w:pgMar w:top="1973" w:right="1417" w:bottom="1417" w:left="1417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DD107" w14:textId="77777777" w:rsidR="004C7EA3" w:rsidRDefault="004C7EA3" w:rsidP="004868CB">
      <w:pPr>
        <w:spacing w:after="0" w:line="240" w:lineRule="auto"/>
      </w:pPr>
      <w:r>
        <w:separator/>
      </w:r>
    </w:p>
  </w:endnote>
  <w:endnote w:type="continuationSeparator" w:id="0">
    <w:p w14:paraId="7AB419C9" w14:textId="77777777" w:rsidR="004C7EA3" w:rsidRDefault="004C7EA3" w:rsidP="0048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57429" w14:textId="77777777" w:rsidR="002C52EA" w:rsidRPr="008B3F5C" w:rsidRDefault="002C52EA" w:rsidP="002C52EA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</w:rPr>
    </w:pPr>
    <w:proofErr w:type="gramStart"/>
    <w:r w:rsidRPr="008B3F5C">
      <w:rPr>
        <w:rFonts w:ascii="Times New Roman" w:hAnsi="Times New Roman" w:cs="Times New Roman"/>
        <w:i/>
      </w:rPr>
      <w:t>FR.KYS</w:t>
    </w:r>
    <w:proofErr w:type="gramEnd"/>
    <w:r w:rsidRPr="008B3F5C">
      <w:rPr>
        <w:rFonts w:ascii="Times New Roman" w:hAnsi="Times New Roman" w:cs="Times New Roman"/>
        <w:i/>
      </w:rPr>
      <w:t xml:space="preserve">.008/ Rev.00  </w:t>
    </w:r>
  </w:p>
  <w:p w14:paraId="3DF66A0D" w14:textId="77777777" w:rsidR="002C52EA" w:rsidRDefault="002C52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0F2AD" w14:textId="77777777" w:rsidR="004C7EA3" w:rsidRDefault="004C7EA3" w:rsidP="004868CB">
      <w:pPr>
        <w:spacing w:after="0" w:line="240" w:lineRule="auto"/>
      </w:pPr>
      <w:r>
        <w:separator/>
      </w:r>
    </w:p>
  </w:footnote>
  <w:footnote w:type="continuationSeparator" w:id="0">
    <w:p w14:paraId="29AFB4C0" w14:textId="77777777" w:rsidR="004C7EA3" w:rsidRDefault="004C7EA3" w:rsidP="00486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C58B" w14:textId="1875FB49" w:rsidR="009B21FA" w:rsidRDefault="009B21FA" w:rsidP="004868CB">
    <w:pPr>
      <w:pStyle w:val="stBilgi"/>
      <w:rPr>
        <w:noProof/>
        <w:lang w:val="en-US"/>
      </w:rPr>
    </w:pPr>
  </w:p>
  <w:tbl>
    <w:tblPr>
      <w:tblW w:w="5000" w:type="pct"/>
      <w:jc w:val="center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2544"/>
      <w:gridCol w:w="3808"/>
      <w:gridCol w:w="2690"/>
    </w:tblGrid>
    <w:tr w:rsidR="002C52EA" w:rsidRPr="008B3F5C" w14:paraId="5924C9A5" w14:textId="77777777" w:rsidTr="00424A0F">
      <w:trPr>
        <w:cantSplit/>
        <w:trHeight w:val="330"/>
        <w:jc w:val="center"/>
      </w:trPr>
      <w:tc>
        <w:tcPr>
          <w:tcW w:w="1289" w:type="pct"/>
          <w:vMerge w:val="restart"/>
          <w:tcBorders>
            <w:top w:val="double" w:sz="4" w:space="0" w:color="auto"/>
            <w:left w:val="double" w:sz="4" w:space="0" w:color="auto"/>
            <w:right w:val="single" w:sz="4" w:space="0" w:color="auto"/>
          </w:tcBorders>
          <w:vAlign w:val="center"/>
        </w:tcPr>
        <w:p w14:paraId="1B35D50C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  <w:r w:rsidRPr="008B3F5C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204BBD4C" wp14:editId="14A9C99B">
                <wp:extent cx="1539240" cy="1143000"/>
                <wp:effectExtent l="0" t="0" r="3810" b="0"/>
                <wp:docPr id="13" name="Resim 1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924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5" w:type="pct"/>
          <w:vMerge w:val="restart"/>
          <w:tcBorders>
            <w:top w:val="double" w:sz="4" w:space="0" w:color="auto"/>
            <w:left w:val="single" w:sz="4" w:space="0" w:color="auto"/>
            <w:right w:val="double" w:sz="4" w:space="0" w:color="auto"/>
          </w:tcBorders>
          <w:vAlign w:val="center"/>
        </w:tcPr>
        <w:p w14:paraId="7B3AE5DA" w14:textId="77777777" w:rsidR="002C52EA" w:rsidRPr="008B3F5C" w:rsidRDefault="002C52EA" w:rsidP="002C52EA">
          <w:pPr>
            <w:widowControl w:val="0"/>
            <w:suppressAutoHyphens/>
            <w:overflowPunct w:val="0"/>
            <w:autoSpaceDE w:val="0"/>
            <w:autoSpaceDN w:val="0"/>
            <w:adjustRightInd w:val="0"/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8B3F5C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BİRİM İYİLEŞTİRME VE İZLEME PUKÖ TAKİP FORMU</w:t>
          </w:r>
        </w:p>
      </w:tc>
      <w:tc>
        <w:tcPr>
          <w:tcW w:w="154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D90DAC0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Doküman Kodu: </w:t>
          </w:r>
          <w:proofErr w:type="gramStart"/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FR.KYS</w:t>
          </w:r>
          <w:proofErr w:type="gramEnd"/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.008</w:t>
          </w:r>
        </w:p>
      </w:tc>
    </w:tr>
    <w:tr w:rsidR="002C52EA" w:rsidRPr="008B3F5C" w14:paraId="1F80DEBC" w14:textId="77777777" w:rsidTr="00424A0F">
      <w:trPr>
        <w:cantSplit/>
        <w:trHeight w:val="329"/>
        <w:jc w:val="center"/>
      </w:trPr>
      <w:tc>
        <w:tcPr>
          <w:tcW w:w="1289" w:type="pct"/>
          <w:vMerge/>
          <w:tcBorders>
            <w:left w:val="double" w:sz="4" w:space="0" w:color="auto"/>
            <w:right w:val="single" w:sz="4" w:space="0" w:color="auto"/>
          </w:tcBorders>
          <w:vAlign w:val="center"/>
        </w:tcPr>
        <w:p w14:paraId="7358AD3C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2165" w:type="pct"/>
          <w:vMerge/>
          <w:tcBorders>
            <w:left w:val="single" w:sz="4" w:space="0" w:color="auto"/>
            <w:right w:val="double" w:sz="4" w:space="0" w:color="auto"/>
          </w:tcBorders>
          <w:vAlign w:val="center"/>
        </w:tcPr>
        <w:p w14:paraId="2BFABF06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154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D7F1621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proofErr w:type="spellStart"/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Rev</w:t>
          </w:r>
          <w:proofErr w:type="spellEnd"/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. No: 00</w:t>
          </w:r>
        </w:p>
      </w:tc>
    </w:tr>
    <w:tr w:rsidR="002C52EA" w:rsidRPr="008B3F5C" w14:paraId="677818B9" w14:textId="77777777" w:rsidTr="00424A0F">
      <w:trPr>
        <w:cantSplit/>
        <w:trHeight w:val="329"/>
        <w:jc w:val="center"/>
      </w:trPr>
      <w:tc>
        <w:tcPr>
          <w:tcW w:w="1289" w:type="pct"/>
          <w:vMerge/>
          <w:tcBorders>
            <w:left w:val="double" w:sz="4" w:space="0" w:color="auto"/>
            <w:right w:val="single" w:sz="4" w:space="0" w:color="auto"/>
          </w:tcBorders>
          <w:vAlign w:val="center"/>
        </w:tcPr>
        <w:p w14:paraId="2DED979B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2165" w:type="pct"/>
          <w:vMerge/>
          <w:tcBorders>
            <w:left w:val="single" w:sz="4" w:space="0" w:color="auto"/>
            <w:right w:val="double" w:sz="4" w:space="0" w:color="auto"/>
          </w:tcBorders>
          <w:vAlign w:val="center"/>
        </w:tcPr>
        <w:p w14:paraId="0EDDEFD3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154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7346354F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Yayın Tarihi: 06.04.2023</w:t>
          </w:r>
        </w:p>
      </w:tc>
    </w:tr>
    <w:tr w:rsidR="002C52EA" w:rsidRPr="008B3F5C" w14:paraId="52DFA4C0" w14:textId="77777777" w:rsidTr="00424A0F">
      <w:trPr>
        <w:cantSplit/>
        <w:trHeight w:val="329"/>
        <w:jc w:val="center"/>
      </w:trPr>
      <w:tc>
        <w:tcPr>
          <w:tcW w:w="1289" w:type="pct"/>
          <w:vMerge/>
          <w:tcBorders>
            <w:left w:val="double" w:sz="4" w:space="0" w:color="auto"/>
            <w:right w:val="single" w:sz="4" w:space="0" w:color="auto"/>
          </w:tcBorders>
          <w:vAlign w:val="center"/>
        </w:tcPr>
        <w:p w14:paraId="05596952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2165" w:type="pct"/>
          <w:vMerge/>
          <w:tcBorders>
            <w:left w:val="single" w:sz="4" w:space="0" w:color="auto"/>
            <w:right w:val="double" w:sz="4" w:space="0" w:color="auto"/>
          </w:tcBorders>
          <w:vAlign w:val="center"/>
        </w:tcPr>
        <w:p w14:paraId="522A28C8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154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66B7120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Revizyon Tarihi: </w:t>
          </w:r>
        </w:p>
      </w:tc>
    </w:tr>
    <w:tr w:rsidR="002C52EA" w:rsidRPr="008B3F5C" w14:paraId="3F28EE53" w14:textId="77777777" w:rsidTr="00424A0F">
      <w:trPr>
        <w:cantSplit/>
        <w:trHeight w:val="128"/>
        <w:jc w:val="center"/>
      </w:trPr>
      <w:tc>
        <w:tcPr>
          <w:tcW w:w="1289" w:type="pct"/>
          <w:vMerge/>
          <w:tcBorders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68C04891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2165" w:type="pct"/>
          <w:vMerge/>
          <w:tcBorders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3ACD551" w14:textId="77777777" w:rsidR="002C52EA" w:rsidRPr="008B3F5C" w:rsidRDefault="002C52EA" w:rsidP="002C52EA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154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8805AD2" w14:textId="453A8670" w:rsidR="002C52EA" w:rsidRPr="008B3F5C" w:rsidRDefault="002C52EA" w:rsidP="002C52E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Sayfa No: </w:t>
          </w:r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begin"/>
          </w:r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nstrText xml:space="preserve"> PAGE </w:instrText>
          </w:r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separate"/>
          </w:r>
          <w:r w:rsidR="007C0B62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t>1</w:t>
          </w:r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end"/>
          </w:r>
          <w:r w:rsidRPr="008B3F5C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/1</w:t>
          </w:r>
        </w:p>
      </w:tc>
    </w:tr>
  </w:tbl>
  <w:p w14:paraId="70E6BDC2" w14:textId="76049363" w:rsidR="00A26DE2" w:rsidRPr="004868CB" w:rsidRDefault="00A26DE2" w:rsidP="004868C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35AE6"/>
    <w:multiLevelType w:val="hybridMultilevel"/>
    <w:tmpl w:val="3DE838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06"/>
    <w:rsid w:val="000C0A03"/>
    <w:rsid w:val="000D7C87"/>
    <w:rsid w:val="000F423E"/>
    <w:rsid w:val="001454E3"/>
    <w:rsid w:val="00176CAB"/>
    <w:rsid w:val="001A6553"/>
    <w:rsid w:val="001D6019"/>
    <w:rsid w:val="001F7406"/>
    <w:rsid w:val="00231273"/>
    <w:rsid w:val="00243E07"/>
    <w:rsid w:val="0026664A"/>
    <w:rsid w:val="0028563D"/>
    <w:rsid w:val="0029450A"/>
    <w:rsid w:val="0029633A"/>
    <w:rsid w:val="002C52EA"/>
    <w:rsid w:val="002D2EF7"/>
    <w:rsid w:val="002E2C9A"/>
    <w:rsid w:val="002E2FE4"/>
    <w:rsid w:val="003435D3"/>
    <w:rsid w:val="003607DE"/>
    <w:rsid w:val="003954D0"/>
    <w:rsid w:val="003B39F0"/>
    <w:rsid w:val="003D3842"/>
    <w:rsid w:val="00424A0F"/>
    <w:rsid w:val="0042699F"/>
    <w:rsid w:val="00432BA0"/>
    <w:rsid w:val="004621D2"/>
    <w:rsid w:val="004868CB"/>
    <w:rsid w:val="0049017F"/>
    <w:rsid w:val="004C7EA3"/>
    <w:rsid w:val="004D4480"/>
    <w:rsid w:val="004D683E"/>
    <w:rsid w:val="00506842"/>
    <w:rsid w:val="0055375F"/>
    <w:rsid w:val="00580AE8"/>
    <w:rsid w:val="00655F5D"/>
    <w:rsid w:val="00667D5F"/>
    <w:rsid w:val="00675269"/>
    <w:rsid w:val="00701BAF"/>
    <w:rsid w:val="0071642E"/>
    <w:rsid w:val="00722CD0"/>
    <w:rsid w:val="007666F0"/>
    <w:rsid w:val="007B3A7B"/>
    <w:rsid w:val="007C0B62"/>
    <w:rsid w:val="007C11FF"/>
    <w:rsid w:val="007D1E51"/>
    <w:rsid w:val="007D362E"/>
    <w:rsid w:val="007F0FE6"/>
    <w:rsid w:val="00822765"/>
    <w:rsid w:val="008278F2"/>
    <w:rsid w:val="0089305B"/>
    <w:rsid w:val="0089579B"/>
    <w:rsid w:val="008C19F1"/>
    <w:rsid w:val="009424D3"/>
    <w:rsid w:val="00944A5F"/>
    <w:rsid w:val="009B21FA"/>
    <w:rsid w:val="009C0E75"/>
    <w:rsid w:val="009F5D29"/>
    <w:rsid w:val="00A26DE2"/>
    <w:rsid w:val="00A4023B"/>
    <w:rsid w:val="00A91BB5"/>
    <w:rsid w:val="00A92ABD"/>
    <w:rsid w:val="00AA1AF6"/>
    <w:rsid w:val="00B10CD6"/>
    <w:rsid w:val="00B40276"/>
    <w:rsid w:val="00B46A1F"/>
    <w:rsid w:val="00BD5C35"/>
    <w:rsid w:val="00BE72EC"/>
    <w:rsid w:val="00C464BF"/>
    <w:rsid w:val="00C74AC2"/>
    <w:rsid w:val="00C848B8"/>
    <w:rsid w:val="00CB7C83"/>
    <w:rsid w:val="00D06E4D"/>
    <w:rsid w:val="00D6454B"/>
    <w:rsid w:val="00D73B7F"/>
    <w:rsid w:val="00D85C73"/>
    <w:rsid w:val="00DB47EC"/>
    <w:rsid w:val="00DF02A5"/>
    <w:rsid w:val="00E678ED"/>
    <w:rsid w:val="00E83282"/>
    <w:rsid w:val="00E8393B"/>
    <w:rsid w:val="00EC0C42"/>
    <w:rsid w:val="00EC13C0"/>
    <w:rsid w:val="00ED3942"/>
    <w:rsid w:val="00F355E3"/>
    <w:rsid w:val="00F57CC7"/>
    <w:rsid w:val="00F64193"/>
    <w:rsid w:val="00F96DE0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06A1ED"/>
  <w15:chartTrackingRefBased/>
  <w15:docId w15:val="{A76C5CBD-4772-444A-81DC-375B64B4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F7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5D2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8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868CB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8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868CB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6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68CB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5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B5180-7666-440C-BB4E-873863A6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Begüm Gündüz</cp:lastModifiedBy>
  <cp:revision>6</cp:revision>
  <cp:lastPrinted>2023-04-07T11:58:00Z</cp:lastPrinted>
  <dcterms:created xsi:type="dcterms:W3CDTF">2023-04-10T06:39:00Z</dcterms:created>
  <dcterms:modified xsi:type="dcterms:W3CDTF">2024-02-05T06:57:00Z</dcterms:modified>
</cp:coreProperties>
</file>