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121C" w14:textId="7837823D" w:rsidR="00D87F9F" w:rsidRDefault="00D87F9F" w:rsidP="00201A0F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D87F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DEPARTMENT OF PHYSICAL THERAPY AND REHABILITATION</w:t>
      </w:r>
    </w:p>
    <w:p w14:paraId="793B79E9" w14:textId="77777777" w:rsidR="00605018" w:rsidRPr="0078690D" w:rsidRDefault="00D87F9F" w:rsidP="00201A0F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D87F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COURSE CONTENTS</w:t>
      </w:r>
    </w:p>
    <w:p w14:paraId="081C34AD" w14:textId="77777777" w:rsidR="00B55620" w:rsidRDefault="00B55620" w:rsidP="00B556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79C0D341" w14:textId="4C30F130" w:rsidR="0053168D" w:rsidRPr="00224ECF" w:rsidRDefault="00E944BA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857C1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TR101 A</w:t>
      </w:r>
      <w:r w:rsid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NATOMY</w:t>
      </w:r>
      <w:r w:rsidR="00857C1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I,</w:t>
      </w:r>
      <w:r w:rsidR="004123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57C1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6 </w:t>
      </w:r>
      <w:r w:rsidR="004123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="00C16706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Introduction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to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anatomy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Terminology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Human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organism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Movement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system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General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information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about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bones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joints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muscles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Circulatory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system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Digestive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system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Respiratory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system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Urine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system</w:t>
      </w:r>
      <w:proofErr w:type="spellEnd"/>
    </w:p>
    <w:p w14:paraId="1921AE25" w14:textId="77777777" w:rsidR="00B55620" w:rsidRDefault="00B55620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75756F4D" w14:textId="2FF3DB1A" w:rsidR="00225896" w:rsidRPr="0078690D" w:rsidRDefault="00E944BA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857C1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TR103 </w:t>
      </w:r>
      <w:r w:rsid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PHYSIOLOGY</w:t>
      </w:r>
      <w:r w:rsidR="00857C1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I,</w:t>
      </w:r>
      <w:r w:rsidR="007272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4123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 ECTS</w:t>
      </w:r>
      <w:r w:rsidR="00C16706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Introduction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Physiology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Homeostasis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Cell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structure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Cell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potentials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Skeletal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muscle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physiology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Smooth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muscle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physiology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Blood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physiology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Heart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muscle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physiology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Coronary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peripheral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circulation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Peripheral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nervous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Sympathetic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nervous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Parasympathetic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nervous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Head</w:t>
      </w:r>
      <w:proofErr w:type="spellEnd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pairs</w:t>
      </w:r>
      <w:proofErr w:type="spellEnd"/>
    </w:p>
    <w:p w14:paraId="76EAB902" w14:textId="77777777" w:rsidR="00B55620" w:rsidRDefault="00B55620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46D6C1A" w14:textId="7F2629C7" w:rsidR="00B55620" w:rsidRPr="00224ECF" w:rsidRDefault="00E944BA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B55620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TR104</w:t>
      </w:r>
      <w:r w:rsidR="00B5562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PHYSIOLOGY</w:t>
      </w:r>
      <w:r w:rsidR="00B55620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 II, 4 </w:t>
      </w:r>
      <w:r w:rsidR="007272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="00B55620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Kidney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its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functions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Respiratory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system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Endocrine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system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Liver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functions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Metabolism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Gastrointestinal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system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Skin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physiology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Structure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eye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ways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seeing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Hearing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physiology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Odor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physiology</w:t>
      </w:r>
      <w:proofErr w:type="spellEnd"/>
    </w:p>
    <w:p w14:paraId="220DBF64" w14:textId="77777777" w:rsidR="00B55620" w:rsidRDefault="00B55620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360434A0" w14:textId="7BAD01AB" w:rsidR="00A01672" w:rsidRDefault="00A01672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HM310 HEALTH COMMUNICATION, 4 ECST</w:t>
      </w:r>
    </w:p>
    <w:p w14:paraId="1717F546" w14:textId="39BF0DAA" w:rsidR="00594812" w:rsidRDefault="00594812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Ef</w:t>
      </w:r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fective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communication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with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patients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healthcare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professionals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active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listening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skills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patient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counseling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techniques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cultural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sensitivity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healthcare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communication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use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communication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tools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techniques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therapy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complex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medical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information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an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understandable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way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building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trust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cooperation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with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patients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emphasizes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non-verbal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communication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its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impact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on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patient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outcomes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explores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communication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diverse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healthcare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settings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as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well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as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ethical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professional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communication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standards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14:paraId="3D586E23" w14:textId="77777777" w:rsidR="00594812" w:rsidRDefault="00594812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240644FD" w14:textId="5199F9BF" w:rsidR="00594812" w:rsidRDefault="00594812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481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PTR107 BASIC CONCEPT OF PSYCHOLOGY, 4 ECST</w:t>
      </w:r>
    </w:p>
    <w:p w14:paraId="285167AC" w14:textId="070F24EC" w:rsidR="00594812" w:rsidRPr="00594812" w:rsidRDefault="00594812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t>H</w:t>
      </w:r>
      <w:r>
        <w:t xml:space="preserve">uman </w:t>
      </w:r>
      <w:proofErr w:type="spellStart"/>
      <w:r>
        <w:t>behavior</w:t>
      </w:r>
      <w:proofErr w:type="spellEnd"/>
      <w:r>
        <w:t xml:space="preserve">, </w:t>
      </w:r>
      <w:proofErr w:type="spellStart"/>
      <w:r>
        <w:t>cognitive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,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responses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motivation</w:t>
      </w:r>
      <w:proofErr w:type="spellEnd"/>
      <w:r>
        <w:t xml:space="preserve">,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theories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in </w:t>
      </w:r>
      <w:proofErr w:type="spellStart"/>
      <w:r>
        <w:t>therapy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role of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in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recovery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how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pain</w:t>
      </w:r>
      <w:proofErr w:type="spellEnd"/>
      <w:r>
        <w:t xml:space="preserve"> </w:t>
      </w:r>
      <w:proofErr w:type="spellStart"/>
      <w:r>
        <w:t>perception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coping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of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rapport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, </w:t>
      </w:r>
      <w:proofErr w:type="spellStart"/>
      <w:r>
        <w:t>recognizing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disorders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applying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>.</w:t>
      </w:r>
    </w:p>
    <w:p w14:paraId="47714AF4" w14:textId="77777777" w:rsidR="00A01672" w:rsidRDefault="00A01672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32172219" w14:textId="165180D0" w:rsidR="00B55620" w:rsidRDefault="00E944BA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B55620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TR106</w:t>
      </w:r>
      <w:r w:rsidR="00B5562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B55620" w:rsidRPr="00110B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HEAT- LIGHT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AND </w:t>
      </w:r>
      <w:r w:rsidR="00B55620" w:rsidRPr="00110B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HYDOTHERAPY</w:t>
      </w:r>
      <w:r w:rsidR="00B55620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,</w:t>
      </w:r>
      <w:r w:rsidR="007C4D3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</w:t>
      </w:r>
      <w:r w:rsidR="00B55620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7272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="00B55620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Basic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information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for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use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heat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agents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inflammation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healing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mechanism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),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theories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related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to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use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heat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agents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pain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physical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properties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heat-physiological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effects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light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sources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laws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use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physiotherapy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infrared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ultraviolet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physiological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effects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laser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laser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diseases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application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methods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heliotherapy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Definitions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used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hydrotherapy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physiological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concepts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hydrotherapy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application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methods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hydrotherapy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whirlpool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baths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butterfly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baths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showers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sprays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fluidotherapy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humid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temperature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applications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 hot-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pack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-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paraffin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saunas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pool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therapy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in-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water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exercises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tests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used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hydrotherapy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spas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14:paraId="7D4CF28E" w14:textId="77777777" w:rsidR="007C4D32" w:rsidRDefault="007C4D32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5EC0403" w14:textId="00711566" w:rsidR="00B55620" w:rsidRPr="00224ECF" w:rsidRDefault="00E944BA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P</w:t>
      </w:r>
      <w:r w:rsidR="00B55620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11 INTRODUCTION TO</w:t>
      </w:r>
      <w:r w:rsidR="00B5562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B55620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PHYSIOTHERAPY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PROFESSION</w:t>
      </w:r>
      <w:r w:rsidR="00B55620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AND ETHIC PRINCIPLES</w:t>
      </w:r>
      <w:r w:rsidR="00B5562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,</w:t>
      </w:r>
      <w:r w:rsidR="00B55620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4 </w:t>
      </w:r>
      <w:r w:rsidR="007272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="00B55620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History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physiotherapy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physiotherapy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rehabilitation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definitions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physiotherapist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duties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responsibilities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physiotherapist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multidisciplinary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approach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ethics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field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health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principles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healthcare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personnel-patient-patient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relatives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patient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rights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ethics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clinic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research</w:t>
      </w:r>
      <w:proofErr w:type="spellEnd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B55620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ethics</w:t>
      </w:r>
      <w:proofErr w:type="spellEnd"/>
    </w:p>
    <w:p w14:paraId="5FC8D83F" w14:textId="77777777" w:rsidR="00B55620" w:rsidRDefault="00B55620" w:rsidP="008C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5323CD34" w14:textId="7795CFF7" w:rsidR="00B55620" w:rsidRPr="0078690D" w:rsidRDefault="00E944BA" w:rsidP="008C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B5562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01</w:t>
      </w:r>
      <w:r w:rsidR="00B55620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ANATOM</w:t>
      </w:r>
      <w:r w:rsidR="00B5562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 II,</w:t>
      </w:r>
      <w:r w:rsidR="007C4D3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 w:rsidR="00B55620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7272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</w:p>
    <w:p w14:paraId="1F8421A1" w14:textId="77777777" w:rsidR="00B55620" w:rsidRPr="00224ECF" w:rsidRDefault="00B55620" w:rsidP="008C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Urogenital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Endocrine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Nervous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(Central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Nervous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anatomy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medulla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spinalis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brain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stem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medulla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oblangata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pons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mesencephalon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cerebrum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cerebellum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diencephalon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cranial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nerves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spinal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nerves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their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plexuses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autonomic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nervous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sympathetic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parasympathetic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sensory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organs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receptors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skin),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Scent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organs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ways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Taste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organs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ways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Hearing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organ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ways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Reflex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reflex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arc</w:t>
      </w:r>
      <w:proofErr w:type="spellEnd"/>
    </w:p>
    <w:p w14:paraId="1ACEF12E" w14:textId="77777777" w:rsidR="007C4D32" w:rsidRDefault="007C4D32" w:rsidP="008C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826C64C" w14:textId="77777777" w:rsidR="00201A0F" w:rsidRDefault="00201A0F" w:rsidP="008C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69E1958D" w14:textId="5B1ED7B2" w:rsidR="007272CB" w:rsidRDefault="00E944BA" w:rsidP="008C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7272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09</w:t>
      </w:r>
      <w:r w:rsidR="007272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7272CB" w:rsidRPr="007272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PSYCHOSOC</w:t>
      </w:r>
      <w:r w:rsidR="007272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</w:t>
      </w:r>
      <w:r w:rsidR="007272CB" w:rsidRPr="007272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AL REHAB</w:t>
      </w:r>
      <w:r w:rsidR="007272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</w:t>
      </w:r>
      <w:r w:rsidR="007272CB" w:rsidRPr="007272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</w:t>
      </w:r>
      <w:r w:rsidR="007272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</w:t>
      </w:r>
      <w:r w:rsidR="007272CB" w:rsidRPr="007272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TAT</w:t>
      </w:r>
      <w:r w:rsidR="007272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</w:t>
      </w:r>
      <w:r w:rsidR="007272CB" w:rsidRPr="007272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ON</w:t>
      </w:r>
      <w:r w:rsidR="007272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</w:t>
      </w:r>
      <w:r w:rsidR="007C4D3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 ECTS</w:t>
      </w:r>
    </w:p>
    <w:p w14:paraId="6EBA8515" w14:textId="7022D627" w:rsidR="007272CB" w:rsidRPr="007272CB" w:rsidRDefault="007272CB" w:rsidP="008C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International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classification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functioning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biopsychosocial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approach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</w:t>
      </w:r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ommunity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based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rehabilitation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disability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disabilities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classification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obesity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psychosocial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problems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faced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disabled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people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projects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fight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obesity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psychosocial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process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accommodation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period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after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traumatic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injuries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accidents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Psychosocial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process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coping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strategies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progessive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chronic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illnesses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</w:t>
      </w:r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sychosocial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rehabilitation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children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psychosocial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problems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adults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disabled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child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aging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psychosical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problems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geriatric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population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auditory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speech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visual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disabilities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psychosocial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rehabilitaton</w:t>
      </w:r>
      <w:proofErr w:type="spellEnd"/>
    </w:p>
    <w:p w14:paraId="101A567D" w14:textId="72053745" w:rsidR="00B55620" w:rsidRPr="007272CB" w:rsidRDefault="007272CB" w:rsidP="008C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paralimpic</w:t>
      </w:r>
      <w:proofErr w:type="spellEnd"/>
      <w:proofErr w:type="gram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sports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succesful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athletes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disabilities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physical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activity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evaluation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Turkey's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physical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activity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guide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</w:t>
      </w:r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sychosocial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rehabilitation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neurological</w:t>
      </w:r>
      <w:proofErr w:type="spellEnd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72CB">
        <w:rPr>
          <w:rFonts w:ascii="Times New Roman" w:eastAsia="Times New Roman" w:hAnsi="Times New Roman" w:cs="Times New Roman"/>
          <w:sz w:val="24"/>
          <w:szCs w:val="24"/>
          <w:lang w:eastAsia="tr-TR"/>
        </w:rPr>
        <w:t>conditions</w:t>
      </w:r>
      <w:proofErr w:type="spellEnd"/>
    </w:p>
    <w:p w14:paraId="5F1F3D63" w14:textId="77777777" w:rsidR="00B55620" w:rsidRDefault="00B55620" w:rsidP="008C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EA96102" w14:textId="15BBEE57" w:rsidR="00B55620" w:rsidRDefault="00E944BA" w:rsidP="008C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PHYS115</w:t>
      </w:r>
      <w:r w:rsidR="004123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78690D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PHYSICS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</w:t>
      </w:r>
      <w:r w:rsidR="007272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,</w:t>
      </w:r>
      <w:r w:rsidR="00857C1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4 </w:t>
      </w:r>
      <w:r w:rsidR="004123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</w:p>
    <w:p w14:paraId="7883A1D4" w14:textId="55184203" w:rsidR="0053168D" w:rsidRPr="00224ECF" w:rsidRDefault="003B591A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Physics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Measurement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Vectors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One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Dimensional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Motion. Two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Dimensional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Motion.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Laws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Motion.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Circular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Motion.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Static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Balance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Flexibility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Work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Energy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Conservation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Energy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Linear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Momentum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Collisions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Rotation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Rigid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Objects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Around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an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Axis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Rolling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Movement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Angular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Momentum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Conservation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Angular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Momentum.</w:t>
      </w:r>
    </w:p>
    <w:p w14:paraId="7092FA7B" w14:textId="77777777" w:rsidR="001D669D" w:rsidRDefault="001D669D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97E9483" w14:textId="3F0447BD" w:rsidR="00B55620" w:rsidRDefault="00E944BA" w:rsidP="008C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PTR215</w:t>
      </w:r>
      <w:r w:rsidR="001D669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1D669D" w:rsidRPr="001D669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BAS</w:t>
      </w:r>
      <w:r w:rsidR="001D669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</w:t>
      </w:r>
      <w:r w:rsidR="001D669D" w:rsidRPr="001D669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 F</w:t>
      </w:r>
      <w:r w:rsidR="001D669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</w:t>
      </w:r>
      <w:r w:rsidR="001D669D" w:rsidRPr="001D669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RST A</w:t>
      </w:r>
      <w:r w:rsidR="001D669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</w:t>
      </w:r>
      <w:r w:rsidR="001D669D" w:rsidRPr="001D669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</w:t>
      </w:r>
      <w:r w:rsidR="001D669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</w:t>
      </w:r>
      <w:r w:rsidR="001D669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ECTS</w:t>
      </w:r>
    </w:p>
    <w:p w14:paraId="4F7E088D" w14:textId="2A0FF500" w:rsidR="001D669D" w:rsidRPr="001D669D" w:rsidRDefault="001D669D" w:rsidP="008C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inimizing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consequences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sudden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illness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injury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until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medical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personnel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arrive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necessary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skills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theoretical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knowledge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help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sustain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life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intervene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life-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threatening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diseases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injuries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(general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first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aid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information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structure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functions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human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body,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evaluation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scene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patient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injured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basic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life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support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hemorrhages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shock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injuries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fracture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dislocations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sprains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burns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heat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stroke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frostbite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poisoning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suffocation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animal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human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bites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foreign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objects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eye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nose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ear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other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emergencies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removal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transportation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casualty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accident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</w:t>
      </w:r>
      <w:proofErr w:type="spellEnd"/>
      <w:r w:rsidRPr="001D669D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14:paraId="25A61FE3" w14:textId="77777777" w:rsidR="001D669D" w:rsidRDefault="001D669D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6CE43614" w14:textId="42CD65BD" w:rsidR="0053168D" w:rsidRPr="00224ECF" w:rsidRDefault="00857C17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ATA1</w:t>
      </w:r>
      <w:r w:rsidR="00E944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11</w:t>
      </w:r>
      <w:r w:rsidR="004123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78690D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ATATURK PRINCIPLES AND HISTORY OF TURKISH REVOLUTION</w:t>
      </w:r>
      <w:r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I,</w:t>
      </w:r>
      <w:r w:rsidR="001D669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 </w:t>
      </w:r>
      <w:r w:rsidR="007272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C16706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Basic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concepts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Atatürk's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Principles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Revolution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History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Industrial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Revolution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French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Revolution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distribution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Ottoman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Empire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(XIX. Century), Tanzimat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İslahat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Fermans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I.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II.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Constitutional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Monarchy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Tripoli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Balkan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Wars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World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War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I, Mondros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Armistice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Treaty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Wilson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Principles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Paris Conference, M.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Kemal's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exit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to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Samsun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situation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Anatolia, Amasya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Circular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National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Congresses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Opening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Mebusan Assembly, TBMM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Establishment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Internal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Revolts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Organization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Law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Establishment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lastRenderedPageBreak/>
        <w:t>Regular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Army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First Battle of İnönü, II. Battle of İnönü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Square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Kütahya - Eskişehir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Square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Battle, Sakarya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Square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Battle, Great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Attac</w:t>
      </w:r>
      <w:r w:rsidR="007272C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</w:t>
      </w:r>
      <w:proofErr w:type="spellEnd"/>
      <w:r w:rsidR="007272C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</w:t>
      </w:r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Treaties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during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War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Independence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Lausanne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Treaty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Abolition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Sultanate</w:t>
      </w:r>
      <w:proofErr w:type="spellEnd"/>
    </w:p>
    <w:p w14:paraId="595846AA" w14:textId="268F68D6" w:rsidR="00841E28" w:rsidRDefault="00841E28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5BEFDB97" w14:textId="77777777" w:rsidR="00201A0F" w:rsidRDefault="00201A0F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EF636DC" w14:textId="75EB4F0B" w:rsidR="00B55620" w:rsidRDefault="001D669D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D669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ATA1</w:t>
      </w:r>
      <w:r w:rsidR="00E944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1D669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ATATURK PRINCIPLES AND HISTORY OF TURKISH REVOLUTION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</w:t>
      </w:r>
      <w:r w:rsidRPr="001D669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I, 2 ECTS</w:t>
      </w:r>
    </w:p>
    <w:p w14:paraId="0997145A" w14:textId="7C4CF706" w:rsidR="001D669D" w:rsidRPr="00841E28" w:rsidRDefault="00841E28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Basic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concepts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Atatürk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Principles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Revolution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History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Industrial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Revolution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French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Revolution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distribution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Ottoman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Empire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(XIX. Century), Tanzimat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İslahat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Fermans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I.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II.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Constitutional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Monarchy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Tripoli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Balkan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Wars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World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War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I, Mondros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Armistice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Treaty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Wilson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Principles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Paris Conference, M.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Kemal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exit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Samsun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situation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Anatolia, Amasya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Circular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National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Congresses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Opening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Mebusan Assembly, TBMM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Establishment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Internal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Revolts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Organization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Law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Establishment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Regular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Army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First Battle of İnönü, II. Battle of İnönü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Square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Kütahya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–</w:t>
      </w:r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Eskişehir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Square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Battle, Sakarya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Square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Battle, Great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AttacC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Treaties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during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War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Independence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Lausanne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Treaty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Abolition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Sultanate</w:t>
      </w:r>
      <w:proofErr w:type="spellEnd"/>
    </w:p>
    <w:p w14:paraId="282E2E16" w14:textId="77777777" w:rsidR="00841E28" w:rsidRDefault="00841E28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401D56BC" w14:textId="4FC66D60" w:rsidR="0053168D" w:rsidRPr="00224ECF" w:rsidRDefault="00081E16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ENG11</w:t>
      </w:r>
      <w:r w:rsidR="006358B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6358B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ACADEMIC READING AND WRITING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</w:t>
      </w:r>
      <w:r w:rsidR="00857C1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,</w:t>
      </w:r>
      <w:r w:rsidR="001D669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57C1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4 </w:t>
      </w:r>
      <w:r w:rsidR="007272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="00C16706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Throughout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its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four-year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it is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to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train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physiotherapists</w:t>
      </w:r>
      <w:proofErr w:type="spellEnd"/>
      <w:r w:rsidR="00841E2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who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understand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importance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English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language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their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professional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development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follow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basic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professional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English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publications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use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basic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principles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required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to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be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able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to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translate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Turkish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English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Turkish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14:paraId="57A60658" w14:textId="77777777" w:rsidR="001D669D" w:rsidRDefault="001D669D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DC9B0EA" w14:textId="1D4AD25D" w:rsidR="001D669D" w:rsidRPr="00224ECF" w:rsidRDefault="001D669D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ENG11</w:t>
      </w:r>
      <w:r w:rsidR="006358B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6358B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ACADEMIC READING AND WRITING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II</w:t>
      </w:r>
      <w:r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4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Throughout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its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four-year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it is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to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train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physiotherapists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who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understand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importance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English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language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their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professional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development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follow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basic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professional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English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publications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use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basic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principles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required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to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be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able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to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translate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Turkish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English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Turkish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14:paraId="5FA92C7D" w14:textId="77777777" w:rsidR="00B55620" w:rsidRDefault="00B55620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40953394" w14:textId="3A1EDDB5" w:rsidR="0053168D" w:rsidRDefault="00857C17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TRD1</w:t>
      </w:r>
      <w:r w:rsidR="006358B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="004123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78690D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TURKISH </w:t>
      </w:r>
      <w:r w:rsidR="006F6A2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</w:t>
      </w:r>
      <w:r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</w:t>
      </w:r>
      <w:r w:rsidR="004123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 ECTS</w:t>
      </w:r>
      <w:r w:rsidR="00C16706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Language,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expression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paragraph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information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written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expression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styles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types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written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expression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verbal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expression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expression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sentence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disorders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their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correction</w:t>
      </w:r>
      <w:proofErr w:type="spellEnd"/>
      <w:r w:rsidR="003B591A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14:paraId="5FBC46A1" w14:textId="54EE65DB" w:rsidR="007C4D32" w:rsidRDefault="007C4D32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07F1E014" w14:textId="2CC2CC9B" w:rsidR="007C4D32" w:rsidRPr="00224ECF" w:rsidRDefault="007C4D32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TRD1</w:t>
      </w:r>
      <w:r w:rsidR="006358B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 </w:t>
      </w:r>
      <w:r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TURKISH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II</w:t>
      </w:r>
      <w:r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 ECTS</w:t>
      </w:r>
      <w:r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Language,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expression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paragraph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information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written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expression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styles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types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written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expression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verbal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expression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expression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sentence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disorders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their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correction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14:paraId="58C65474" w14:textId="77777777" w:rsidR="007C4D32" w:rsidRPr="00224ECF" w:rsidRDefault="007C4D32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5AF352DF" w14:textId="0724F8D9" w:rsidR="00841E28" w:rsidRPr="0078690D" w:rsidRDefault="006358B8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841E2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</w:t>
      </w:r>
      <w:r w:rsidR="00841E2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41E28" w:rsidRPr="00110B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BIOMECHANICS </w:t>
      </w:r>
      <w:r w:rsidR="00841E2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AND</w:t>
      </w:r>
      <w:r w:rsidR="00841E28" w:rsidRPr="00110B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KINESIOLOGY</w:t>
      </w:r>
      <w:r w:rsidR="00841E2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</w:t>
      </w:r>
      <w:r w:rsidR="00841E2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41E2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</w:p>
    <w:p w14:paraId="43BF0FFA" w14:textId="77777777" w:rsidR="00841E28" w:rsidRPr="00224ECF" w:rsidRDefault="00841E28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Definition of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kinesiology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subjects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covered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by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kinesiology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movement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movement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types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general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mechanical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principles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development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bone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tissue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-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nutrition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-bone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cells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physiological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features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laws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stresses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on bone,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functional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adaptation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bone in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pathological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conditions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bone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diseases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structure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properties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cartilage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tissue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mechanics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pathokinetics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;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mechanics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pathomechanics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muscle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function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;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mechanical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properties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pathomechanics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collagen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tissue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classification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body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joints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synovial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joints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their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properties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joint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cohesion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lastRenderedPageBreak/>
        <w:t>movements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relation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to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planes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joints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sliding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swinging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movements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levers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balance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orientation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planes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coordinates</w:t>
      </w:r>
      <w:proofErr w:type="spellEnd"/>
      <w:r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14:paraId="3FFA88BC" w14:textId="1BC81862" w:rsidR="00841E28" w:rsidRDefault="00841E28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665C29FC" w14:textId="77777777" w:rsidR="00201A0F" w:rsidRDefault="00201A0F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4CBE3D3" w14:textId="77777777" w:rsidR="00201A0F" w:rsidRDefault="00201A0F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3D4B0EE" w14:textId="70B2F7F7" w:rsidR="00841E28" w:rsidRPr="00224ECF" w:rsidRDefault="006358B8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841E2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</w:t>
      </w:r>
      <w:r w:rsidR="00841E2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41E28" w:rsidRPr="00110B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BIOMECHANICS </w:t>
      </w:r>
      <w:r w:rsidR="00841E2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AND</w:t>
      </w:r>
      <w:r w:rsidR="00841E28" w:rsidRPr="00110B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KINESIOLOGY </w:t>
      </w:r>
      <w:r w:rsidR="00841E2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II,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</w:t>
      </w:r>
      <w:r w:rsidR="00841E2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41E2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="00841E2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41E28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Normal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pathological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gait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Mechanics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pathomechanics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Columna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vertebralis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;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scoliosis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 pelvis-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hip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-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knee-ankle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mechanics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pathomechanics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foot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;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shoulder-arm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complex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elbow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wrist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mechanics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pathomechanics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hand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14:paraId="2AE2D642" w14:textId="77777777" w:rsidR="00841E28" w:rsidRDefault="00841E28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3287F52C" w14:textId="6275D3E8" w:rsidR="00841E28" w:rsidRPr="00224ECF" w:rsidRDefault="006358B8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841E2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</w:t>
      </w:r>
      <w:r w:rsidR="00841E28" w:rsidRPr="00394A49">
        <w:t xml:space="preserve"> </w:t>
      </w:r>
      <w:r w:rsidR="00841E28" w:rsidRPr="00394A4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PRINCIPLES OF TREATMENT OF MOVEMENTS</w:t>
      </w:r>
      <w:r w:rsidR="00841E2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4 </w:t>
      </w:r>
      <w:r w:rsidR="00841E2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="00841E28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Planning of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exercise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program,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active-passive-active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assistive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resistant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exercises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stretching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exercises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lordosis-kyphosis-scoliosis-round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back-shoulders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posture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exercises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for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lower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extremities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progressive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resistant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exercises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regional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isometric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exercises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relaxation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exercises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home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program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planning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proofErr w:type="gram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traction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,</w:t>
      </w:r>
      <w:proofErr w:type="gram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usage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areas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methods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14:paraId="24D5754C" w14:textId="77777777" w:rsidR="00841E28" w:rsidRDefault="00841E28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C01B60F" w14:textId="44ED8A01" w:rsidR="00841E28" w:rsidRPr="0078690D" w:rsidRDefault="006358B8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841E2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TR20</w:t>
      </w:r>
      <w:r w:rsidR="00256D8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="00841E2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41E28" w:rsidRPr="00110B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ELECTROTHERAPY </w:t>
      </w:r>
      <w:r w:rsidR="00841E2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I, 4 </w:t>
      </w:r>
      <w:r w:rsidR="00841E2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="00841E28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Acquisition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flat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galvanic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current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iontophoresis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medical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surgical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galvanism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modified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galvanic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current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electrodiagnosis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low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frequency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currents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diadynamic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currents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interferential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currents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electric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shoc</w:t>
      </w:r>
      <w:r w:rsid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proofErr w:type="spellEnd"/>
      <w:r w:rsidR="00841E28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surgers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functional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electrical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stimulation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, Ultra-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Reiz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Russian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currents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799B8E8" w14:textId="77777777" w:rsidR="00201A0F" w:rsidRDefault="00201A0F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070FC5D" w14:textId="4E81C9F6" w:rsidR="00841E28" w:rsidRDefault="006358B8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256D8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TR20</w:t>
      </w:r>
      <w:r w:rsidR="00256D8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 w:rsidR="00256D8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256D88" w:rsidRPr="00110B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ELECTROTHERAPY </w:t>
      </w:r>
      <w:r w:rsidR="00256D8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</w:t>
      </w:r>
      <w:r w:rsidR="00256D8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I, 4 </w:t>
      </w:r>
      <w:r w:rsidR="00256D8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</w:p>
    <w:p w14:paraId="7F7926D0" w14:textId="3852F87A" w:rsidR="00256D88" w:rsidRPr="00256D88" w:rsidRDefault="00256D88" w:rsidP="008C62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Thermal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non-thermal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effects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generation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high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frequency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currents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14:paraId="69E164A8" w14:textId="4037B016" w:rsidR="00256D88" w:rsidRPr="00256D88" w:rsidRDefault="00256D88" w:rsidP="008C62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properties</w:t>
      </w:r>
      <w:proofErr w:type="spellEnd"/>
      <w:proofErr w:type="gram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classification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high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frequency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currents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properties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short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wave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diathermy</w:t>
      </w:r>
      <w:proofErr w:type="spellEnd"/>
    </w:p>
    <w:p w14:paraId="6FE467B9" w14:textId="2B4415BA" w:rsidR="00256D88" w:rsidRPr="00256D88" w:rsidRDefault="00256D88" w:rsidP="008C62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application</w:t>
      </w:r>
      <w:proofErr w:type="spellEnd"/>
      <w:proofErr w:type="gram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short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wave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diathermy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properties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pulsed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short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wave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diathermy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properties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micro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current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diathermy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properties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ultrasound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waves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applications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ultrasound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agnetotherapy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extracorporeal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shock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wave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therapy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eswt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biofeedback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environmental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electro</w:t>
      </w:r>
      <w:proofErr w:type="spellEnd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56D88">
        <w:rPr>
          <w:rFonts w:ascii="Times New Roman" w:eastAsia="Times New Roman" w:hAnsi="Times New Roman" w:cs="Times New Roman"/>
          <w:sz w:val="24"/>
          <w:szCs w:val="24"/>
          <w:lang w:eastAsia="tr-TR"/>
        </w:rPr>
        <w:t>pollution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1B6BB9AA" w14:textId="77777777" w:rsidR="00256D88" w:rsidRDefault="00256D88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44CCA86A" w14:textId="58C1ADAB" w:rsidR="00841E28" w:rsidRPr="00224ECF" w:rsidRDefault="006358B8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841E2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TR207 </w:t>
      </w:r>
      <w:r w:rsidR="00841E28" w:rsidRPr="00110B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MANIPULATIVE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THERAPY </w:t>
      </w:r>
      <w:r w:rsidR="00841E2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</w:t>
      </w:r>
      <w:r w:rsidR="00841E2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</w:t>
      </w:r>
      <w:r w:rsidR="00841E2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ECTS</w:t>
      </w:r>
      <w:r w:rsidR="00841E28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Mechanism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action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techniques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dosage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indices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contraindications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classical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massage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correct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positioning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regional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applications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face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nec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</w:t>
      </w:r>
      <w:proofErr w:type="spellEnd"/>
      <w:r w:rsidR="00841E2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</w:t>
      </w:r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</w:t>
      </w:r>
      <w:proofErr w:type="spellEnd"/>
      <w:r w:rsidR="00841E2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</w:t>
      </w:r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waist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region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abdominal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massage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thigh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leg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foot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arm-forearm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hand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massage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),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deep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friction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massage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its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application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history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connective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tissue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manipulation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(CTM)</w:t>
      </w:r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mechanism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action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reflex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zones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CT</w:t>
      </w:r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M,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reactions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caused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by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CT</w:t>
      </w:r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M,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diseases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to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which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it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was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applied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initial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thyroids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basic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site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manipulation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lower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thoracic-scapular-interscapular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cervical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occipital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arm-forearm-hand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thigh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CT</w:t>
      </w:r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M on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leg-foot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pelvic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abdominal,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chest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face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area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application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methods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14:paraId="41868EAE" w14:textId="77777777" w:rsidR="00841E28" w:rsidRDefault="00841E28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563E0803" w14:textId="7982EAE3" w:rsidR="00841E28" w:rsidRPr="0078690D" w:rsidRDefault="00132129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841E2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TR208</w:t>
      </w:r>
      <w:r w:rsidR="00841E2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41E28" w:rsidRPr="00110B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MANIPULATIVE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THERAPY </w:t>
      </w:r>
      <w:r w:rsidR="00841E2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II, 4 </w:t>
      </w:r>
      <w:r w:rsidR="00841E2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="00841E28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Definition of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manipulation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historical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development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general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information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definition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lastRenderedPageBreak/>
        <w:t>mobilization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types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manipulation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mobilization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situations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where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manipulation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mobilization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are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used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not,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application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methods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14:paraId="61945C65" w14:textId="77777777" w:rsidR="00841E28" w:rsidRPr="0078690D" w:rsidRDefault="00841E28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4308FDBF" w14:textId="109F0595" w:rsidR="00201A0F" w:rsidRDefault="00594812" w:rsidP="008C6216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PTR218 DEVELOPMENT OF MOVEMENT AND FUNCTION, 2 ECTS</w:t>
      </w:r>
    </w:p>
    <w:p w14:paraId="59D51412" w14:textId="3E7BFA46" w:rsidR="00594812" w:rsidRPr="00594812" w:rsidRDefault="00594812" w:rsidP="008C6216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</w:t>
      </w:r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rowth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progression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motor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skills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functional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abilities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throughout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lifespan</w:t>
      </w:r>
      <w:proofErr w:type="spellEnd"/>
      <w:r w:rsidR="0011742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stages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motor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development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from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infancy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to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adulthood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including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acquisition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basic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movements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coordination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balance</w:t>
      </w:r>
      <w:proofErr w:type="spellEnd"/>
      <w:r w:rsidR="0011742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neurological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musculoskeletal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environmental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factors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that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influence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movement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functional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development</w:t>
      </w:r>
      <w:proofErr w:type="spellEnd"/>
      <w:r w:rsidR="0011742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impact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developmental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disorders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injuries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aging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on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movement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patterns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strategies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to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promote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optimal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movement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function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rehabilitation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therapeutic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settings</w:t>
      </w:r>
      <w:proofErr w:type="spellEnd"/>
      <w:r w:rsidRPr="005948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14:paraId="5B3FEF60" w14:textId="77777777" w:rsidR="00201A0F" w:rsidRDefault="00201A0F" w:rsidP="008C6216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3A988E7" w14:textId="7E8EF716" w:rsidR="00841E28" w:rsidRPr="00224ECF" w:rsidRDefault="00132129" w:rsidP="008C6216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841E2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TR209</w:t>
      </w:r>
      <w:r w:rsidR="00841E2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41E28" w:rsidRPr="00110B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FUNCTIONAL NEUROANATOMY</w:t>
      </w:r>
      <w:r w:rsidR="00841E2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3 </w:t>
      </w:r>
      <w:r w:rsidR="00841E2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="00841E28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Introduction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to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Central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Nervous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System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gross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anatomy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proofErr w:type="gram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M.spinalis</w:t>
      </w:r>
      <w:proofErr w:type="spellEnd"/>
      <w:proofErr w:type="gram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internal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structure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proofErr w:type="gram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M.spinalis</w:t>
      </w:r>
      <w:proofErr w:type="spellEnd"/>
      <w:proofErr w:type="gram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descending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paths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exiting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paths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pathologies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peripheral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system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M.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Oblangata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gross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anatomy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internal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structure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Pons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gross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anatomy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internal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structure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Mesencephalon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Cerebellum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Diencephalon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Basal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ganglia,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Cerebral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cortex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Cranial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nerves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Circulation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Central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Nervous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System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Membranes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Hemispheres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Cerebrospinal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Fluid</w:t>
      </w:r>
      <w:proofErr w:type="spellEnd"/>
    </w:p>
    <w:p w14:paraId="2C97233E" w14:textId="77777777" w:rsidR="00201A0F" w:rsidRDefault="00201A0F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631FA277" w14:textId="0D95D9AA" w:rsidR="0081790F" w:rsidRDefault="00132129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256D8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TR2</w:t>
      </w:r>
      <w:r w:rsidR="0081790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</w:t>
      </w:r>
      <w:r w:rsidR="00256D8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1790F" w:rsidRPr="0081790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EXERCISE PHYSIOLOGY</w:t>
      </w:r>
      <w:r w:rsidR="00256D8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</w:t>
      </w:r>
      <w:r w:rsidR="00256D8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256D8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</w:p>
    <w:p w14:paraId="7B9FD299" w14:textId="78965A02" w:rsidR="00841E28" w:rsidRPr="0081790F" w:rsidRDefault="0081790F" w:rsidP="008C62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</w:t>
      </w:r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keleton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muscle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exercise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movement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control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energy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effect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exercise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on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cardiovascular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system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effect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exercise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on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respiratory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system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effect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exercise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on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endocrin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system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fatigue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definition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physical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fitness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cardiorespiratuar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fitness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assessment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cardiorespiratuar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fitness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forming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exercise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prescriptions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assessment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cardiorespiratuar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fitness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practical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work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assessment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power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strength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muscle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fitness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practical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work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forming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exercise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programmes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concerning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power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strength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muscle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endurance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practical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work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planning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resistant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training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prgrammes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assessment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flexibility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anforming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flexibility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programmes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practical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work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forming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interpretation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exercise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prescriptions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practical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work</w:t>
      </w:r>
      <w:proofErr w:type="spellEnd"/>
      <w:r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  <w:r w:rsidR="00256D88" w:rsidRPr="008179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br/>
      </w:r>
    </w:p>
    <w:p w14:paraId="15319C47" w14:textId="545676CA" w:rsidR="00841E28" w:rsidRDefault="00132129" w:rsidP="008C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</w:t>
      </w:r>
      <w:r w:rsidR="00841E28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TR211</w:t>
      </w:r>
      <w:r w:rsidR="00841E2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841E28" w:rsidRPr="00110BC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NEUROPHYSIOLOGY</w:t>
      </w:r>
      <w:r w:rsidR="00841E28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, 3 </w:t>
      </w:r>
      <w:r w:rsidR="00841E2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ECTS</w:t>
      </w:r>
    </w:p>
    <w:p w14:paraId="144EB86D" w14:textId="071A40B9" w:rsidR="00841E28" w:rsidRPr="00224ECF" w:rsidRDefault="00841E28" w:rsidP="008C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Introduction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Neurophysiology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Organization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Central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Nervous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Sleep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physiology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Cerebrospinal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fluid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Blood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brain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barrier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Thalamus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Hypothalamus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Reticular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formation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Basal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ganglia,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Cerebellum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Sensory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Processing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Motor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cortex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Control of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voluntary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movement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Speech, Learning, Memory,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Pain</w:t>
      </w:r>
      <w:proofErr w:type="spellEnd"/>
    </w:p>
    <w:p w14:paraId="4B083D87" w14:textId="77777777" w:rsidR="0053168D" w:rsidRPr="0078690D" w:rsidRDefault="0053168D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62D4946" w14:textId="77A7E1E2" w:rsidR="00857C17" w:rsidRPr="00224ECF" w:rsidRDefault="00132129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857C1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TR212</w:t>
      </w:r>
      <w:r w:rsidR="001459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110BCE" w:rsidRPr="00110B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INTERNAL MEDICINE</w:t>
      </w:r>
      <w:r w:rsidR="00110B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AND </w:t>
      </w:r>
      <w:r w:rsidR="00110BCE" w:rsidRPr="00110B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RHEUMATOLOGY</w:t>
      </w:r>
      <w:r w:rsidR="00857C1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3 </w:t>
      </w:r>
      <w:r w:rsidR="007272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="00857C17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proofErr w:type="spellStart"/>
      <w:r w:rsidR="003D60DB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Respiratory</w:t>
      </w:r>
      <w:proofErr w:type="spellEnd"/>
      <w:r w:rsidR="003D60DB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D60DB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3D60DB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D60DB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circulatory</w:t>
      </w:r>
      <w:proofErr w:type="spellEnd"/>
      <w:r w:rsidR="003D60DB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D60DB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="003D60DB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D60DB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diseases</w:t>
      </w:r>
      <w:proofErr w:type="spellEnd"/>
      <w:r w:rsidR="003D60DB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D60DB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hematological</w:t>
      </w:r>
      <w:proofErr w:type="spellEnd"/>
      <w:r w:rsidR="003D60DB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D60DB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nephrological-endocrinological</w:t>
      </w:r>
      <w:proofErr w:type="spellEnd"/>
      <w:r w:rsidR="003D60DB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D60DB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gastroenterological</w:t>
      </w:r>
      <w:proofErr w:type="spellEnd"/>
      <w:r w:rsidR="003D60DB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D60DB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diseases</w:t>
      </w:r>
      <w:proofErr w:type="spellEnd"/>
      <w:r w:rsidR="003D60DB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D60DB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infectious</w:t>
      </w:r>
      <w:proofErr w:type="spellEnd"/>
      <w:r w:rsidR="003D60DB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D60DB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diseases</w:t>
      </w:r>
      <w:proofErr w:type="spellEnd"/>
      <w:r w:rsidR="003D60DB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D60DB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oncology</w:t>
      </w:r>
      <w:proofErr w:type="spellEnd"/>
      <w:r w:rsidR="003D60DB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A25B382" w14:textId="77777777" w:rsidR="00841E28" w:rsidRDefault="00841E28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7B404F43" w14:textId="571089D7" w:rsidR="00841E28" w:rsidRDefault="00AC5406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841E2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TR213</w:t>
      </w:r>
      <w:r w:rsidR="00841E2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41E28" w:rsidRPr="00110B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ORTHOPEDICS</w:t>
      </w:r>
      <w:r w:rsidR="00841E2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3 </w:t>
      </w:r>
      <w:r w:rsidR="00841E2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="00841E28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Fractures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dislocations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orthopedic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treatments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endoprostheses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bone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tumors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congenital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anomalies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upper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lower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extremities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poliomyelitis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cerebral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paralysis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sports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injuries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amputations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scoliosis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hand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injuries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osteomyelitis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inflammatory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arthropathies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compartment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syndromes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Wolkman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ischemic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contracture</w:t>
      </w:r>
      <w:proofErr w:type="spellEnd"/>
      <w:r w:rsidR="00841E28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167AF0E7" w14:textId="77777777" w:rsidR="00753E94" w:rsidRDefault="00753E94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81CD9F5" w14:textId="3565F0A8" w:rsidR="00117420" w:rsidRDefault="00117420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PTR308 GERIATRIC REHABILITATION, 3 ECTS</w:t>
      </w:r>
    </w:p>
    <w:p w14:paraId="58D1A093" w14:textId="788AEDF2" w:rsidR="00117420" w:rsidRPr="00117420" w:rsidRDefault="00117420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</w:t>
      </w:r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ehabilitation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needs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older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adults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addressing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physical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psychological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social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aspects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aging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It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covers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management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age-related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conditions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such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frailty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osteoporosis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arthritis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cognitive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decline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rinciples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geriatric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assessment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including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functional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evaluation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fall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risk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assessment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mobility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training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individualized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treatment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plans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promotion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independence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strategies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enhance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quality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life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elderly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role of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physiotherapy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managing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chronic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conditions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improving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physical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mental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well-being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older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populations</w:t>
      </w:r>
      <w:proofErr w:type="spellEnd"/>
      <w:r w:rsidRPr="0011742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F27BA27" w14:textId="77777777" w:rsidR="00201A0F" w:rsidRDefault="00201A0F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DC8AD5D" w14:textId="57BD64B2" w:rsidR="00201A0F" w:rsidRDefault="00117420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PTR310 RHEUMATOLOGICAL REHABILITATION, 3 ECTS</w:t>
      </w:r>
    </w:p>
    <w:p w14:paraId="153F41BE" w14:textId="173A4ED1" w:rsidR="00201A0F" w:rsidRDefault="00117420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>
        <w:t>R</w:t>
      </w:r>
      <w:r>
        <w:t>ehabilitation</w:t>
      </w:r>
      <w:proofErr w:type="spellEnd"/>
      <w:r>
        <w:t xml:space="preserve"> of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rheumatic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rheumatoid</w:t>
      </w:r>
      <w:proofErr w:type="spellEnd"/>
      <w:r>
        <w:t xml:space="preserve"> </w:t>
      </w:r>
      <w:proofErr w:type="spellStart"/>
      <w:r>
        <w:t>arthritis</w:t>
      </w:r>
      <w:proofErr w:type="spellEnd"/>
      <w:r>
        <w:t xml:space="preserve">, </w:t>
      </w:r>
      <w:proofErr w:type="spellStart"/>
      <w:r>
        <w:t>osteoarthritis</w:t>
      </w:r>
      <w:proofErr w:type="spellEnd"/>
      <w:r>
        <w:t xml:space="preserve">, lupus,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ankylosing</w:t>
      </w:r>
      <w:proofErr w:type="spellEnd"/>
      <w:r>
        <w:t xml:space="preserve"> </w:t>
      </w:r>
      <w:proofErr w:type="spellStart"/>
      <w:r>
        <w:t>spondylitis</w:t>
      </w:r>
      <w:proofErr w:type="spellEnd"/>
      <w:r>
        <w:t xml:space="preserve">,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</w:t>
      </w:r>
      <w:proofErr w:type="spellStart"/>
      <w:r>
        <w:t>anagement</w:t>
      </w:r>
      <w:proofErr w:type="spellEnd"/>
      <w:r>
        <w:t xml:space="preserve"> of </w:t>
      </w:r>
      <w:proofErr w:type="spellStart"/>
      <w:r>
        <w:t>pain</w:t>
      </w:r>
      <w:proofErr w:type="spellEnd"/>
      <w:r>
        <w:t xml:space="preserve">, </w:t>
      </w:r>
      <w:proofErr w:type="spellStart"/>
      <w:r>
        <w:t>inflammation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impairments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therapeutic</w:t>
      </w:r>
      <w:proofErr w:type="spellEnd"/>
      <w:r>
        <w:t xml:space="preserve"> </w:t>
      </w:r>
      <w:proofErr w:type="spellStart"/>
      <w:r>
        <w:t>interventions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</w:t>
      </w:r>
      <w:proofErr w:type="spellStart"/>
      <w:r>
        <w:t>exercises</w:t>
      </w:r>
      <w:proofErr w:type="spellEnd"/>
      <w:r>
        <w:t xml:space="preserve">, </w:t>
      </w:r>
      <w:proofErr w:type="spellStart"/>
      <w:r>
        <w:t>joint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ergonomic</w:t>
      </w:r>
      <w:proofErr w:type="spellEnd"/>
      <w:r>
        <w:t xml:space="preserve"> </w:t>
      </w:r>
      <w:proofErr w:type="spellStart"/>
      <w:r>
        <w:t>adaptations</w:t>
      </w:r>
      <w:proofErr w:type="spellEnd"/>
      <w:r>
        <w:t xml:space="preserve">, </w:t>
      </w:r>
      <w:proofErr w:type="spellStart"/>
      <w:r>
        <w:t>aimed</w:t>
      </w:r>
      <w:proofErr w:type="spellEnd"/>
      <w:r>
        <w:t xml:space="preserve"> at </w:t>
      </w:r>
      <w:proofErr w:type="spellStart"/>
      <w:r>
        <w:t>improving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, </w:t>
      </w:r>
      <w:proofErr w:type="spellStart"/>
      <w:r>
        <w:t>strength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of life</w:t>
      </w:r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of </w:t>
      </w:r>
      <w:proofErr w:type="spellStart"/>
      <w:r>
        <w:t>chronic</w:t>
      </w:r>
      <w:proofErr w:type="spellEnd"/>
      <w:r>
        <w:t xml:space="preserve"> </w:t>
      </w:r>
      <w:proofErr w:type="spellStart"/>
      <w:r>
        <w:t>rheumatic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long-term</w:t>
      </w:r>
      <w:proofErr w:type="spellEnd"/>
      <w:r>
        <w:t xml:space="preserve"> self-</w:t>
      </w:r>
      <w:proofErr w:type="spellStart"/>
      <w:r>
        <w:t>management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of </w:t>
      </w:r>
      <w:proofErr w:type="spellStart"/>
      <w:r>
        <w:t>interdisciplinary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in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rheumatic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>.</w:t>
      </w:r>
    </w:p>
    <w:p w14:paraId="7C57108A" w14:textId="77777777" w:rsidR="00201A0F" w:rsidRDefault="00201A0F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5B19926E" w14:textId="74EBBFED" w:rsidR="00632A8D" w:rsidRDefault="00AC5406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632A8D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TR21</w:t>
      </w:r>
      <w:r w:rsidR="00632A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4 </w:t>
      </w:r>
      <w:r w:rsidR="00632A8D" w:rsidRPr="00632A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NEUROLOGY AND NEUROSURGERY</w:t>
      </w:r>
      <w:r w:rsidR="00632A8D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3 </w:t>
      </w:r>
      <w:r w:rsidR="00632A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</w:p>
    <w:p w14:paraId="2A0A3CAB" w14:textId="26270379" w:rsidR="00632A8D" w:rsidRDefault="00632A8D" w:rsidP="008C62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Definition of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cerebrovascular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cause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cerebrovascular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causes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medulla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spinalis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injuries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medulla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spinalis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injury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assessment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scales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neurological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losses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</w:t>
      </w:r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iagnostic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criteria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evaluation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scales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reflex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examination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extrapyramidal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functions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brain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spinal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cord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structure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motor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nerves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nerve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muscle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junction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symptoms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xtrapyramidal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neuromuscular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motor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end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plate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neurological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examination-symptoms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findings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polyneuropathies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trap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neuropathies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medulla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spinalis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njuries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ntracranial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pressure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increase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syndrome</w:t>
      </w:r>
      <w:proofErr w:type="spellEnd"/>
      <w:r w:rsid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focal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injuries</w:t>
      </w:r>
      <w:proofErr w:type="spellEnd"/>
      <w:r w:rsid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myopathies</w:t>
      </w:r>
      <w:proofErr w:type="spellEnd"/>
      <w:r w:rsid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evaluation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lesions</w:t>
      </w:r>
      <w:proofErr w:type="spellEnd"/>
      <w:r w:rsid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cerebral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cortex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brainstem</w:t>
      </w:r>
      <w:proofErr w:type="spellEnd"/>
      <w:r w:rsid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cerebral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cortex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brainstem</w:t>
      </w:r>
      <w:proofErr w:type="spellEnd"/>
      <w:r w:rsid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diagnostic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approaches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diseases</w:t>
      </w:r>
      <w:proofErr w:type="spellEnd"/>
      <w:r w:rsid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metabolic-genetic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diseases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affecting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neurological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pediatrics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children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difficulties</w:t>
      </w:r>
      <w:proofErr w:type="spellEnd"/>
      <w:r w:rsid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lower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motor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neuron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diseases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pediatrics</w:t>
      </w:r>
      <w:proofErr w:type="spellEnd"/>
      <w:r w:rsid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upper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motor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neuron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diseases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pediatrics</w:t>
      </w:r>
      <w:proofErr w:type="spellEnd"/>
      <w:r w:rsid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peripheral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nerve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njuries</w:t>
      </w:r>
      <w:proofErr w:type="spellEnd"/>
      <w:r w:rsid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muscle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diseases</w:t>
      </w:r>
      <w:proofErr w:type="spellEnd"/>
      <w:r w:rsid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cranial</w:t>
      </w:r>
      <w:proofErr w:type="spellEnd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2A8D">
        <w:rPr>
          <w:rFonts w:ascii="Times New Roman" w:eastAsia="Times New Roman" w:hAnsi="Times New Roman" w:cs="Times New Roman"/>
          <w:sz w:val="24"/>
          <w:szCs w:val="24"/>
          <w:lang w:eastAsia="tr-TR"/>
        </w:rPr>
        <w:t>traumas</w:t>
      </w:r>
      <w:proofErr w:type="spellEnd"/>
      <w:r w:rsid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7EDA276" w14:textId="77777777" w:rsidR="005E4A5A" w:rsidRDefault="005E4A5A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3BE4E245" w14:textId="1019F208" w:rsidR="00841E28" w:rsidRPr="00224ECF" w:rsidRDefault="00AC5406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841E2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01</w:t>
      </w:r>
      <w:r w:rsidR="00841E2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TESTING</w:t>
      </w:r>
      <w:r w:rsidR="00841E28" w:rsidRPr="00110B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AND EVALUATION IN PHYSIOTHERAPY</w:t>
      </w:r>
      <w:r w:rsidR="00841E2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</w:t>
      </w:r>
      <w:r w:rsidR="0017243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</w:t>
      </w:r>
      <w:r w:rsidR="00841E28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41E2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="00841E28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Posture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analysis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anthropometric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measurements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perimeter-length-diameter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adipose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tissue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measurements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shortness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tests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evaluation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flexibility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evaluation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normal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joint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movements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goniometric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measurements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muscle</w:t>
      </w:r>
      <w:proofErr w:type="spellEnd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41E28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testing</w:t>
      </w:r>
      <w:proofErr w:type="spellEnd"/>
    </w:p>
    <w:p w14:paraId="49A3C59D" w14:textId="77777777" w:rsidR="00201A0F" w:rsidRDefault="00201A0F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7CA6BEBD" w14:textId="5C06F23C" w:rsidR="00753E94" w:rsidRDefault="0017243A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753E94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TR21</w:t>
      </w:r>
      <w:r w:rsidR="00753E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6 </w:t>
      </w:r>
      <w:r w:rsidR="00753E94" w:rsidRPr="00753E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CH</w:t>
      </w:r>
      <w:r w:rsidR="00753E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</w:t>
      </w:r>
      <w:r w:rsidR="00753E94" w:rsidRPr="00753E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LD HEALTH AND D</w:t>
      </w:r>
      <w:r w:rsidR="00753E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</w:t>
      </w:r>
      <w:r w:rsidR="00753E94" w:rsidRPr="00753E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SEASES</w:t>
      </w:r>
      <w:r w:rsidR="00753E94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3 </w:t>
      </w:r>
      <w:r w:rsidR="00753E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</w:p>
    <w:p w14:paraId="211F502A" w14:textId="7EB1C858" w:rsidR="00753E94" w:rsidRPr="00753E94" w:rsidRDefault="00753E94" w:rsidP="008C62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dentification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newborn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dentification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newborn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motor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definition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characteristics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a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healthy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child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examination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structure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function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breast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milk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dentification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normal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mental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motor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evaluation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neonatal motor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examination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components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newborn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screening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program,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importance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scanning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program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vaccinations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administered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children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newborns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76D9EA84" w14:textId="687D8722" w:rsidR="00753E94" w:rsidRPr="00753E94" w:rsidRDefault="00753E94" w:rsidP="008C62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pregnancy</w:t>
      </w:r>
      <w:proofErr w:type="spellEnd"/>
      <w:proofErr w:type="gram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history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vaccination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newborn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features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robust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child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monitoring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eastfeeding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nutrition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mental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motor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development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vaccines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nfection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control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principles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common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causes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infection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children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newborn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nfection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indications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nfluence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normal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development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infection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definition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hyperbilirubinemia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causes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indications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FD10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627B875F" w14:textId="234E3700" w:rsidR="00753E94" w:rsidRPr="00753E94" w:rsidRDefault="00753E94" w:rsidP="008C62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definition</w:t>
      </w:r>
      <w:proofErr w:type="spellEnd"/>
      <w:proofErr w:type="gram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causes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indications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hypoxic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ischemic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encephalopathy</w:t>
      </w:r>
      <w:proofErr w:type="spellEnd"/>
      <w:r w:rsidR="00FD10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definition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description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respiratory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distress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syndrome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FD10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causes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manifestations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chronic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lung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</w:t>
      </w:r>
      <w:proofErr w:type="spellEnd"/>
      <w:r w:rsidR="00FD10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definition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classification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hereditary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muscle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diseases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FD10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symptoms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development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</w:t>
      </w:r>
      <w:proofErr w:type="spellEnd"/>
      <w:r w:rsidR="00FD10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cerebral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palsy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definition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causes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FD10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cerebral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palsy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classification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FD10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4EB429C9" w14:textId="214D0E2E" w:rsidR="00201A0F" w:rsidRPr="0017243A" w:rsidRDefault="00753E94" w:rsidP="001724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proofErr w:type="gram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development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cp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expected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complications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FD10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definition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reasons</w:t>
      </w:r>
      <w:proofErr w:type="spellEnd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53E94">
        <w:rPr>
          <w:rFonts w:ascii="Times New Roman" w:eastAsia="Times New Roman" w:hAnsi="Times New Roman" w:cs="Times New Roman"/>
          <w:sz w:val="24"/>
          <w:szCs w:val="24"/>
          <w:lang w:eastAsia="tr-TR"/>
        </w:rPr>
        <w:t>autism</w:t>
      </w:r>
      <w:proofErr w:type="spellEnd"/>
      <w:r w:rsidR="00FD10F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B244057" w14:textId="77777777" w:rsidR="00187327" w:rsidRDefault="00187327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CF36172" w14:textId="1885D7E1" w:rsidR="003C024F" w:rsidRDefault="0017243A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Hlk128505264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3C024F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TR2</w:t>
      </w:r>
      <w:r w:rsidR="003C024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 CLINICAL</w:t>
      </w:r>
      <w:r w:rsidR="003C024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SUMMER</w:t>
      </w:r>
      <w:r w:rsidR="00970A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INTERNSHIP I</w:t>
      </w:r>
      <w:r w:rsidR="00970A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</w:t>
      </w:r>
      <w:r w:rsidR="00970A2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="00970A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3C024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</w:p>
    <w:p w14:paraId="6C90D60A" w14:textId="010037CD" w:rsidR="00753E94" w:rsidRDefault="003C024F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C024F">
        <w:rPr>
          <w:rFonts w:ascii="Times New Roman" w:eastAsia="Times New Roman" w:hAnsi="Times New Roman" w:cs="Times New Roman"/>
          <w:sz w:val="24"/>
          <w:szCs w:val="24"/>
          <w:lang w:eastAsia="tr-TR"/>
        </w:rPr>
        <w:t>Clinical</w:t>
      </w:r>
      <w:proofErr w:type="spellEnd"/>
      <w:r w:rsidRPr="003C02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C024F">
        <w:rPr>
          <w:rFonts w:ascii="Times New Roman" w:eastAsia="Times New Roman" w:hAnsi="Times New Roman" w:cs="Times New Roman"/>
          <w:sz w:val="24"/>
          <w:szCs w:val="24"/>
          <w:lang w:eastAsia="tr-TR"/>
        </w:rPr>
        <w:t>experiences</w:t>
      </w:r>
      <w:proofErr w:type="spellEnd"/>
      <w:r w:rsidRPr="003C02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3C024F">
        <w:rPr>
          <w:rFonts w:ascii="Times New Roman" w:eastAsia="Times New Roman" w:hAnsi="Times New Roman" w:cs="Times New Roman"/>
          <w:sz w:val="24"/>
          <w:szCs w:val="24"/>
          <w:lang w:eastAsia="tr-TR"/>
        </w:rPr>
        <w:t>physiotherapy</w:t>
      </w:r>
      <w:proofErr w:type="spellEnd"/>
      <w:r w:rsidRPr="003C02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C024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C02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C024F">
        <w:rPr>
          <w:rFonts w:ascii="Times New Roman" w:eastAsia="Times New Roman" w:hAnsi="Times New Roman" w:cs="Times New Roman"/>
          <w:sz w:val="24"/>
          <w:szCs w:val="24"/>
          <w:lang w:eastAsia="tr-TR"/>
        </w:rPr>
        <w:t>rehabilitation</w:t>
      </w:r>
      <w:proofErr w:type="spellEnd"/>
    </w:p>
    <w:bookmarkEnd w:id="0"/>
    <w:p w14:paraId="00697544" w14:textId="77777777" w:rsidR="00970A27" w:rsidRPr="003C024F" w:rsidRDefault="00970A27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99C0B76" w14:textId="03445749" w:rsidR="0053168D" w:rsidRPr="00224ECF" w:rsidRDefault="00283A4D" w:rsidP="008C6216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PTR108</w:t>
      </w:r>
      <w:r w:rsidR="00394A4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110BCE" w:rsidRPr="00110B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PATHOLOGY</w:t>
      </w:r>
      <w:r w:rsidR="000E5EEA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2 </w:t>
      </w:r>
      <w:r w:rsidR="007272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="00C16706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Definition of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pathology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general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information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;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Pathology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laboratory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;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Hospital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; Cell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injury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;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Necrosis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its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types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; Cellular Adaptation I; Cellular Adaptation II .;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Fluid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balance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disorders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edema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;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Congestion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hyperemia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cannabis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;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Thrombosis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Embolism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Infact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Shock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;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Metabolic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disorders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I;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Metabolic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disorders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II;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Inflammation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;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Acute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Chronic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Fire;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Gronulomatous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Fire;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Wound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healing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; General fire of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immune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system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;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Pathology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Laboratory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;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Tumors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;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Nomenclature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tumors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;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Tumor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etiopathogenesis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; Special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Tumors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;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Pathology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Laboratory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;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Pathology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Infectious</w:t>
      </w:r>
      <w:proofErr w:type="spellEnd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Diseases</w:t>
      </w:r>
      <w:proofErr w:type="spellEnd"/>
    </w:p>
    <w:p w14:paraId="5EF2E7B3" w14:textId="77777777" w:rsidR="005E4A5A" w:rsidRDefault="005E4A5A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4FB7EA49" w14:textId="0E2C4AF4" w:rsidR="005E4A5A" w:rsidRDefault="00283A4D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PTR231</w:t>
      </w:r>
      <w:r w:rsidR="005E4A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5E4A5A" w:rsidRPr="00110B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5E4A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HARMACOLOGY</w:t>
      </w:r>
      <w:r w:rsidR="005E4A5A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</w:t>
      </w:r>
      <w:r w:rsidR="005E4A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</w:t>
      </w:r>
      <w:r w:rsidR="005E4A5A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5E4A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</w:p>
    <w:p w14:paraId="64A5B27E" w14:textId="68C5428A" w:rsidR="005E4A5A" w:rsidRDefault="005E4A5A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</w:t>
      </w:r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harmacokinetic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principles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pharmacodynamic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principles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drug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dosage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mechanism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action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cardiovascular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drugs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respiratory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drugs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autonomic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nervous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drugs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central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nervous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drugs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digestive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endocrine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drugs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drugs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used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oncology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antibiotics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pharmacovigilance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rational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drug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drug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during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pregnancy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E4A5A">
        <w:rPr>
          <w:rFonts w:ascii="Times New Roman" w:eastAsia="Times New Roman" w:hAnsi="Times New Roman" w:cs="Times New Roman"/>
          <w:sz w:val="24"/>
          <w:szCs w:val="24"/>
          <w:lang w:eastAsia="tr-TR"/>
        </w:rPr>
        <w:t>lactation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6DE5D30" w14:textId="77777777" w:rsidR="00187327" w:rsidRDefault="00187327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674C01DD" w14:textId="280C0DC6" w:rsidR="00187327" w:rsidRPr="0078690D" w:rsidRDefault="00283A4D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PTR301</w:t>
      </w:r>
      <w:r w:rsidR="0018732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187327" w:rsidRPr="0008635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NEUROPHYSIOLOGICAL APPROACHES </w:t>
      </w:r>
      <w:r w:rsidR="0018732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I, 6 </w:t>
      </w:r>
      <w:r w:rsidR="001873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="00187327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Basic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procedures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proprioceptive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neuromuscular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facilitation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upper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lower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extremity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patterns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neck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upper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trunk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patterns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lower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trunk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patterns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bilateral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symmetrical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asymmetric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reciprocal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patterns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repeated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contractions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rhythmic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initiation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antagonist's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opposite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techniques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relaxation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techniques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PNF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proximal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vital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functions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cushion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activities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turning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crawling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walking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stair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activities</w:t>
      </w:r>
      <w:proofErr w:type="spellEnd"/>
      <w:r w:rsidR="0018732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</w:p>
    <w:p w14:paraId="72968890" w14:textId="77777777" w:rsidR="00187327" w:rsidRPr="005E4A5A" w:rsidRDefault="00187327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ED7DB3C" w14:textId="59FF0913" w:rsidR="00187327" w:rsidRPr="00283A4D" w:rsidRDefault="00283A4D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18732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="001873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187327" w:rsidRPr="0008635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NEUROPHYSIOLOGICAL APPROACHES</w:t>
      </w:r>
      <w:r w:rsidR="001873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</w:t>
      </w:r>
      <w:r w:rsidR="0018732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I, 6 </w:t>
      </w:r>
      <w:r w:rsidR="001873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="00187327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Basic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neurophysiological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approaches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used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physiotherapy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neurophysiological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principles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differences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application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techniques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Bobath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Brunnstrom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Johnstone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Todd-Davies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methods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3F6A118F" w14:textId="77777777" w:rsidR="00201A0F" w:rsidRDefault="00201A0F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3F8A5AD" w14:textId="491F976A" w:rsidR="00187327" w:rsidRPr="00224ECF" w:rsidRDefault="00283A4D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18732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</w:t>
      </w:r>
      <w:r w:rsidR="001873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187327" w:rsidRPr="0008635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SPECIAL TOPICS IN PHYSIOTHERAPY</w:t>
      </w:r>
      <w:r w:rsidR="0018732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="0018732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1873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="00187327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Genital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organ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anatomy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pelvic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structure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menstruation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birth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physiology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mechanism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operative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delivery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family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planning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gynecological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oncology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Audiology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hearing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hearing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disorders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lung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capacities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functions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voice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disorders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rehabilitation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speech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disorders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rehabilitation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vestibular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rehabilitation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173C1FBF" w14:textId="77777777" w:rsidR="0053168D" w:rsidRPr="0078690D" w:rsidRDefault="0053168D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789AAC6A" w14:textId="608D267E" w:rsidR="00C16706" w:rsidRPr="00224ECF" w:rsidRDefault="00283A4D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B90EED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</w:t>
      </w:r>
      <w:r w:rsidR="00CA588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086355" w:rsidRPr="0008635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PEDIATRIC REHABILITATION</w:t>
      </w:r>
      <w:r w:rsidR="00B90EED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5 </w:t>
      </w:r>
      <w:r w:rsidR="007272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="000E5EEA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Rehabilitation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approaches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cerebral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paralysis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rehabilitation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other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congenital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genetic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neuromuscular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diseases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childhood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385A24C" w14:textId="77777777" w:rsidR="00187327" w:rsidRDefault="00187327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331FCA37" w14:textId="34CD9D79" w:rsidR="00187327" w:rsidRPr="00D87F9F" w:rsidRDefault="00283A4D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18732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 w:rsidR="001873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187327" w:rsidRPr="003E5A1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NEUROLOGICAL REHABILITATION</w:t>
      </w:r>
      <w:r w:rsidR="0018732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5 </w:t>
      </w:r>
      <w:r w:rsidR="001873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="00187327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Physiotherapy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rehabilitation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approaches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infectious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vascular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traumatic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degenerative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idiopathic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diseases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central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peripheral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nervous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systems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14:paraId="1C64B467" w14:textId="77777777" w:rsidR="00187327" w:rsidRDefault="00187327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8BC9B89" w14:textId="2494C2E1" w:rsidR="00283A4D" w:rsidRPr="00D87F9F" w:rsidRDefault="00283A4D" w:rsidP="00283A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18732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07</w:t>
      </w:r>
      <w:r w:rsidR="001873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CARDIO</w:t>
      </w:r>
      <w:r w:rsidR="00187327" w:rsidRPr="003E5A1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PULMONER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</w:t>
      </w:r>
      <w:r w:rsidR="00187327" w:rsidRPr="003E5A1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REHABILITATION</w:t>
      </w:r>
      <w:r w:rsidR="0018732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3 </w:t>
      </w:r>
      <w:r w:rsidR="001873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="00187327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Definition of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pulmonary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rehabilitation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principles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aims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chest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physiotherapy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application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techniques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evaluation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pulmonary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diseases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terms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physiotherapy-rehabilitation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planning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treatment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program,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objectives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application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methods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rehabilitation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before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after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pulmonary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surgery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physiotherapy-rehabilitation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approaches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intensive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care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postural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resistance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respiratory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control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neonatal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physiotherapy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approaches</w:t>
      </w:r>
      <w:proofErr w:type="spellEnd"/>
      <w:r w:rsidR="00187327" w:rsidRPr="00224E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  <w:r w:rsidRPr="00283A4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History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cardiac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rehabilitation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coronary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artery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diseases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myocardial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infarction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early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rehabilitation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infarction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risk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factors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training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exercise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training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late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infarction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coronary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artery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disease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exercise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tests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rehabilitation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diabetus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mellitus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rehabilitation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cardiac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surgery</w:t>
      </w:r>
      <w:proofErr w:type="spellEnd"/>
      <w:r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14:paraId="380756DD" w14:textId="77777777" w:rsidR="00187327" w:rsidRDefault="00187327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686DF187" w14:textId="33B8F81E" w:rsidR="00187327" w:rsidRPr="0078690D" w:rsidRDefault="0046527E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18732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TR31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="0018732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1873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OCCUPATIONAL THERAPY</w:t>
      </w:r>
      <w:r w:rsidR="0018732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2 </w:t>
      </w:r>
      <w:r w:rsidR="001873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</w:p>
    <w:p w14:paraId="5CD7C625" w14:textId="77777777" w:rsidR="00187327" w:rsidRPr="00D87F9F" w:rsidRDefault="00187327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Basic </w:t>
      </w:r>
      <w:proofErr w:type="spellStart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information</w:t>
      </w:r>
      <w:proofErr w:type="spellEnd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application</w:t>
      </w:r>
      <w:proofErr w:type="spellEnd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examples</w:t>
      </w:r>
      <w:proofErr w:type="spellEnd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role of </w:t>
      </w:r>
      <w:proofErr w:type="spellStart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occupational</w:t>
      </w:r>
      <w:proofErr w:type="spellEnd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therapy</w:t>
      </w:r>
      <w:proofErr w:type="spellEnd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ergotherapy</w:t>
      </w:r>
      <w:proofErr w:type="spellEnd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in </w:t>
      </w:r>
      <w:proofErr w:type="spellStart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rehabilitation</w:t>
      </w:r>
      <w:proofErr w:type="spellEnd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teamwor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basic</w:t>
      </w:r>
      <w:proofErr w:type="spellEnd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job</w:t>
      </w:r>
      <w:proofErr w:type="spellEnd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occupational</w:t>
      </w:r>
      <w:proofErr w:type="spellEnd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assessment</w:t>
      </w:r>
      <w:proofErr w:type="spellEnd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methods</w:t>
      </w:r>
      <w:proofErr w:type="spellEnd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performance</w:t>
      </w:r>
      <w:proofErr w:type="spellEnd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areas</w:t>
      </w:r>
      <w:proofErr w:type="spellEnd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developing</w:t>
      </w:r>
      <w:proofErr w:type="spellEnd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appropriate</w:t>
      </w:r>
      <w:proofErr w:type="spellEnd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job</w:t>
      </w:r>
      <w:proofErr w:type="spellEnd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occupational</w:t>
      </w:r>
      <w:proofErr w:type="spellEnd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approaches</w:t>
      </w:r>
      <w:proofErr w:type="spellEnd"/>
      <w:r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5C0B242" w14:textId="77777777" w:rsidR="00201A0F" w:rsidRDefault="00201A0F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6F39F7F2" w14:textId="6DC8B03A" w:rsidR="00F567D5" w:rsidRPr="0078690D" w:rsidRDefault="0046527E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F567D5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53 PHYSIOTHERAPY IN</w:t>
      </w:r>
      <w:r w:rsidR="00F567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gramStart"/>
      <w:r w:rsidR="007C76E3" w:rsidRPr="007C76E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WOMEN'S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AND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MEN’S </w:t>
      </w:r>
      <w:r w:rsidR="007C76E3" w:rsidRPr="007C76E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HEALTH</w:t>
      </w:r>
      <w:r w:rsidR="007C76E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="00F567D5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F567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</w:p>
    <w:p w14:paraId="00CBC84C" w14:textId="7ACFD0FE" w:rsidR="007C76E3" w:rsidRPr="007C76E3" w:rsidRDefault="007C76E3" w:rsidP="008C62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pelvic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floor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continence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mechanism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physiotherapy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rehabilitation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urinary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incontinence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prolapsus,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causes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prolapsus,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treatment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prolapsus,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fecal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incontinence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classification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fecal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incontinence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diagnosis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fecal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incontinence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treatment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fecal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incontinence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physiotherapy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rehabilitation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pelvic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congestion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disorders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uterus,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endometriosis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interstitial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cystitis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physiotherapy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rehabilitation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pelvic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pain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LSH</w:t>
      </w:r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FSH</w:t>
      </w:r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prolactin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hormones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diagnosis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sexual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dysfunction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causes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sexual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dysfunction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treatment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sexual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dysfunction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physiotherapy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rehabilitation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sexual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dysfunction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lymphatic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fluid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lymphatic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channels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lymph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movement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lymphedema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stages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lymphedema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diagnosis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lymphedema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evaluation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manual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lymphatic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drainage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pressure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dressing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compression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therapy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physiotherapy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rehabilitation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lymphedema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pregnancy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periods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groin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back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back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pain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approaches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pain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problems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encountered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during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pregnancy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physiotherapy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rehabilitation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home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exercises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activities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avoided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aeroic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exercises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relaxation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exercises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pregnancy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exercise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exercise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training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birth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training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specific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exercise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programs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postnatal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physiotherapy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rehabilitation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postnatal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physiotherapy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rehabilitation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menopause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periods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special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exercise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program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menopause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climacterium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physiotherapy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rehabilitation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cysts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infections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physiotherapy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approaches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physiotherapy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rehabilitation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gynecological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problems</w:t>
      </w:r>
      <w:proofErr w:type="spellEnd"/>
      <w:r w:rsidRPr="007C76E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2F02CE09" w14:textId="77777777" w:rsidR="007C76E3" w:rsidRDefault="007C76E3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71EF1D8" w14:textId="7CD512F9" w:rsidR="0046527E" w:rsidRPr="00224ECF" w:rsidRDefault="0046527E" w:rsidP="0046527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18732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TR321</w:t>
      </w:r>
      <w:r w:rsidR="001873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187327" w:rsidRPr="003E5A1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ORTHO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TIC</w:t>
      </w:r>
      <w:r w:rsidR="00187327" w:rsidRPr="003E5A1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PROSTHETIC </w:t>
      </w:r>
      <w:r w:rsidR="00187327" w:rsidRPr="003E5A1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REHABILITATION</w:t>
      </w:r>
      <w:r w:rsidR="0097059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,</w:t>
      </w:r>
      <w:r w:rsidR="0018732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3 </w:t>
      </w:r>
      <w:r w:rsidR="001873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="00187327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Biomechanical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principles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orthosis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pre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-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post-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orthotic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evaluation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foot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deformity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orthoses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walking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orthoses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orthoses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hip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pathologies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Perthes-congenital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hip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dislocation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),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orthoses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sports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injuries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knee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orthoses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spinal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orthoses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scoliosis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orthoses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hand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wrist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orthoses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elbow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orthoses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shoulder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orthoses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orthoses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brachial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plexus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injuries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contracture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orthoses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postoperative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orthoses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burn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orthoses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orthosis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control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rehabilitation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patient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with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orthosis</w:t>
      </w:r>
      <w:proofErr w:type="spellEnd"/>
      <w:r w:rsidR="00187327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  <w:r w:rsidRPr="004652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Causes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amputation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levels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congenital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malformations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partial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foot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prostheses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below-knee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prostheses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above-knee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prostheses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hip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disarticulation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prostheses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stump-socket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fit,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adjustment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control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below-elbow-above-elbow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prostheses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wrist-elbow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shoulder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disarticulation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prostheses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systems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myoelectric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prostheses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amputee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rehabilitation</w:t>
      </w:r>
      <w:proofErr w:type="spellEnd"/>
      <w:r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015AB21" w14:textId="77777777" w:rsidR="00187327" w:rsidRDefault="00187327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620B6AF9" w14:textId="3ED4D67B" w:rsidR="00187327" w:rsidRPr="00224ECF" w:rsidRDefault="0046527E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18732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05</w:t>
      </w:r>
      <w:r w:rsidR="001873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187327" w:rsidRPr="0008635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PHYSIOTHERAPY AND EVALUATION IN SPORTS</w:t>
      </w:r>
      <w:r w:rsidR="00187327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4 </w:t>
      </w:r>
      <w:r w:rsidR="001873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="00187327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Definition of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sport</w:t>
      </w:r>
      <w:r w:rsidR="00187327" w:rsidRPr="00224ECF">
        <w:rPr>
          <w:rFonts w:ascii="Times New Roman" w:eastAsia="Times New Roman" w:hAnsi="Times New Roman" w:cs="Times New Roman"/>
          <w:sz w:val="20"/>
          <w:szCs w:val="24"/>
          <w:lang w:eastAsia="tr-TR"/>
        </w:rPr>
        <w:t>physıotherapıst</w:t>
      </w:r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world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situation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Turkey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physiotherapists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athlete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role in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tasks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children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sports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women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sport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sport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healthy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adults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geriatric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sports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fitness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disabled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sports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psychology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sports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nutrition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performance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performance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testing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physical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fitness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tests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sportsman</w:t>
      </w:r>
      <w:proofErr w:type="spellEnd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7327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assessment</w:t>
      </w:r>
      <w:proofErr w:type="spellEnd"/>
    </w:p>
    <w:p w14:paraId="030FC325" w14:textId="77777777" w:rsidR="00F567D5" w:rsidRDefault="00F567D5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7D67954C" w14:textId="11F0EF8C" w:rsidR="00F567D5" w:rsidRDefault="0046527E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F567D5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</w:t>
      </w:r>
      <w:r w:rsidR="00F567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22 CLINICAL</w:t>
      </w:r>
      <w:r w:rsidR="00F567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SUMMER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INTERNSHIP</w:t>
      </w:r>
      <w:r w:rsidR="00F567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</w:t>
      </w:r>
      <w:r w:rsidR="00F567D5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="00F567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ECTS</w:t>
      </w:r>
    </w:p>
    <w:p w14:paraId="3C20A156" w14:textId="3E8089A3" w:rsidR="00201A0F" w:rsidRPr="0046527E" w:rsidRDefault="00F567D5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C024F">
        <w:rPr>
          <w:rFonts w:ascii="Times New Roman" w:eastAsia="Times New Roman" w:hAnsi="Times New Roman" w:cs="Times New Roman"/>
          <w:sz w:val="24"/>
          <w:szCs w:val="24"/>
          <w:lang w:eastAsia="tr-TR"/>
        </w:rPr>
        <w:t>Clinical</w:t>
      </w:r>
      <w:proofErr w:type="spellEnd"/>
      <w:r w:rsidRPr="003C02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C024F">
        <w:rPr>
          <w:rFonts w:ascii="Times New Roman" w:eastAsia="Times New Roman" w:hAnsi="Times New Roman" w:cs="Times New Roman"/>
          <w:sz w:val="24"/>
          <w:szCs w:val="24"/>
          <w:lang w:eastAsia="tr-TR"/>
        </w:rPr>
        <w:t>experiences</w:t>
      </w:r>
      <w:proofErr w:type="spellEnd"/>
      <w:r w:rsidRPr="003C02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3C024F">
        <w:rPr>
          <w:rFonts w:ascii="Times New Roman" w:eastAsia="Times New Roman" w:hAnsi="Times New Roman" w:cs="Times New Roman"/>
          <w:sz w:val="24"/>
          <w:szCs w:val="24"/>
          <w:lang w:eastAsia="tr-TR"/>
        </w:rPr>
        <w:t>physiotherapy</w:t>
      </w:r>
      <w:proofErr w:type="spellEnd"/>
      <w:r w:rsidRPr="003C02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C024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C02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C024F">
        <w:rPr>
          <w:rFonts w:ascii="Times New Roman" w:eastAsia="Times New Roman" w:hAnsi="Times New Roman" w:cs="Times New Roman"/>
          <w:sz w:val="24"/>
          <w:szCs w:val="24"/>
          <w:lang w:eastAsia="tr-TR"/>
        </w:rPr>
        <w:t>rehabilitation</w:t>
      </w:r>
      <w:proofErr w:type="spellEnd"/>
    </w:p>
    <w:p w14:paraId="2D7231A7" w14:textId="77777777" w:rsidR="00201A0F" w:rsidRDefault="00201A0F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F13D479" w14:textId="56998E8A" w:rsidR="00C16706" w:rsidRPr="00224ECF" w:rsidRDefault="0046527E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CB2966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17</w:t>
      </w:r>
      <w:r w:rsidR="00CA588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3E5A12" w:rsidRPr="003E5A1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ORTHOPEDIC REHABILITATION</w:t>
      </w:r>
      <w:r w:rsidR="00CB2966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5 </w:t>
      </w:r>
      <w:r w:rsidR="007272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="00C16706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Physiotherapy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rehabilitation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approaches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bandage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application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techniques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applied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traumatic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infectious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degenerative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pathologies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musculoskeletal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collagen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tissue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diseases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after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orthopedic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reconstructive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surgery</w:t>
      </w:r>
      <w:proofErr w:type="spellEnd"/>
      <w:r w:rsidR="001D63B2" w:rsidRPr="00224EC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6CAE0B3" w14:textId="77777777" w:rsidR="0053168D" w:rsidRPr="0078690D" w:rsidRDefault="0053168D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7117CF3F" w14:textId="5E4F4241" w:rsidR="00087845" w:rsidRPr="00D87F9F" w:rsidRDefault="0046527E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PTR420</w:t>
      </w:r>
      <w:r w:rsidR="002B0D9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3E5A12" w:rsidRPr="003E5A1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BIOSTATISTICS</w:t>
      </w:r>
      <w:r w:rsidR="00087845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</w:t>
      </w:r>
      <w:r w:rsidR="0097059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</w:t>
      </w:r>
      <w:r w:rsidR="00087845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7272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="00087845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Definition of </w:t>
      </w:r>
      <w:proofErr w:type="spellStart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statistics</w:t>
      </w:r>
      <w:proofErr w:type="spellEnd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biostatistics</w:t>
      </w:r>
      <w:proofErr w:type="spellEnd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usage</w:t>
      </w:r>
      <w:proofErr w:type="spellEnd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statistics</w:t>
      </w:r>
      <w:proofErr w:type="spellEnd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health</w:t>
      </w:r>
      <w:proofErr w:type="spellEnd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sciences</w:t>
      </w:r>
      <w:proofErr w:type="spellEnd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studies</w:t>
      </w:r>
      <w:proofErr w:type="spellEnd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on </w:t>
      </w:r>
      <w:proofErr w:type="spellStart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this</w:t>
      </w:r>
      <w:proofErr w:type="spellEnd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subject</w:t>
      </w:r>
      <w:proofErr w:type="spellEnd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gramStart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data</w:t>
      </w:r>
      <w:proofErr w:type="gramEnd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collection</w:t>
      </w:r>
      <w:proofErr w:type="spellEnd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descriptive</w:t>
      </w:r>
      <w:proofErr w:type="spellEnd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statistics</w:t>
      </w:r>
      <w:proofErr w:type="spellEnd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tables</w:t>
      </w:r>
      <w:proofErr w:type="spellEnd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graphics</w:t>
      </w:r>
      <w:proofErr w:type="spellEnd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probability</w:t>
      </w:r>
      <w:proofErr w:type="spellEnd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probabilistic</w:t>
      </w:r>
      <w:proofErr w:type="spellEnd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distributions</w:t>
      </w:r>
      <w:proofErr w:type="spellEnd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sampling</w:t>
      </w:r>
      <w:proofErr w:type="spellEnd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hypothesis</w:t>
      </w:r>
      <w:proofErr w:type="spellEnd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tests</w:t>
      </w:r>
      <w:proofErr w:type="spellEnd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regression</w:t>
      </w:r>
      <w:proofErr w:type="spellEnd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correlation</w:t>
      </w:r>
      <w:proofErr w:type="spellEnd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analysis</w:t>
      </w:r>
      <w:proofErr w:type="spellEnd"/>
      <w:r w:rsidR="001D63B2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14:paraId="2039DD19" w14:textId="77777777" w:rsidR="0097059D" w:rsidRDefault="0097059D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6B4FF503" w14:textId="1C21D043" w:rsidR="0097059D" w:rsidRDefault="0046527E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97059D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TR403 </w:t>
      </w:r>
      <w:r w:rsidR="0097059D" w:rsidRPr="00150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CLINICAL PROBLEM SOLVING </w:t>
      </w:r>
      <w:r w:rsidR="0097059D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I, 3 </w:t>
      </w:r>
      <w:r w:rsidR="0097059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="0097059D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Giving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cases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different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clinical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diagnoses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students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guiding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them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group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wor</w:t>
      </w:r>
      <w:r w:rsidR="0097059D">
        <w:rPr>
          <w:rFonts w:ascii="Times New Roman" w:eastAsia="Times New Roman" w:hAnsi="Times New Roman" w:cs="Times New Roman"/>
          <w:sz w:val="24"/>
          <w:szCs w:val="24"/>
          <w:lang w:eastAsia="tr-TR"/>
        </w:rPr>
        <w:t>C</w:t>
      </w:r>
      <w:proofErr w:type="spellEnd"/>
      <w:r w:rsidR="0097059D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literature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review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evaluation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listing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problems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related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case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under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insufficiency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disability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meaning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concepts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physiotherapy-rehabilitation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solution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suggestions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determining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appropriate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physiotherapy-rehabilitation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programs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t>discussing</w:t>
      </w:r>
      <w:proofErr w:type="spellEnd"/>
      <w:r w:rsidR="0097059D" w:rsidRPr="00D87F9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14:paraId="76151F61" w14:textId="10F7CCD3" w:rsidR="0097059D" w:rsidRPr="00D87F9F" w:rsidRDefault="0046527E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bookmarkStart w:id="1" w:name="_Hlk12850791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97059D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TR404</w:t>
      </w:r>
      <w:r w:rsidR="0097059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97059D" w:rsidRPr="00150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CLINICAL PROBLEM SOLVING</w:t>
      </w:r>
      <w:r w:rsidR="0097059D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II, 3 </w:t>
      </w:r>
      <w:r w:rsidR="0097059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="0097059D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bookmarkEnd w:id="1"/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Giving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cases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with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different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clinical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diagnoses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to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students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guiding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them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as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group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wor</w:t>
      </w:r>
      <w:r w:rsidR="0097059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</w:t>
      </w:r>
      <w:proofErr w:type="spellEnd"/>
      <w:r w:rsidR="0097059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</w:t>
      </w:r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literature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review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evaluation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listing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problems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related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to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case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under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insufficiency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lastRenderedPageBreak/>
        <w:t>disability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meaning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concepts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physiotherapy-rehabilitation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solution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suggestions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determining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appropriate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physiotherapy-rehabilitation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programs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by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discussing</w:t>
      </w:r>
      <w:proofErr w:type="spellEnd"/>
    </w:p>
    <w:p w14:paraId="5B8CAC78" w14:textId="77777777" w:rsidR="00CE4B90" w:rsidRDefault="00CE4B90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42E151ED" w14:textId="05D6416C" w:rsidR="00181303" w:rsidRDefault="0046527E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CE4B90" w:rsidRPr="00CE4B9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TR40</w:t>
      </w:r>
      <w:r w:rsidR="00CE4B9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="00CE4B90" w:rsidRPr="00CE4B9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CE4B90" w:rsidRPr="0097059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REHAB</w:t>
      </w:r>
      <w:r w:rsidR="00CE4B9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ILITATION SEMINARS </w:t>
      </w:r>
      <w:r w:rsidR="00CE4B90" w:rsidRPr="00CE4B9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I, 3 ECTS</w:t>
      </w:r>
    </w:p>
    <w:p w14:paraId="7DC46BE5" w14:textId="6D8D2F5F" w:rsidR="0097059D" w:rsidRPr="00CE4B90" w:rsidRDefault="00181303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>eminar</w:t>
      </w:r>
      <w:proofErr w:type="spellEnd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>presentation</w:t>
      </w:r>
      <w:proofErr w:type="spellEnd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>techniques</w:t>
      </w:r>
      <w:proofErr w:type="spellEnd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>seminars</w:t>
      </w:r>
      <w:proofErr w:type="spellEnd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>different</w:t>
      </w:r>
      <w:proofErr w:type="spellEnd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>fields</w:t>
      </w:r>
      <w:proofErr w:type="spellEnd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>physiotherapy</w:t>
      </w:r>
      <w:proofErr w:type="spellEnd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>rehabilitation</w:t>
      </w:r>
      <w:proofErr w:type="spellEnd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1D2A66ED" w14:textId="77777777" w:rsidR="00CE4B90" w:rsidRDefault="00CE4B90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44FE6CEE" w14:textId="02E65E15" w:rsidR="00CE4B90" w:rsidRDefault="0046527E" w:rsidP="008C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CE4B90" w:rsidRPr="00CE4B9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TR40</w:t>
      </w:r>
      <w:r w:rsidR="00CE4B9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 w:rsidR="00CE4B90" w:rsidRPr="00CE4B9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CE4B90" w:rsidRPr="0097059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REHAB</w:t>
      </w:r>
      <w:r w:rsidR="00CE4B9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ILITATION SEMINARS </w:t>
      </w:r>
      <w:r w:rsidR="0018130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</w:t>
      </w:r>
      <w:r w:rsidR="00CE4B90" w:rsidRPr="00CE4B9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I, 3 ECTS</w:t>
      </w:r>
    </w:p>
    <w:p w14:paraId="65C756F4" w14:textId="4C9692DA" w:rsidR="00CE4B90" w:rsidRPr="00CE4B90" w:rsidRDefault="00CE4B90" w:rsidP="008C62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>Seminar</w:t>
      </w:r>
      <w:proofErr w:type="spellEnd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>presentation</w:t>
      </w:r>
      <w:proofErr w:type="spellEnd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>techniques</w:t>
      </w:r>
      <w:proofErr w:type="spellEnd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81303"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>eminars</w:t>
      </w:r>
      <w:proofErr w:type="spellEnd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>different</w:t>
      </w:r>
      <w:proofErr w:type="spellEnd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>fields</w:t>
      </w:r>
      <w:proofErr w:type="spellEnd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>physiotherapy</w:t>
      </w:r>
      <w:proofErr w:type="spellEnd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>rehabilitation</w:t>
      </w:r>
      <w:proofErr w:type="spellEnd"/>
      <w:r w:rsidRPr="00CE4B9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154D89B0" w14:textId="77777777" w:rsidR="0097059D" w:rsidRDefault="0097059D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39768764" w14:textId="0DB73CE5" w:rsidR="00087845" w:rsidRPr="0078690D" w:rsidRDefault="00356657" w:rsidP="008C62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97059D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40</w:t>
      </w:r>
      <w:r w:rsidR="0097059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97059D" w:rsidRPr="00150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PHYSIOTHERAPY REHABILITATION IN INDUSTRY</w:t>
      </w:r>
      <w:r w:rsidR="0097059D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2 </w:t>
      </w:r>
      <w:r w:rsidR="0097059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="0097059D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Information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practices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including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physiotherapy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evaluations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work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analysis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ergonomics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exercise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approach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body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mechanics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knowledge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workplace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arrangement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adaptations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which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are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important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terms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maintaining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physical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fitness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individuals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working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private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public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workplaces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such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as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factories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banks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preventing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industrial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injuries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solving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existing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problems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proofErr w:type="gram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assessment</w:t>
      </w:r>
      <w:proofErr w:type="spellEnd"/>
      <w:proofErr w:type="gram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vocational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training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vocational</w:t>
      </w:r>
      <w:proofErr w:type="spellEnd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97059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rehabilitation</w:t>
      </w:r>
      <w:proofErr w:type="spellEnd"/>
    </w:p>
    <w:p w14:paraId="78E533C4" w14:textId="77777777" w:rsidR="00201A0F" w:rsidRDefault="00201A0F" w:rsidP="00B556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334E990" w14:textId="44E26857" w:rsidR="00C16706" w:rsidRPr="00D87F9F" w:rsidRDefault="00356657" w:rsidP="00B556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CB2966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="00CB2966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3E5A12" w:rsidRPr="003E5A1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CLINICAL </w:t>
      </w:r>
      <w:r w:rsidR="006B2DB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PRACTICE</w:t>
      </w:r>
      <w:r w:rsidR="003E5A12" w:rsidRPr="003E5A1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CB2966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I, 18 </w:t>
      </w:r>
      <w:r w:rsidR="007272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="00C16706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Prosthesis-orthotics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biomechanics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neuromuscular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diseases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children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with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brain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disabilities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occupational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occupational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therapy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connective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tissue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manipulation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athlete's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health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physiotherapy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orthopedic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rehabilitation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;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neurological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rehabilitation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cardiac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rehabilitation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pulmonary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rehabilitation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rehabilitation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neurosurgery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obstetric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gynecological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rehabilitation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vocational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rehabilitation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units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internship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practices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for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4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weeks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physical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therapy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rehabilitation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department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14:paraId="6FF0F1CE" w14:textId="77777777" w:rsidR="0053168D" w:rsidRPr="0078690D" w:rsidRDefault="0053168D" w:rsidP="00B556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9796A65" w14:textId="40D1D4A9" w:rsidR="0053168D" w:rsidRPr="00D87F9F" w:rsidRDefault="00356657" w:rsidP="00B556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="00CB2966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 w:rsidR="005D20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3E5A12" w:rsidRPr="003E5A1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CLINICAL </w:t>
      </w:r>
      <w:r w:rsidR="005D20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PRACTICE</w:t>
      </w:r>
      <w:r w:rsidR="00CB2966" w:rsidRPr="00786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II, 20 </w:t>
      </w:r>
      <w:r w:rsidR="007272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ECTS</w:t>
      </w:r>
      <w:r w:rsidR="00CB2966" w:rsidRPr="00786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Prosthesis-orthotics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biomechanics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neuromuscular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diseases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children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with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brain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disabilities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occupational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occupational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therapy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connective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tissue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manipulation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athlete's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health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physiotherapy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orthopedic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rehabilitation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;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neurological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rehabilitation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cardiac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rehabilitation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pulmonary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rehabilitation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rehabilitation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neurosurgery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obstetric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gynecological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rehabilitation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vocational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rehabilitation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units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internship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practices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for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4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weeks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physical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therapy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rehabilitation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department</w:t>
      </w:r>
      <w:proofErr w:type="spellEnd"/>
      <w:r w:rsidR="0078690D" w:rsidRPr="00D87F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14:paraId="18EFE18D" w14:textId="77777777" w:rsidR="00B55620" w:rsidRDefault="00B55620" w:rsidP="00B556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BE9AD3B" w14:textId="4CD839B3" w:rsidR="00C16706" w:rsidRPr="00D87F9F" w:rsidRDefault="00C16706" w:rsidP="00B556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1EA756F3" w14:textId="77777777" w:rsidR="00CB2966" w:rsidRPr="0078690D" w:rsidRDefault="00CB2966" w:rsidP="00B556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4BF69B1" w14:textId="1DFDAA35" w:rsidR="00C16706" w:rsidRPr="0078690D" w:rsidRDefault="00C16706" w:rsidP="00B556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E4674BC" w14:textId="77777777" w:rsidR="00A2786B" w:rsidRPr="0078690D" w:rsidRDefault="00A2786B" w:rsidP="00B556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F1E1415" w14:textId="77777777" w:rsidR="003053B1" w:rsidRPr="00761CFA" w:rsidRDefault="003053B1" w:rsidP="00B5562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3053B1" w:rsidRPr="00761CFA" w:rsidSect="003053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3F543" w14:textId="77777777" w:rsidR="00B51F50" w:rsidRDefault="00B51F50" w:rsidP="003C61C7">
      <w:pPr>
        <w:spacing w:after="0" w:line="240" w:lineRule="auto"/>
      </w:pPr>
      <w:r>
        <w:separator/>
      </w:r>
    </w:p>
  </w:endnote>
  <w:endnote w:type="continuationSeparator" w:id="0">
    <w:p w14:paraId="1AB80555" w14:textId="77777777" w:rsidR="00B51F50" w:rsidRDefault="00B51F50" w:rsidP="003C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7779815"/>
      <w:docPartObj>
        <w:docPartGallery w:val="Page Numbers (Bottom of Page)"/>
        <w:docPartUnique/>
      </w:docPartObj>
    </w:sdtPr>
    <w:sdtContent>
      <w:p w14:paraId="5090FB9C" w14:textId="37ECD801" w:rsidR="00605018" w:rsidRDefault="00BA11B6">
        <w:pPr>
          <w:pStyle w:val="AltBilgi"/>
          <w:jc w:val="center"/>
        </w:pPr>
        <w:r>
          <w:fldChar w:fldCharType="begin"/>
        </w:r>
        <w:r w:rsidR="00605018">
          <w:instrText>PAGE   \* MERGEFORMAT</w:instrText>
        </w:r>
        <w:r>
          <w:fldChar w:fldCharType="separate"/>
        </w:r>
        <w:r w:rsidR="006A0C3B">
          <w:rPr>
            <w:noProof/>
          </w:rPr>
          <w:t>11</w:t>
        </w:r>
        <w:r>
          <w:fldChar w:fldCharType="end"/>
        </w:r>
      </w:p>
    </w:sdtContent>
  </w:sdt>
  <w:p w14:paraId="651164CA" w14:textId="77777777" w:rsidR="008B54C8" w:rsidRDefault="008B54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D89F2" w14:textId="77777777" w:rsidR="00B51F50" w:rsidRDefault="00B51F50" w:rsidP="003C61C7">
      <w:pPr>
        <w:spacing w:after="0" w:line="240" w:lineRule="auto"/>
      </w:pPr>
      <w:r>
        <w:separator/>
      </w:r>
    </w:p>
  </w:footnote>
  <w:footnote w:type="continuationSeparator" w:id="0">
    <w:p w14:paraId="5D929126" w14:textId="77777777" w:rsidR="00B51F50" w:rsidRDefault="00B51F50" w:rsidP="003C6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7D59" w14:textId="77777777" w:rsidR="003C61C7" w:rsidRPr="003C61C7" w:rsidRDefault="00593AD2" w:rsidP="003C61C7">
    <w:pPr>
      <w:pStyle w:val="stBilgi"/>
      <w:jc w:val="center"/>
      <w:rPr>
        <w:rFonts w:ascii="Times New Roman" w:hAnsi="Times New Roman" w:cs="Times New Roman"/>
        <w:b/>
        <w:sz w:val="24"/>
      </w:rPr>
    </w:pPr>
    <w:r w:rsidRPr="00842185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9264" behindDoc="0" locked="0" layoutInCell="1" allowOverlap="1" wp14:anchorId="3523E663" wp14:editId="3D4A2767">
          <wp:simplePos x="0" y="0"/>
          <wp:positionH relativeFrom="column">
            <wp:posOffset>-852805</wp:posOffset>
          </wp:positionH>
          <wp:positionV relativeFrom="paragraph">
            <wp:posOffset>-326390</wp:posOffset>
          </wp:positionV>
          <wp:extent cx="1045210" cy="771525"/>
          <wp:effectExtent l="0" t="0" r="0" b="0"/>
          <wp:wrapSquare wrapText="bothSides"/>
          <wp:docPr id="2" name="Resim 2" descr="Açıklama: \\oknfilesrv\kullanici\banu.bayrak\Desktop\İstanbul Okan Üniversitesi-Yeni Logo-Converted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çıklama: \\oknfilesrv\kullanici\banu.bayrak\Desktop\İstanbul Okan Üniversitesi-Yeni Logo-Converted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05018">
      <w:rPr>
        <w:rFonts w:ascii="Times New Roman" w:hAnsi="Times New Roman" w:cs="Times New Roman"/>
        <w:b/>
        <w:sz w:val="24"/>
      </w:rPr>
      <w:t xml:space="preserve">T.C İSTANBUL OKAN ÜNİVERSİTESİ                                                                            </w:t>
    </w:r>
    <w:r w:rsidR="003C61C7" w:rsidRPr="003C61C7">
      <w:rPr>
        <w:rFonts w:ascii="Times New Roman" w:hAnsi="Times New Roman" w:cs="Times New Roman"/>
        <w:b/>
        <w:sz w:val="24"/>
      </w:rPr>
      <w:t>SAĞLIK BİLİMLERİ FAKÜLTESİ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03058"/>
    <w:multiLevelType w:val="hybridMultilevel"/>
    <w:tmpl w:val="5FD620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5CAFE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19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06"/>
    <w:rsid w:val="00003556"/>
    <w:rsid w:val="00081E16"/>
    <w:rsid w:val="000836D2"/>
    <w:rsid w:val="00086355"/>
    <w:rsid w:val="00087845"/>
    <w:rsid w:val="0009700E"/>
    <w:rsid w:val="000A2D97"/>
    <w:rsid w:val="000E5EEA"/>
    <w:rsid w:val="00110BCE"/>
    <w:rsid w:val="00117420"/>
    <w:rsid w:val="00125176"/>
    <w:rsid w:val="00126AD4"/>
    <w:rsid w:val="00132129"/>
    <w:rsid w:val="00145927"/>
    <w:rsid w:val="00150FA2"/>
    <w:rsid w:val="0017243A"/>
    <w:rsid w:val="00180593"/>
    <w:rsid w:val="00181303"/>
    <w:rsid w:val="00187327"/>
    <w:rsid w:val="001B54E9"/>
    <w:rsid w:val="001B5D69"/>
    <w:rsid w:val="001D63B2"/>
    <w:rsid w:val="001D669D"/>
    <w:rsid w:val="001F7A77"/>
    <w:rsid w:val="00201A0F"/>
    <w:rsid w:val="002062A2"/>
    <w:rsid w:val="00217124"/>
    <w:rsid w:val="00224ECF"/>
    <w:rsid w:val="00225896"/>
    <w:rsid w:val="00256D88"/>
    <w:rsid w:val="00256DD4"/>
    <w:rsid w:val="00283A4D"/>
    <w:rsid w:val="002B0D9C"/>
    <w:rsid w:val="002B6320"/>
    <w:rsid w:val="003053B1"/>
    <w:rsid w:val="00356657"/>
    <w:rsid w:val="00394A49"/>
    <w:rsid w:val="003A4A71"/>
    <w:rsid w:val="003B591A"/>
    <w:rsid w:val="003C024F"/>
    <w:rsid w:val="003C61C7"/>
    <w:rsid w:val="003D60DB"/>
    <w:rsid w:val="003E5A12"/>
    <w:rsid w:val="0041029D"/>
    <w:rsid w:val="0041236D"/>
    <w:rsid w:val="0046527E"/>
    <w:rsid w:val="00493ABB"/>
    <w:rsid w:val="004A72A9"/>
    <w:rsid w:val="004B13AB"/>
    <w:rsid w:val="004D198C"/>
    <w:rsid w:val="004D7ED1"/>
    <w:rsid w:val="004E3F87"/>
    <w:rsid w:val="0053168D"/>
    <w:rsid w:val="00553970"/>
    <w:rsid w:val="005569AD"/>
    <w:rsid w:val="00575330"/>
    <w:rsid w:val="00593AD2"/>
    <w:rsid w:val="00594812"/>
    <w:rsid w:val="005A77AA"/>
    <w:rsid w:val="005B7417"/>
    <w:rsid w:val="005C2494"/>
    <w:rsid w:val="005D2070"/>
    <w:rsid w:val="005D4268"/>
    <w:rsid w:val="005E4A5A"/>
    <w:rsid w:val="00605018"/>
    <w:rsid w:val="00632A8D"/>
    <w:rsid w:val="006358B8"/>
    <w:rsid w:val="006A0C3B"/>
    <w:rsid w:val="006B2DBF"/>
    <w:rsid w:val="006E321F"/>
    <w:rsid w:val="006F471B"/>
    <w:rsid w:val="006F6A24"/>
    <w:rsid w:val="00721FB7"/>
    <w:rsid w:val="00723A75"/>
    <w:rsid w:val="00726D79"/>
    <w:rsid w:val="007272CB"/>
    <w:rsid w:val="00753E94"/>
    <w:rsid w:val="00761CFA"/>
    <w:rsid w:val="0078690D"/>
    <w:rsid w:val="007C4D32"/>
    <w:rsid w:val="007C76E3"/>
    <w:rsid w:val="0081790F"/>
    <w:rsid w:val="00841E28"/>
    <w:rsid w:val="0084415A"/>
    <w:rsid w:val="00857C17"/>
    <w:rsid w:val="00884D7D"/>
    <w:rsid w:val="00894397"/>
    <w:rsid w:val="008B54C8"/>
    <w:rsid w:val="008B5563"/>
    <w:rsid w:val="008C6216"/>
    <w:rsid w:val="008F069A"/>
    <w:rsid w:val="009533E5"/>
    <w:rsid w:val="00963B0B"/>
    <w:rsid w:val="0097059D"/>
    <w:rsid w:val="00970A27"/>
    <w:rsid w:val="00992B5E"/>
    <w:rsid w:val="00A01672"/>
    <w:rsid w:val="00A04CA9"/>
    <w:rsid w:val="00A275BC"/>
    <w:rsid w:val="00A2786B"/>
    <w:rsid w:val="00A3407A"/>
    <w:rsid w:val="00A53FA2"/>
    <w:rsid w:val="00AA2F05"/>
    <w:rsid w:val="00AC5406"/>
    <w:rsid w:val="00AC67A3"/>
    <w:rsid w:val="00B0319C"/>
    <w:rsid w:val="00B05C15"/>
    <w:rsid w:val="00B51F50"/>
    <w:rsid w:val="00B55620"/>
    <w:rsid w:val="00B90EED"/>
    <w:rsid w:val="00BA11B6"/>
    <w:rsid w:val="00C16706"/>
    <w:rsid w:val="00C506BB"/>
    <w:rsid w:val="00C619AB"/>
    <w:rsid w:val="00C7342E"/>
    <w:rsid w:val="00C81E99"/>
    <w:rsid w:val="00CA588C"/>
    <w:rsid w:val="00CB2966"/>
    <w:rsid w:val="00CC259B"/>
    <w:rsid w:val="00CE4B90"/>
    <w:rsid w:val="00D10D0D"/>
    <w:rsid w:val="00D87F9F"/>
    <w:rsid w:val="00E944BA"/>
    <w:rsid w:val="00EB643F"/>
    <w:rsid w:val="00F525C7"/>
    <w:rsid w:val="00F567D5"/>
    <w:rsid w:val="00FD1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7C4F"/>
  <w15:docId w15:val="{DDC5AA8D-5AA2-4341-A04A-17CBE671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7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1670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67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C6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61C7"/>
  </w:style>
  <w:style w:type="paragraph" w:styleId="AltBilgi">
    <w:name w:val="footer"/>
    <w:basedOn w:val="Normal"/>
    <w:link w:val="AltBilgiChar"/>
    <w:uiPriority w:val="99"/>
    <w:unhideWhenUsed/>
    <w:rsid w:val="003C6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61C7"/>
  </w:style>
  <w:style w:type="paragraph" w:styleId="ListeParagraf">
    <w:name w:val="List Paragraph"/>
    <w:basedOn w:val="Normal"/>
    <w:uiPriority w:val="34"/>
    <w:qFormat/>
    <w:rsid w:val="00632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5898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5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9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8" w:color="CCCCCC"/>
                                <w:bottom w:val="single" w:sz="3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6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6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771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9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727EB-9B76-4717-82EC-EB4CD5214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4145</Words>
  <Characters>23629</Characters>
  <Application>Microsoft Office Word</Application>
  <DocSecurity>0</DocSecurity>
  <Lines>196</Lines>
  <Paragraphs>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1999</Company>
  <LinksUpToDate>false</LinksUpToDate>
  <CharactersWithSpaces>27719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 Danayiyen</dc:creator>
  <cp:lastModifiedBy>Berna Çağla</cp:lastModifiedBy>
  <cp:revision>12</cp:revision>
  <cp:lastPrinted>2013-07-03T12:41:00Z</cp:lastPrinted>
  <dcterms:created xsi:type="dcterms:W3CDTF">2025-04-09T08:58:00Z</dcterms:created>
  <dcterms:modified xsi:type="dcterms:W3CDTF">2025-04-09T11:39:00Z</dcterms:modified>
</cp:coreProperties>
</file>