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İÇ MİMARLIK VE ÇEVRE TASARIMI TEZSİZ YÜKSEK LİSANS PROGRAMI </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DERS İÇERİKLERİ </w:t>
      </w:r>
    </w:p>
    <w:p w:rsidR="00000000" w:rsidDel="00000000" w:rsidP="00000000" w:rsidRDefault="00000000" w:rsidRPr="00000000" w14:paraId="00000003">
      <w:pPr>
        <w:spacing w:after="0" w:line="36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Zorunlu Dersler:</w:t>
      </w:r>
    </w:p>
    <w:p w:rsidR="00000000" w:rsidDel="00000000" w:rsidP="00000000" w:rsidRDefault="00000000" w:rsidRPr="00000000" w14:paraId="00000004">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501 Proje 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0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İç mimari proje yaklaşımı konusunda bilgi vermek. Karmaşık yapılı mekanların iç düzenlerinin farklı işlevler ve farklı kullanıcılar için özgün çözümlerinin gerçekleştirilmesini içerir. Mobilya ve diğer mekan öğelerinin detaylarının araştırılması ve çözümlenmesi; malzeme, renk, doku, detay vb. unsurların kullanımlarının işlenerek bir bütüne varılmasına yönelik çalışmalar yapılması hedeflenmektedir.</w:t>
      </w:r>
    </w:p>
    <w:p w:rsidR="00000000" w:rsidDel="00000000" w:rsidP="00000000" w:rsidRDefault="00000000" w:rsidRPr="00000000" w14:paraId="00000006">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502 Proje II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0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İç mimari proje yaklaşımı konusunda bilgi vermek. Daha önce öğrencinin görmüş olduğu bütün unsurları harmanlamış olması ve bunları projeye aktarabiliyor olması hedeflenmektedir. Estetik, teknik Karmaşık yapılı mekanların iç düzenlerinin özgün çözümleri, mobilya ve diğer</w:t>
      </w:r>
    </w:p>
    <w:p w:rsidR="00000000" w:rsidDel="00000000" w:rsidP="00000000" w:rsidRDefault="00000000" w:rsidRPr="00000000" w14:paraId="00000008">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mekan öğelerinin detaylarının araştırılması ve çözümlenmesi; malzeme, renk, doku, detay vb.</w:t>
      </w:r>
    </w:p>
    <w:p w:rsidR="00000000" w:rsidDel="00000000" w:rsidP="00000000" w:rsidRDefault="00000000" w:rsidRPr="00000000" w14:paraId="0000000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unsurların araştırılarak bir bütüne varılmasına yönelik çalışmalar yapılması amaçlanmaktadır.</w:t>
      </w:r>
    </w:p>
    <w:p w:rsidR="00000000" w:rsidDel="00000000" w:rsidP="00000000" w:rsidRDefault="00000000" w:rsidRPr="00000000" w14:paraId="0000000A">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503 Araştırma Yöntemleri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0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İç Mimarlık ve Çevre Tasarımında kullanılan araştırma yöntemleri: nitel ve nicel araştırma yöntemlerini içerir. Veri toplama, veri işleme ve araştırma bulgularının sentezlenmesi ve yorumlanması tekniklerinin öğrenilmesi, raporlama ve araştırma sonuçlarının değerlendirilmesi hedeflenir.</w:t>
      </w:r>
    </w:p>
    <w:p w:rsidR="00000000" w:rsidDel="00000000" w:rsidP="00000000" w:rsidRDefault="00000000" w:rsidRPr="00000000" w14:paraId="0000000C">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513 İç Mekanda Detay Çözümleme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0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Zemin, tavan ve bölücü elemanlar üzerinden bitiş ve birleşim detaylarının incelenmesini içerir. genel iç mekan ve mobilya detay çözümlerini öğretmek, orijinal ve yenilikçi tasarım detayları önerebilecek gerekli bilgiyle donatmaktır. Bu ders aynı zamanda, imalat çizimler üzerinden tasarım iletişim prensiplerini öğretmeyi hedeflemektedir.</w:t>
      </w:r>
    </w:p>
    <w:p w:rsidR="00000000" w:rsidDel="00000000" w:rsidP="00000000" w:rsidRDefault="00000000" w:rsidRPr="00000000" w14:paraId="0000000E">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560 Çevresel Analiz ve Değerlendirme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0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Ders çalışılacak alanın sistematik olarak nasıl inceleneceğini ve projenin gereksinimlere ve imkanlara uygun biçimde yapılmasını öğretmeyi hedefler. Analiz tekniklerinin öğrenciye aktarıldığı ders mekanın insan yaşamına ve beklentilerine uygun olarak tasarlanıp, bir planlama ile ortaya konulması, doğal çevre ve yapay çevre etkilerinin analiz yolu ile saptanması konularını içerir.</w:t>
      </w:r>
    </w:p>
    <w:p w:rsidR="00000000" w:rsidDel="00000000" w:rsidP="00000000" w:rsidRDefault="00000000" w:rsidRPr="00000000" w14:paraId="00000010">
      <w:pPr>
        <w:spacing w:line="36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562 Dönem Projesi</w:t>
      </w:r>
    </w:p>
    <w:p w:rsidR="00000000" w:rsidDel="00000000" w:rsidP="00000000" w:rsidRDefault="00000000" w:rsidRPr="00000000" w14:paraId="00000011">
      <w:pPr>
        <w:spacing w:line="36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Seçmeli Dersler:</w:t>
      </w:r>
    </w:p>
    <w:p w:rsidR="00000000" w:rsidDel="00000000" w:rsidP="00000000" w:rsidRDefault="00000000" w:rsidRPr="00000000" w14:paraId="00000013">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511 Akustik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4">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Titreşim, dalga boyu, frekans gibi konuların irdelenmesi, akustik hesaplarının yapılması amaçlanmaktadır. Çağdaş malzemelerle iç mekanda ses hareketinin yansıma, emilme ve reverberasyon zamanı gibi öğelerle öğrenilmesi ve mekan tasarımının bu etkiler göz önünde bulundurularak tasarlanması amaçlanmaktadır. Mekanı işlevine uygun düzenlemelerle oluşturulup akustik etkilerin öneminin anlaşılması hedeflenmektedir.</w:t>
      </w:r>
    </w:p>
    <w:p w:rsidR="00000000" w:rsidDel="00000000" w:rsidP="00000000" w:rsidRDefault="00000000" w:rsidRPr="00000000" w14:paraId="00000015">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512 Aydınlatma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6">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Konfor için genel fiziksel standartların anlaşılması, mekanların işlevlerine uygun aydınlatma tasarımı ilkelerinin incelenmesi; hacimlerde genel ve özel alanların aydınlatılması için dikkate alınması gereken unsurları içerir. Aydınlatmada teknolojik gelişmeler sürdürülebilirlik ve etkin enerji kullanımı bilgisinin aktarılması hedeflenmektedir.</w:t>
      </w:r>
    </w:p>
    <w:p w:rsidR="00000000" w:rsidDel="00000000" w:rsidP="00000000" w:rsidRDefault="00000000" w:rsidRPr="00000000" w14:paraId="00000017">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514 Boş Zaman Mekan Deneyimi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8">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Kentli insan ve boş zaman kavramını rekreasyon ve boş zaman mekanları ve deneyimleri üzerinden tartışmayı içerir. Boş zaman mekan kavramının öğrenilmesi, insanların bu tarz çevreleri nasıl deneyimledikleri, bu çevrelerde neye ihtiyaç duydukları ve nasıl tasarlanabileceğinin anlaşılması hedeflenir.</w:t>
      </w:r>
    </w:p>
    <w:p w:rsidR="00000000" w:rsidDel="00000000" w:rsidP="00000000" w:rsidRDefault="00000000" w:rsidRPr="00000000" w14:paraId="00000019">
      <w:pPr>
        <w:spacing w:after="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515 Mesleki Pratiği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Öğrenciye deneyimler üzerinden mesleki ilişki ve müşteriyle iletişim yetilerini kazandırmak hedeflenir. İç mimarlık alanında karşılaşılabilecekleri sorunlara ilişkin bilgi edinmeyi, yasa ve</w:t>
      </w:r>
    </w:p>
    <w:p w:rsidR="00000000" w:rsidDel="00000000" w:rsidP="00000000" w:rsidRDefault="00000000" w:rsidRPr="00000000" w14:paraId="0000001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yönetmeliklerin, mesleki etiğin, meslek pratiklerinin öğrenilmesini içerir.</w:t>
      </w:r>
      <w:r w:rsidDel="00000000" w:rsidR="00000000" w:rsidRPr="00000000">
        <w:rPr>
          <w:rtl w:val="0"/>
        </w:rPr>
      </w:r>
    </w:p>
    <w:p w:rsidR="00000000" w:rsidDel="00000000" w:rsidP="00000000" w:rsidRDefault="00000000" w:rsidRPr="00000000" w14:paraId="0000001C">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516 Sinemada Mekan Tasarımı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1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Dünya ve Türk Sinemasında tasarım ve uygulama yetisi olan öğrenciler yetiştirmek</w:t>
      </w:r>
    </w:p>
    <w:p w:rsidR="00000000" w:rsidDel="00000000" w:rsidP="00000000" w:rsidRDefault="00000000" w:rsidRPr="00000000" w14:paraId="0000001E">
      <w:pPr>
        <w:spacing w:after="0" w:line="360" w:lineRule="auto"/>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hedeflenmektedir. Kadran içerisinde film setinin tasarlanmasını, sahnelerin arka fon olarak</w:t>
      </w:r>
    </w:p>
    <w:p w:rsidR="00000000" w:rsidDel="00000000" w:rsidP="00000000" w:rsidRDefault="00000000" w:rsidRPr="00000000" w14:paraId="0000001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tanımlanan mekan kısmının planlanmasını içerir. İlgili örneklerin incelenmesi üzerinden</w:t>
      </w:r>
    </w:p>
    <w:p w:rsidR="00000000" w:rsidDel="00000000" w:rsidP="00000000" w:rsidRDefault="00000000" w:rsidRPr="00000000" w14:paraId="00000020">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konunun tartışılması ve pratik uygulamaya yönelik çalışmalarının yapılmasını içerir.</w:t>
      </w:r>
    </w:p>
    <w:p w:rsidR="00000000" w:rsidDel="00000000" w:rsidP="00000000" w:rsidRDefault="00000000" w:rsidRPr="00000000" w14:paraId="00000021">
      <w:pPr>
        <w:spacing w:after="0"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İÇT 517 Fuar ve Stant Tasarımı </w:t>
      </w:r>
      <w:r w:rsidDel="00000000" w:rsidR="00000000" w:rsidRPr="00000000">
        <w:rPr>
          <w:rFonts w:ascii="Times New Roman" w:cs="Times New Roman" w:eastAsia="Times New Roman" w:hAnsi="Times New Roman"/>
          <w:color w:val="ff0000"/>
          <w:sz w:val="24"/>
          <w:szCs w:val="24"/>
          <w:rtl w:val="0"/>
        </w:rPr>
        <w:t xml:space="preserve">(3+0)3</w:t>
      </w:r>
    </w:p>
    <w:p w:rsidR="00000000" w:rsidDel="00000000" w:rsidP="00000000" w:rsidRDefault="00000000" w:rsidRPr="00000000" w14:paraId="00000022">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Geçici kurulan ve taşınabilir çözümler gerektirebilecek tasarımlar yapmayı öğretmek</w:t>
      </w:r>
    </w:p>
    <w:p w:rsidR="00000000" w:rsidDel="00000000" w:rsidP="00000000" w:rsidRDefault="00000000" w:rsidRPr="00000000" w14:paraId="0000002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amaçlanmaktadır. Fuar stant tasarımı sürecinde; konsept, işlev, malzeme, strüktür ve detay</w:t>
      </w:r>
    </w:p>
    <w:p w:rsidR="00000000" w:rsidDel="00000000" w:rsidP="00000000" w:rsidRDefault="00000000" w:rsidRPr="00000000" w14:paraId="0000002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gibi teknik ve teorik temel bilgileri öğrenciye aktarmayı, projelendirmeyi hedefler.</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0310A"/>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2W6biYwV0z25QWjj3d/xkxXU2g==">AMUW2mWiDdDrct+n2xuJpmXvzAWgOFc7k//Pqy1/dQuq/qfsYiBIpe2SIBiDZ9PDZRzKOALvMHJ0cdNYISDRJGXRD66UDg0DsLzv1JHm6y3R2Az2U6elFjyJ+VOCt+iBhIu06E2eU1ZG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2021-07-30T12:47:00Z</dcterms:created>
  <dc:creator>Bengisu Öten</dc:creator>
</cp:coreProperties>
</file>