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F4B6" w14:textId="7B31D2B5" w:rsidR="00C65678" w:rsidRPr="00276731" w:rsidRDefault="00C65678" w:rsidP="00C65678">
      <w:pPr>
        <w:jc w:val="center"/>
        <w:rPr>
          <w:b/>
          <w:color w:val="FF0000"/>
          <w:sz w:val="28"/>
          <w:szCs w:val="28"/>
        </w:rPr>
      </w:pPr>
      <w:r w:rsidRPr="00276731">
        <w:rPr>
          <w:b/>
          <w:color w:val="FF0000"/>
          <w:sz w:val="28"/>
          <w:szCs w:val="28"/>
        </w:rPr>
        <w:t>GAYRİMENKUL FİNANSMANI VE DEĞERLEME YÜKSEK LİSANS PROGRAMI DERS İÇERİKLERİ</w:t>
      </w:r>
    </w:p>
    <w:p w14:paraId="4E908807" w14:textId="72F9EBDC" w:rsidR="00C65678" w:rsidRPr="00276731" w:rsidRDefault="00C65678" w:rsidP="00DD7FAA">
      <w:pPr>
        <w:jc w:val="both"/>
        <w:rPr>
          <w:b/>
          <w:color w:val="FF0000"/>
          <w:sz w:val="28"/>
          <w:szCs w:val="28"/>
        </w:rPr>
      </w:pPr>
    </w:p>
    <w:p w14:paraId="78DA5134" w14:textId="77777777" w:rsidR="00C65678" w:rsidRPr="00276731" w:rsidRDefault="00C65678" w:rsidP="00DD7FAA">
      <w:pPr>
        <w:jc w:val="both"/>
        <w:rPr>
          <w:b/>
          <w:color w:val="FF0000"/>
          <w:sz w:val="28"/>
          <w:szCs w:val="28"/>
        </w:rPr>
      </w:pPr>
    </w:p>
    <w:p w14:paraId="325E15A7" w14:textId="6C8BC3C5" w:rsidR="00DC17EF" w:rsidRPr="00276731" w:rsidRDefault="00234AE8" w:rsidP="00DD7FAA">
      <w:pPr>
        <w:jc w:val="both"/>
        <w:rPr>
          <w:b/>
          <w:color w:val="FF0000"/>
          <w:sz w:val="28"/>
          <w:szCs w:val="28"/>
          <w:u w:val="single"/>
        </w:rPr>
      </w:pPr>
      <w:r>
        <w:rPr>
          <w:b/>
          <w:color w:val="FF0000"/>
          <w:sz w:val="28"/>
          <w:szCs w:val="28"/>
          <w:u w:val="single"/>
        </w:rPr>
        <w:t xml:space="preserve">E-GYM </w:t>
      </w:r>
      <w:r w:rsidR="00DC17EF" w:rsidRPr="00276731">
        <w:rPr>
          <w:b/>
          <w:color w:val="FF0000"/>
          <w:sz w:val="28"/>
          <w:szCs w:val="28"/>
          <w:u w:val="single"/>
        </w:rPr>
        <w:t xml:space="preserve">560 – </w:t>
      </w:r>
      <w:proofErr w:type="spellStart"/>
      <w:r w:rsidR="00DC17EF" w:rsidRPr="00276731">
        <w:rPr>
          <w:b/>
          <w:color w:val="FF0000"/>
          <w:sz w:val="28"/>
          <w:szCs w:val="28"/>
          <w:u w:val="single"/>
        </w:rPr>
        <w:t>İmar</w:t>
      </w:r>
      <w:proofErr w:type="spellEnd"/>
      <w:r w:rsidR="00DC17EF" w:rsidRPr="00276731">
        <w:rPr>
          <w:b/>
          <w:color w:val="FF0000"/>
          <w:sz w:val="28"/>
          <w:szCs w:val="28"/>
          <w:u w:val="single"/>
        </w:rPr>
        <w:t xml:space="preserve"> </w:t>
      </w:r>
      <w:proofErr w:type="spellStart"/>
      <w:r w:rsidR="00DC17EF" w:rsidRPr="00276731">
        <w:rPr>
          <w:b/>
          <w:color w:val="FF0000"/>
          <w:sz w:val="28"/>
          <w:szCs w:val="28"/>
          <w:u w:val="single"/>
        </w:rPr>
        <w:t>Uygulamaları</w:t>
      </w:r>
      <w:proofErr w:type="spellEnd"/>
      <w:r w:rsidR="00DC17EF" w:rsidRPr="00276731">
        <w:rPr>
          <w:b/>
          <w:color w:val="FF0000"/>
          <w:sz w:val="28"/>
          <w:szCs w:val="28"/>
          <w:u w:val="single"/>
        </w:rPr>
        <w:t xml:space="preserve"> (3+0) 3 </w:t>
      </w:r>
    </w:p>
    <w:p w14:paraId="2F2C6FC6" w14:textId="77777777" w:rsidR="00DC17EF" w:rsidRPr="00276731" w:rsidRDefault="00DC17EF" w:rsidP="00DD7FAA">
      <w:pPr>
        <w:jc w:val="both"/>
        <w:rPr>
          <w:sz w:val="22"/>
          <w:szCs w:val="22"/>
        </w:rPr>
      </w:pPr>
    </w:p>
    <w:p w14:paraId="624FC456" w14:textId="0C88CEC0" w:rsidR="0039014E" w:rsidRPr="00276731" w:rsidRDefault="00AD29CA" w:rsidP="00DD7FAA">
      <w:pPr>
        <w:jc w:val="both"/>
      </w:pPr>
      <w:r w:rsidRPr="00276731">
        <w:t xml:space="preserve">Bu </w:t>
      </w:r>
      <w:proofErr w:type="spellStart"/>
      <w:r w:rsidRPr="00276731">
        <w:t>dersin</w:t>
      </w:r>
      <w:proofErr w:type="spellEnd"/>
      <w:r w:rsidRPr="00276731">
        <w:t xml:space="preserve"> </w:t>
      </w:r>
      <w:proofErr w:type="spellStart"/>
      <w:r w:rsidRPr="00276731">
        <w:t>amacı</w:t>
      </w:r>
      <w:proofErr w:type="spellEnd"/>
      <w:r w:rsidRPr="00276731">
        <w:t xml:space="preserve">; </w:t>
      </w:r>
      <w:proofErr w:type="spellStart"/>
      <w:r w:rsidRPr="00276731">
        <w:t>imar</w:t>
      </w:r>
      <w:proofErr w:type="spellEnd"/>
      <w:r w:rsidRPr="00276731">
        <w:t xml:space="preserve"> </w:t>
      </w:r>
      <w:proofErr w:type="spellStart"/>
      <w:r w:rsidRPr="00276731">
        <w:t>hukukunun</w:t>
      </w:r>
      <w:proofErr w:type="spellEnd"/>
      <w:r w:rsidRPr="00276731">
        <w:t xml:space="preserve"> </w:t>
      </w:r>
      <w:proofErr w:type="spellStart"/>
      <w:r w:rsidRPr="00276731">
        <w:t>pratikte</w:t>
      </w:r>
      <w:proofErr w:type="spellEnd"/>
      <w:r w:rsidRPr="00276731">
        <w:t xml:space="preserve"> </w:t>
      </w:r>
      <w:proofErr w:type="spellStart"/>
      <w:r w:rsidRPr="00276731">
        <w:t>nasıl</w:t>
      </w:r>
      <w:proofErr w:type="spellEnd"/>
      <w:r w:rsidRPr="00276731">
        <w:t xml:space="preserve"> </w:t>
      </w:r>
      <w:proofErr w:type="spellStart"/>
      <w:r w:rsidRPr="00276731">
        <w:t>uygulandığının</w:t>
      </w:r>
      <w:proofErr w:type="spellEnd"/>
      <w:r w:rsidRPr="00276731">
        <w:t xml:space="preserve"> </w:t>
      </w:r>
      <w:proofErr w:type="spellStart"/>
      <w:r w:rsidRPr="00276731">
        <w:t>örneklerle</w:t>
      </w:r>
      <w:proofErr w:type="spellEnd"/>
      <w:r w:rsidRPr="00276731">
        <w:t xml:space="preserve"> </w:t>
      </w:r>
      <w:proofErr w:type="spellStart"/>
      <w:r w:rsidRPr="00276731">
        <w:t>gösterilmesidir</w:t>
      </w:r>
      <w:proofErr w:type="spellEnd"/>
      <w:r w:rsidRPr="00276731">
        <w:t xml:space="preserve">. Bu </w:t>
      </w:r>
      <w:proofErr w:type="spellStart"/>
      <w:r w:rsidRPr="00276731">
        <w:t>ders</w:t>
      </w:r>
      <w:proofErr w:type="spellEnd"/>
      <w:r w:rsidRPr="00276731">
        <w:t xml:space="preserve"> </w:t>
      </w:r>
      <w:proofErr w:type="spellStart"/>
      <w:r w:rsidRPr="00276731">
        <w:t>sonucunda</w:t>
      </w:r>
      <w:proofErr w:type="spellEnd"/>
      <w:r w:rsidRPr="00276731">
        <w:t xml:space="preserve">, </w:t>
      </w:r>
      <w:proofErr w:type="spellStart"/>
      <w:r w:rsidRPr="00276731">
        <w:t>imar</w:t>
      </w:r>
      <w:proofErr w:type="spellEnd"/>
      <w:r w:rsidRPr="00276731">
        <w:t xml:space="preserve"> </w:t>
      </w:r>
      <w:proofErr w:type="spellStart"/>
      <w:r w:rsidRPr="00276731">
        <w:t>hukuku</w:t>
      </w:r>
      <w:proofErr w:type="spellEnd"/>
      <w:r w:rsidRPr="00276731">
        <w:t xml:space="preserve"> </w:t>
      </w:r>
      <w:proofErr w:type="spellStart"/>
      <w:r w:rsidRPr="00276731">
        <w:t>konusunda</w:t>
      </w:r>
      <w:proofErr w:type="spellEnd"/>
      <w:r w:rsidRPr="00276731">
        <w:t xml:space="preserve"> </w:t>
      </w:r>
      <w:proofErr w:type="spellStart"/>
      <w:r w:rsidRPr="00276731">
        <w:t>pratikte</w:t>
      </w:r>
      <w:proofErr w:type="spellEnd"/>
      <w:r w:rsidRPr="00276731">
        <w:t xml:space="preserve"> </w:t>
      </w:r>
      <w:proofErr w:type="spellStart"/>
      <w:r w:rsidRPr="00276731">
        <w:t>karşılaşılan</w:t>
      </w:r>
      <w:proofErr w:type="spellEnd"/>
      <w:r w:rsidRPr="00276731">
        <w:t xml:space="preserve"> </w:t>
      </w:r>
      <w:proofErr w:type="spellStart"/>
      <w:r w:rsidRPr="00276731">
        <w:t>sorunlar</w:t>
      </w:r>
      <w:proofErr w:type="spellEnd"/>
      <w:r w:rsidRPr="00276731">
        <w:t xml:space="preserve"> </w:t>
      </w:r>
      <w:proofErr w:type="spellStart"/>
      <w:r w:rsidRPr="00276731">
        <w:t>ve</w:t>
      </w:r>
      <w:proofErr w:type="spellEnd"/>
      <w:r w:rsidRPr="00276731">
        <w:t xml:space="preserve"> </w:t>
      </w:r>
      <w:proofErr w:type="spellStart"/>
      <w:r w:rsidRPr="00276731">
        <w:t>çözümleri</w:t>
      </w:r>
      <w:proofErr w:type="spellEnd"/>
      <w:r w:rsidRPr="00276731">
        <w:t xml:space="preserve"> </w:t>
      </w:r>
      <w:proofErr w:type="spellStart"/>
      <w:r w:rsidRPr="00276731">
        <w:t>uygulamalı</w:t>
      </w:r>
      <w:proofErr w:type="spellEnd"/>
      <w:r w:rsidRPr="00276731">
        <w:t xml:space="preserve"> </w:t>
      </w:r>
      <w:proofErr w:type="spellStart"/>
      <w:r w:rsidRPr="00276731">
        <w:t>olarak</w:t>
      </w:r>
      <w:proofErr w:type="spellEnd"/>
      <w:r w:rsidRPr="00276731">
        <w:t xml:space="preserve"> </w:t>
      </w:r>
      <w:proofErr w:type="spellStart"/>
      <w:r w:rsidRPr="00276731">
        <w:t>öğrenilmektedir</w:t>
      </w:r>
      <w:proofErr w:type="spellEnd"/>
      <w:r w:rsidRPr="00276731">
        <w:t>.</w:t>
      </w:r>
    </w:p>
    <w:p w14:paraId="77705A89" w14:textId="77777777" w:rsidR="00DC17EF" w:rsidRPr="00276731" w:rsidRDefault="00DC17EF" w:rsidP="00DD7FAA">
      <w:pPr>
        <w:jc w:val="both"/>
      </w:pPr>
    </w:p>
    <w:p w14:paraId="34A9281D" w14:textId="1CF79F25" w:rsidR="00DC17EF" w:rsidRPr="00276731" w:rsidRDefault="00DC17EF" w:rsidP="00DC17EF">
      <w:pPr>
        <w:pStyle w:val="ListeParagraf"/>
        <w:numPr>
          <w:ilvl w:val="0"/>
          <w:numId w:val="27"/>
        </w:numPr>
        <w:jc w:val="both"/>
      </w:pPr>
      <w:proofErr w:type="spellStart"/>
      <w:r w:rsidRPr="00276731">
        <w:rPr>
          <w:rFonts w:eastAsia="Calibri"/>
        </w:rPr>
        <w:t>İmar</w:t>
      </w:r>
      <w:proofErr w:type="spellEnd"/>
      <w:r w:rsidRPr="00276731">
        <w:rPr>
          <w:rFonts w:eastAsia="Calibri"/>
        </w:rPr>
        <w:t xml:space="preserve"> </w:t>
      </w:r>
      <w:proofErr w:type="spellStart"/>
      <w:r w:rsidRPr="00276731">
        <w:rPr>
          <w:rFonts w:eastAsia="Calibri"/>
        </w:rPr>
        <w:t>Kanunu</w:t>
      </w:r>
      <w:proofErr w:type="spellEnd"/>
    </w:p>
    <w:p w14:paraId="62A121E9" w14:textId="0843247C" w:rsidR="00DC17EF" w:rsidRPr="00276731" w:rsidRDefault="00DC17EF" w:rsidP="00DC17EF">
      <w:pPr>
        <w:pStyle w:val="ListeParagraf"/>
        <w:numPr>
          <w:ilvl w:val="0"/>
          <w:numId w:val="27"/>
        </w:numPr>
        <w:jc w:val="both"/>
      </w:pPr>
      <w:proofErr w:type="spellStart"/>
      <w:r w:rsidRPr="00276731">
        <w:rPr>
          <w:rFonts w:eastAsia="Calibri"/>
        </w:rPr>
        <w:t>Tapu</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Kadastro</w:t>
      </w:r>
      <w:proofErr w:type="spellEnd"/>
    </w:p>
    <w:p w14:paraId="12DB5E66" w14:textId="2FC80D0F" w:rsidR="00DC17EF" w:rsidRPr="00276731" w:rsidRDefault="00DC17EF" w:rsidP="00DC17EF">
      <w:pPr>
        <w:pStyle w:val="ListeParagraf"/>
        <w:numPr>
          <w:ilvl w:val="0"/>
          <w:numId w:val="27"/>
        </w:numPr>
        <w:jc w:val="both"/>
      </w:pPr>
      <w:r w:rsidRPr="00276731">
        <w:rPr>
          <w:rFonts w:eastAsia="Calibri"/>
        </w:rPr>
        <w:t xml:space="preserve">18nci </w:t>
      </w:r>
      <w:proofErr w:type="spellStart"/>
      <w:r w:rsidRPr="00276731">
        <w:rPr>
          <w:rFonts w:eastAsia="Calibri"/>
        </w:rPr>
        <w:t>madde</w:t>
      </w:r>
      <w:proofErr w:type="spellEnd"/>
      <w:r w:rsidRPr="00276731">
        <w:rPr>
          <w:rFonts w:eastAsia="Calibri"/>
        </w:rPr>
        <w:t xml:space="preserve"> </w:t>
      </w:r>
      <w:proofErr w:type="spellStart"/>
      <w:r w:rsidRPr="00276731">
        <w:rPr>
          <w:rFonts w:eastAsia="Calibri"/>
        </w:rPr>
        <w:t>uygulaması</w:t>
      </w:r>
      <w:proofErr w:type="spellEnd"/>
    </w:p>
    <w:p w14:paraId="28A9D6EF" w14:textId="3C60BE45" w:rsidR="00DC17EF" w:rsidRPr="00276731" w:rsidRDefault="00DC17EF" w:rsidP="00DC17EF">
      <w:pPr>
        <w:pStyle w:val="ListeParagraf"/>
        <w:numPr>
          <w:ilvl w:val="0"/>
          <w:numId w:val="27"/>
        </w:numPr>
        <w:jc w:val="both"/>
      </w:pPr>
      <w:r w:rsidRPr="00276731">
        <w:rPr>
          <w:rFonts w:eastAsia="Calibri"/>
        </w:rPr>
        <w:t xml:space="preserve">DOP </w:t>
      </w:r>
      <w:proofErr w:type="spellStart"/>
      <w:r w:rsidRPr="00276731">
        <w:rPr>
          <w:rFonts w:eastAsia="Calibri"/>
        </w:rPr>
        <w:t>Hesabı</w:t>
      </w:r>
      <w:proofErr w:type="spellEnd"/>
    </w:p>
    <w:p w14:paraId="66702419" w14:textId="510D383B" w:rsidR="00DC17EF" w:rsidRPr="00276731" w:rsidRDefault="00DC17EF" w:rsidP="00DC17EF">
      <w:pPr>
        <w:pStyle w:val="ListeParagraf"/>
        <w:numPr>
          <w:ilvl w:val="0"/>
          <w:numId w:val="27"/>
        </w:numPr>
        <w:jc w:val="both"/>
      </w:pPr>
      <w:proofErr w:type="spellStart"/>
      <w:r w:rsidRPr="00276731">
        <w:rPr>
          <w:rFonts w:eastAsia="Calibri"/>
        </w:rPr>
        <w:t>Emsal</w:t>
      </w:r>
      <w:proofErr w:type="spellEnd"/>
      <w:r w:rsidRPr="00276731">
        <w:rPr>
          <w:rFonts w:eastAsia="Calibri"/>
        </w:rPr>
        <w:t xml:space="preserve"> </w:t>
      </w:r>
      <w:proofErr w:type="spellStart"/>
      <w:r w:rsidRPr="00276731">
        <w:rPr>
          <w:rFonts w:eastAsia="Calibri"/>
        </w:rPr>
        <w:t>Hesabı</w:t>
      </w:r>
      <w:proofErr w:type="spellEnd"/>
    </w:p>
    <w:p w14:paraId="03330B00" w14:textId="0BAEA3DF" w:rsidR="00DC17EF" w:rsidRPr="00276731" w:rsidRDefault="00DC17EF" w:rsidP="00DC17EF">
      <w:pPr>
        <w:pStyle w:val="ListeParagraf"/>
        <w:numPr>
          <w:ilvl w:val="0"/>
          <w:numId w:val="27"/>
        </w:numPr>
        <w:jc w:val="both"/>
      </w:pPr>
      <w:proofErr w:type="spellStart"/>
      <w:r w:rsidRPr="00276731">
        <w:rPr>
          <w:rFonts w:eastAsia="Calibri"/>
        </w:rPr>
        <w:t>Yapı</w:t>
      </w:r>
      <w:proofErr w:type="spellEnd"/>
      <w:r w:rsidRPr="00276731">
        <w:rPr>
          <w:rFonts w:eastAsia="Calibri"/>
        </w:rPr>
        <w:t xml:space="preserve"> </w:t>
      </w:r>
      <w:proofErr w:type="spellStart"/>
      <w:r w:rsidRPr="00276731">
        <w:rPr>
          <w:rFonts w:eastAsia="Calibri"/>
        </w:rPr>
        <w:t>işleri</w:t>
      </w:r>
      <w:proofErr w:type="spellEnd"/>
    </w:p>
    <w:p w14:paraId="45D15770" w14:textId="3F52C572" w:rsidR="00DC17EF" w:rsidRPr="00276731" w:rsidRDefault="00DC17EF" w:rsidP="00DC17EF">
      <w:pPr>
        <w:pStyle w:val="ListeParagraf"/>
        <w:numPr>
          <w:ilvl w:val="0"/>
          <w:numId w:val="27"/>
        </w:numPr>
        <w:jc w:val="both"/>
      </w:pPr>
      <w:proofErr w:type="spellStart"/>
      <w:r w:rsidRPr="00276731">
        <w:rPr>
          <w:rFonts w:eastAsia="Calibri"/>
        </w:rPr>
        <w:t>Kırsal</w:t>
      </w:r>
      <w:proofErr w:type="spellEnd"/>
      <w:r w:rsidRPr="00276731">
        <w:rPr>
          <w:rFonts w:eastAsia="Calibri"/>
        </w:rPr>
        <w:t xml:space="preserve"> Alan </w:t>
      </w:r>
      <w:proofErr w:type="spellStart"/>
      <w:r w:rsidRPr="00276731">
        <w:rPr>
          <w:rFonts w:eastAsia="Calibri"/>
        </w:rPr>
        <w:t>Uygulamaları</w:t>
      </w:r>
      <w:proofErr w:type="spellEnd"/>
    </w:p>
    <w:p w14:paraId="5A84E512" w14:textId="77777777" w:rsidR="00225E6A" w:rsidRPr="00276731" w:rsidRDefault="00225E6A" w:rsidP="00225E6A">
      <w:pPr>
        <w:pBdr>
          <w:bottom w:val="dotted" w:sz="24" w:space="1" w:color="auto"/>
        </w:pBdr>
        <w:jc w:val="both"/>
        <w:rPr>
          <w:lang w:eastAsia="tr-TR"/>
        </w:rPr>
      </w:pPr>
    </w:p>
    <w:p w14:paraId="0653D236" w14:textId="77777777" w:rsidR="00225E6A" w:rsidRPr="00276731" w:rsidRDefault="00225E6A" w:rsidP="00DD7FAA">
      <w:pPr>
        <w:jc w:val="both"/>
        <w:rPr>
          <w:sz w:val="22"/>
          <w:szCs w:val="22"/>
        </w:rPr>
      </w:pPr>
    </w:p>
    <w:p w14:paraId="39787C42" w14:textId="77777777" w:rsidR="00D76629" w:rsidRPr="00276731" w:rsidRDefault="00D76629" w:rsidP="00C65678">
      <w:pPr>
        <w:jc w:val="both"/>
        <w:rPr>
          <w:b/>
          <w:color w:val="FF0000"/>
          <w:sz w:val="28"/>
          <w:szCs w:val="28"/>
          <w:u w:val="single"/>
        </w:rPr>
      </w:pPr>
    </w:p>
    <w:p w14:paraId="3BE2E9CE" w14:textId="60F846A9" w:rsidR="00C65678" w:rsidRPr="00276731" w:rsidRDefault="00234AE8" w:rsidP="00C65678">
      <w:pPr>
        <w:jc w:val="both"/>
        <w:rPr>
          <w:b/>
          <w:color w:val="FF0000"/>
          <w:sz w:val="28"/>
          <w:szCs w:val="28"/>
          <w:u w:val="single"/>
        </w:rPr>
      </w:pPr>
      <w:r>
        <w:rPr>
          <w:b/>
          <w:color w:val="FF0000"/>
          <w:sz w:val="28"/>
          <w:szCs w:val="28"/>
          <w:u w:val="single"/>
        </w:rPr>
        <w:t xml:space="preserve">E-GYM </w:t>
      </w:r>
      <w:r w:rsidR="00C65678" w:rsidRPr="00276731">
        <w:rPr>
          <w:b/>
          <w:color w:val="FF0000"/>
          <w:sz w:val="28"/>
          <w:szCs w:val="28"/>
          <w:u w:val="single"/>
        </w:rPr>
        <w:t xml:space="preserve">561 – </w:t>
      </w:r>
      <w:proofErr w:type="spellStart"/>
      <w:r w:rsidR="00C65678" w:rsidRPr="00276731">
        <w:rPr>
          <w:b/>
          <w:color w:val="FF0000"/>
          <w:sz w:val="28"/>
          <w:szCs w:val="28"/>
          <w:u w:val="single"/>
        </w:rPr>
        <w:t>Bilgisayar</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Uygulamalı</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İstatistik</w:t>
      </w:r>
      <w:proofErr w:type="spellEnd"/>
      <w:r w:rsidR="00C65678" w:rsidRPr="00276731">
        <w:rPr>
          <w:b/>
          <w:color w:val="FF0000"/>
          <w:sz w:val="28"/>
          <w:szCs w:val="28"/>
          <w:u w:val="single"/>
        </w:rPr>
        <w:t xml:space="preserve"> (3+0) 3</w:t>
      </w:r>
    </w:p>
    <w:p w14:paraId="0B306552" w14:textId="77777777" w:rsidR="00C65678" w:rsidRPr="00276731" w:rsidRDefault="00C65678" w:rsidP="00C65678">
      <w:pPr>
        <w:jc w:val="both"/>
        <w:rPr>
          <w:sz w:val="22"/>
          <w:szCs w:val="22"/>
        </w:rPr>
      </w:pPr>
    </w:p>
    <w:p w14:paraId="5AABBA54" w14:textId="77777777" w:rsidR="00C65678" w:rsidRPr="00276731" w:rsidRDefault="00C65678" w:rsidP="00C65678">
      <w:pPr>
        <w:jc w:val="both"/>
      </w:pPr>
      <w:r w:rsidRPr="00276731">
        <w:t xml:space="preserve">Bu </w:t>
      </w:r>
      <w:proofErr w:type="spellStart"/>
      <w:r w:rsidRPr="00276731">
        <w:t>derste</w:t>
      </w:r>
      <w:proofErr w:type="spellEnd"/>
      <w:r w:rsidRPr="00276731">
        <w:t xml:space="preserve">; </w:t>
      </w:r>
      <w:proofErr w:type="spellStart"/>
      <w:r w:rsidRPr="00276731">
        <w:t>taşınmaz</w:t>
      </w:r>
      <w:proofErr w:type="spellEnd"/>
      <w:r w:rsidRPr="00276731">
        <w:t xml:space="preserve"> </w:t>
      </w:r>
      <w:proofErr w:type="spellStart"/>
      <w:r w:rsidRPr="00276731">
        <w:t>değerleme</w:t>
      </w:r>
      <w:proofErr w:type="spellEnd"/>
      <w:r w:rsidRPr="00276731">
        <w:t xml:space="preserve"> </w:t>
      </w:r>
      <w:proofErr w:type="spellStart"/>
      <w:r w:rsidRPr="00276731">
        <w:t>konusunda</w:t>
      </w:r>
      <w:proofErr w:type="spellEnd"/>
      <w:r w:rsidRPr="00276731">
        <w:t xml:space="preserve"> </w:t>
      </w:r>
      <w:proofErr w:type="spellStart"/>
      <w:r w:rsidRPr="00276731">
        <w:t>istatistik</w:t>
      </w:r>
      <w:proofErr w:type="spellEnd"/>
      <w:r w:rsidRPr="00276731">
        <w:t xml:space="preserve"> </w:t>
      </w:r>
      <w:proofErr w:type="spellStart"/>
      <w:r w:rsidRPr="00276731">
        <w:t>analiz</w:t>
      </w:r>
      <w:proofErr w:type="spellEnd"/>
      <w:r w:rsidRPr="00276731">
        <w:t xml:space="preserve"> </w:t>
      </w:r>
      <w:proofErr w:type="spellStart"/>
      <w:r w:rsidRPr="00276731">
        <w:t>yöntemlerinin</w:t>
      </w:r>
      <w:proofErr w:type="spellEnd"/>
      <w:r w:rsidRPr="00276731">
        <w:t xml:space="preserve"> </w:t>
      </w:r>
      <w:proofErr w:type="spellStart"/>
      <w:r w:rsidRPr="00276731">
        <w:t>kullanılması</w:t>
      </w:r>
      <w:proofErr w:type="spellEnd"/>
      <w:r w:rsidRPr="00276731">
        <w:t xml:space="preserve"> </w:t>
      </w:r>
      <w:proofErr w:type="spellStart"/>
      <w:r w:rsidRPr="00276731">
        <w:t>öğrenilmektedir</w:t>
      </w:r>
      <w:proofErr w:type="spellEnd"/>
      <w:r w:rsidRPr="00276731">
        <w:t xml:space="preserve">. </w:t>
      </w:r>
      <w:proofErr w:type="spellStart"/>
      <w:r w:rsidRPr="00276731">
        <w:t>Taşınmaz</w:t>
      </w:r>
      <w:proofErr w:type="spellEnd"/>
      <w:r w:rsidRPr="00276731">
        <w:t xml:space="preserve"> </w:t>
      </w:r>
      <w:proofErr w:type="spellStart"/>
      <w:r w:rsidRPr="00276731">
        <w:t>değerlemede</w:t>
      </w:r>
      <w:proofErr w:type="spellEnd"/>
      <w:r w:rsidRPr="00276731">
        <w:t xml:space="preserve"> </w:t>
      </w:r>
      <w:proofErr w:type="spellStart"/>
      <w:r w:rsidRPr="00276731">
        <w:t>kullanılabilecek</w:t>
      </w:r>
      <w:proofErr w:type="spellEnd"/>
      <w:r w:rsidRPr="00276731">
        <w:t xml:space="preserve"> </w:t>
      </w:r>
      <w:proofErr w:type="spellStart"/>
      <w:r w:rsidRPr="00276731">
        <w:t>genel</w:t>
      </w:r>
      <w:proofErr w:type="spellEnd"/>
      <w:r w:rsidRPr="00276731">
        <w:t xml:space="preserve"> </w:t>
      </w:r>
      <w:proofErr w:type="spellStart"/>
      <w:r w:rsidRPr="00276731">
        <w:t>istatistiksel</w:t>
      </w:r>
      <w:proofErr w:type="spellEnd"/>
      <w:r w:rsidRPr="00276731">
        <w:t xml:space="preserve"> </w:t>
      </w:r>
      <w:proofErr w:type="spellStart"/>
      <w:r w:rsidRPr="00276731">
        <w:t>yöntemler</w:t>
      </w:r>
      <w:proofErr w:type="spellEnd"/>
      <w:r w:rsidRPr="00276731">
        <w:t xml:space="preserve"> </w:t>
      </w:r>
      <w:proofErr w:type="spellStart"/>
      <w:r w:rsidRPr="00276731">
        <w:t>ders</w:t>
      </w:r>
      <w:proofErr w:type="spellEnd"/>
      <w:r w:rsidRPr="00276731">
        <w:t xml:space="preserve"> </w:t>
      </w:r>
      <w:proofErr w:type="spellStart"/>
      <w:r w:rsidRPr="00276731">
        <w:t>kapsamında</w:t>
      </w:r>
      <w:proofErr w:type="spellEnd"/>
      <w:r w:rsidRPr="00276731">
        <w:t xml:space="preserve"> </w:t>
      </w:r>
      <w:proofErr w:type="spellStart"/>
      <w:r w:rsidRPr="00276731">
        <w:t>açıklanmaktadır</w:t>
      </w:r>
      <w:proofErr w:type="spellEnd"/>
      <w:r w:rsidRPr="00276731">
        <w:t xml:space="preserve">. </w:t>
      </w:r>
      <w:proofErr w:type="spellStart"/>
      <w:r w:rsidRPr="00276731">
        <w:t>Değerleme</w:t>
      </w:r>
      <w:proofErr w:type="spellEnd"/>
      <w:r w:rsidRPr="00276731">
        <w:t xml:space="preserve"> </w:t>
      </w:r>
      <w:proofErr w:type="spellStart"/>
      <w:r w:rsidRPr="00276731">
        <w:t>verilerinin</w:t>
      </w:r>
      <w:proofErr w:type="spellEnd"/>
      <w:r w:rsidRPr="00276731">
        <w:t xml:space="preserve"> </w:t>
      </w:r>
      <w:proofErr w:type="spellStart"/>
      <w:r w:rsidRPr="00276731">
        <w:t>nasıl</w:t>
      </w:r>
      <w:proofErr w:type="spellEnd"/>
      <w:r w:rsidRPr="00276731">
        <w:t xml:space="preserve"> </w:t>
      </w:r>
      <w:proofErr w:type="spellStart"/>
      <w:r w:rsidRPr="00276731">
        <w:t>analiz</w:t>
      </w:r>
      <w:proofErr w:type="spellEnd"/>
      <w:r w:rsidRPr="00276731">
        <w:t xml:space="preserve"> </w:t>
      </w:r>
      <w:proofErr w:type="spellStart"/>
      <w:r w:rsidRPr="00276731">
        <w:t>edileceği</w:t>
      </w:r>
      <w:proofErr w:type="spellEnd"/>
      <w:r w:rsidRPr="00276731">
        <w:t xml:space="preserve"> </w:t>
      </w:r>
      <w:proofErr w:type="spellStart"/>
      <w:r w:rsidRPr="00276731">
        <w:t>ve</w:t>
      </w:r>
      <w:proofErr w:type="spellEnd"/>
      <w:r w:rsidRPr="00276731">
        <w:t xml:space="preserve"> </w:t>
      </w:r>
      <w:proofErr w:type="spellStart"/>
      <w:r w:rsidRPr="00276731">
        <w:t>sonuçlarının</w:t>
      </w:r>
      <w:proofErr w:type="spellEnd"/>
      <w:r w:rsidRPr="00276731">
        <w:t xml:space="preserve"> </w:t>
      </w:r>
      <w:proofErr w:type="spellStart"/>
      <w:r w:rsidRPr="00276731">
        <w:t>nasıl</w:t>
      </w:r>
      <w:proofErr w:type="spellEnd"/>
      <w:r w:rsidRPr="00276731">
        <w:t xml:space="preserve"> </w:t>
      </w:r>
      <w:proofErr w:type="spellStart"/>
      <w:r w:rsidRPr="00276731">
        <w:t>yorumlanacağı</w:t>
      </w:r>
      <w:proofErr w:type="spellEnd"/>
      <w:r w:rsidRPr="00276731">
        <w:t xml:space="preserve"> </w:t>
      </w:r>
      <w:proofErr w:type="spellStart"/>
      <w:r w:rsidRPr="00276731">
        <w:t>uygulamalı</w:t>
      </w:r>
      <w:proofErr w:type="spellEnd"/>
      <w:r w:rsidRPr="00276731">
        <w:t xml:space="preserve"> </w:t>
      </w:r>
      <w:proofErr w:type="spellStart"/>
      <w:r w:rsidRPr="00276731">
        <w:t>olarak</w:t>
      </w:r>
      <w:proofErr w:type="spellEnd"/>
      <w:r w:rsidRPr="00276731">
        <w:t xml:space="preserve"> </w:t>
      </w:r>
      <w:proofErr w:type="spellStart"/>
      <w:r w:rsidRPr="00276731">
        <w:t>anlatılmaktadır</w:t>
      </w:r>
      <w:proofErr w:type="spellEnd"/>
      <w:r w:rsidRPr="00276731">
        <w:t>.</w:t>
      </w:r>
    </w:p>
    <w:p w14:paraId="0918038F" w14:textId="77777777" w:rsidR="00C65678" w:rsidRPr="00276731" w:rsidRDefault="00C65678" w:rsidP="00C65678">
      <w:pPr>
        <w:jc w:val="both"/>
      </w:pPr>
    </w:p>
    <w:p w14:paraId="794D2CA8" w14:textId="77777777" w:rsidR="00C65678" w:rsidRPr="00276731" w:rsidRDefault="00C65678" w:rsidP="00C65678">
      <w:pPr>
        <w:pStyle w:val="ListeParagraf"/>
        <w:numPr>
          <w:ilvl w:val="0"/>
          <w:numId w:val="28"/>
        </w:numPr>
        <w:jc w:val="both"/>
      </w:pPr>
      <w:proofErr w:type="spellStart"/>
      <w:r w:rsidRPr="00276731">
        <w:rPr>
          <w:rFonts w:eastAsia="Calibri"/>
        </w:rPr>
        <w:t>Verilerin</w:t>
      </w:r>
      <w:proofErr w:type="spellEnd"/>
      <w:r w:rsidRPr="00276731">
        <w:rPr>
          <w:rFonts w:eastAsia="Calibri"/>
        </w:rPr>
        <w:t xml:space="preserve"> </w:t>
      </w:r>
      <w:proofErr w:type="spellStart"/>
      <w:r w:rsidRPr="00276731">
        <w:rPr>
          <w:rFonts w:eastAsia="Calibri"/>
        </w:rPr>
        <w:t>düzenlenmesi</w:t>
      </w:r>
      <w:proofErr w:type="spellEnd"/>
    </w:p>
    <w:p w14:paraId="20B73393" w14:textId="77777777" w:rsidR="00C65678" w:rsidRPr="00276731" w:rsidRDefault="00C65678" w:rsidP="00C65678">
      <w:pPr>
        <w:pStyle w:val="ListeParagraf"/>
        <w:numPr>
          <w:ilvl w:val="0"/>
          <w:numId w:val="28"/>
        </w:numPr>
        <w:rPr>
          <w:rFonts w:eastAsia="Calibri"/>
        </w:rPr>
      </w:pPr>
      <w:proofErr w:type="spellStart"/>
      <w:r w:rsidRPr="00276731">
        <w:rPr>
          <w:rFonts w:eastAsia="Calibri"/>
        </w:rPr>
        <w:t>Tanımlayıcı</w:t>
      </w:r>
      <w:proofErr w:type="spellEnd"/>
      <w:r w:rsidRPr="00276731">
        <w:rPr>
          <w:rFonts w:eastAsia="Calibri"/>
        </w:rPr>
        <w:t xml:space="preserve"> </w:t>
      </w:r>
      <w:proofErr w:type="spellStart"/>
      <w:r w:rsidRPr="00276731">
        <w:rPr>
          <w:rFonts w:eastAsia="Calibri"/>
        </w:rPr>
        <w:t>istatistik</w:t>
      </w:r>
      <w:proofErr w:type="spellEnd"/>
    </w:p>
    <w:p w14:paraId="2F4262B3" w14:textId="77777777" w:rsidR="00C65678" w:rsidRPr="00276731" w:rsidRDefault="00C65678" w:rsidP="00C65678">
      <w:pPr>
        <w:pStyle w:val="ListeParagraf"/>
        <w:numPr>
          <w:ilvl w:val="0"/>
          <w:numId w:val="28"/>
        </w:numPr>
        <w:rPr>
          <w:rFonts w:eastAsia="Calibri"/>
        </w:rPr>
      </w:pP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yasalar</w:t>
      </w:r>
      <w:proofErr w:type="spellEnd"/>
    </w:p>
    <w:p w14:paraId="20D12DC5" w14:textId="77777777" w:rsidR="00C65678" w:rsidRPr="00276731" w:rsidRDefault="00C65678" w:rsidP="00C65678">
      <w:pPr>
        <w:pStyle w:val="ListeParagraf"/>
        <w:numPr>
          <w:ilvl w:val="0"/>
          <w:numId w:val="28"/>
        </w:numPr>
        <w:rPr>
          <w:rFonts w:eastAsia="Calibri"/>
        </w:rPr>
      </w:pPr>
      <w:r w:rsidRPr="00276731">
        <w:rPr>
          <w:rFonts w:eastAsia="Calibri"/>
        </w:rPr>
        <w:t xml:space="preserve">Excel </w:t>
      </w:r>
      <w:proofErr w:type="spellStart"/>
      <w:r w:rsidRPr="00276731">
        <w:rPr>
          <w:rFonts w:eastAsia="Calibri"/>
        </w:rPr>
        <w:t>ile</w:t>
      </w:r>
      <w:proofErr w:type="spellEnd"/>
      <w:r w:rsidRPr="00276731">
        <w:rPr>
          <w:rFonts w:eastAsia="Calibri"/>
        </w:rPr>
        <w:t xml:space="preserve"> </w:t>
      </w:r>
      <w:proofErr w:type="spellStart"/>
      <w:r w:rsidRPr="00276731">
        <w:rPr>
          <w:rFonts w:eastAsia="Calibri"/>
        </w:rPr>
        <w:t>tanımlayıcı</w:t>
      </w:r>
      <w:proofErr w:type="spellEnd"/>
      <w:r w:rsidRPr="00276731">
        <w:rPr>
          <w:rFonts w:eastAsia="Calibri"/>
        </w:rPr>
        <w:t xml:space="preserve"> </w:t>
      </w:r>
      <w:proofErr w:type="spellStart"/>
      <w:r w:rsidRPr="00276731">
        <w:rPr>
          <w:rFonts w:eastAsia="Calibri"/>
        </w:rPr>
        <w:t>istatistik</w:t>
      </w:r>
      <w:proofErr w:type="spellEnd"/>
      <w:r w:rsidRPr="00276731">
        <w:rPr>
          <w:rFonts w:eastAsia="Calibri"/>
        </w:rPr>
        <w:t xml:space="preserve"> </w:t>
      </w:r>
      <w:proofErr w:type="spellStart"/>
      <w:r w:rsidRPr="00276731">
        <w:rPr>
          <w:rFonts w:eastAsia="Calibri"/>
        </w:rPr>
        <w:t>uygulaması</w:t>
      </w:r>
      <w:proofErr w:type="spellEnd"/>
    </w:p>
    <w:p w14:paraId="13D58FA6" w14:textId="77777777" w:rsidR="00C65678" w:rsidRPr="00276731" w:rsidRDefault="00C65678" w:rsidP="00C65678">
      <w:pPr>
        <w:pStyle w:val="ListeParagraf"/>
        <w:numPr>
          <w:ilvl w:val="0"/>
          <w:numId w:val="28"/>
        </w:numPr>
        <w:jc w:val="both"/>
      </w:pPr>
      <w:proofErr w:type="spellStart"/>
      <w:r w:rsidRPr="00276731">
        <w:rPr>
          <w:rFonts w:eastAsia="Calibri"/>
        </w:rPr>
        <w:t>İstatistik</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kavramlar</w:t>
      </w:r>
      <w:proofErr w:type="spellEnd"/>
    </w:p>
    <w:p w14:paraId="02F485CF" w14:textId="77777777" w:rsidR="00C65678" w:rsidRPr="00276731" w:rsidRDefault="00C65678" w:rsidP="00C65678">
      <w:pPr>
        <w:pStyle w:val="ListeParagraf"/>
        <w:numPr>
          <w:ilvl w:val="0"/>
          <w:numId w:val="28"/>
        </w:numPr>
        <w:jc w:val="both"/>
      </w:pPr>
      <w:proofErr w:type="spellStart"/>
      <w:r w:rsidRPr="00276731">
        <w:rPr>
          <w:rFonts w:eastAsia="Calibri"/>
          <w:bCs/>
        </w:rPr>
        <w:t>Olasılık</w:t>
      </w:r>
      <w:proofErr w:type="spellEnd"/>
    </w:p>
    <w:p w14:paraId="79BE1A02" w14:textId="77777777" w:rsidR="00C65678" w:rsidRPr="00276731" w:rsidRDefault="00C65678" w:rsidP="00C65678">
      <w:pPr>
        <w:pStyle w:val="ListeParagraf"/>
        <w:numPr>
          <w:ilvl w:val="0"/>
          <w:numId w:val="28"/>
        </w:numPr>
        <w:jc w:val="both"/>
      </w:pPr>
      <w:r w:rsidRPr="00276731">
        <w:rPr>
          <w:rFonts w:eastAsia="Calibri"/>
        </w:rPr>
        <w:t xml:space="preserve">Normal </w:t>
      </w:r>
      <w:proofErr w:type="spellStart"/>
      <w:r w:rsidRPr="00276731">
        <w:rPr>
          <w:rFonts w:eastAsia="Calibri"/>
        </w:rPr>
        <w:t>dağılım</w:t>
      </w:r>
      <w:proofErr w:type="spellEnd"/>
    </w:p>
    <w:p w14:paraId="0CF8A755" w14:textId="77777777" w:rsidR="00C65678" w:rsidRPr="00276731" w:rsidRDefault="00C65678" w:rsidP="00C65678">
      <w:pPr>
        <w:pStyle w:val="ListeParagraf"/>
        <w:numPr>
          <w:ilvl w:val="0"/>
          <w:numId w:val="28"/>
        </w:numPr>
        <w:jc w:val="both"/>
      </w:pPr>
      <w:proofErr w:type="spellStart"/>
      <w:r w:rsidRPr="00276731">
        <w:rPr>
          <w:rFonts w:eastAsia="Calibri"/>
        </w:rPr>
        <w:t>Basit</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kısmi</w:t>
      </w:r>
      <w:proofErr w:type="spellEnd"/>
      <w:r w:rsidRPr="00276731">
        <w:rPr>
          <w:rFonts w:eastAsia="Calibri"/>
        </w:rPr>
        <w:t xml:space="preserve"> </w:t>
      </w:r>
      <w:proofErr w:type="spellStart"/>
      <w:r w:rsidRPr="00276731">
        <w:rPr>
          <w:rFonts w:eastAsia="Calibri"/>
        </w:rPr>
        <w:t>korelasyon</w:t>
      </w:r>
      <w:proofErr w:type="spellEnd"/>
    </w:p>
    <w:p w14:paraId="3A3821F3" w14:textId="77777777" w:rsidR="00C65678" w:rsidRPr="00276731" w:rsidRDefault="00C65678" w:rsidP="00C65678">
      <w:pPr>
        <w:pStyle w:val="ListeParagraf"/>
        <w:numPr>
          <w:ilvl w:val="0"/>
          <w:numId w:val="28"/>
        </w:numPr>
        <w:jc w:val="both"/>
      </w:pPr>
      <w:proofErr w:type="spellStart"/>
      <w:r w:rsidRPr="00276731">
        <w:rPr>
          <w:bCs/>
        </w:rPr>
        <w:t>Doğrusal</w:t>
      </w:r>
      <w:proofErr w:type="spellEnd"/>
      <w:r w:rsidRPr="00276731">
        <w:rPr>
          <w:bCs/>
        </w:rPr>
        <w:t xml:space="preserve"> </w:t>
      </w:r>
      <w:proofErr w:type="spellStart"/>
      <w:r w:rsidRPr="00276731">
        <w:rPr>
          <w:bCs/>
        </w:rPr>
        <w:t>regresyon</w:t>
      </w:r>
      <w:proofErr w:type="spellEnd"/>
    </w:p>
    <w:p w14:paraId="167B385A" w14:textId="77777777" w:rsidR="00C65678" w:rsidRPr="00276731" w:rsidRDefault="00C65678" w:rsidP="00C65678">
      <w:pPr>
        <w:pStyle w:val="ListeParagraf"/>
        <w:numPr>
          <w:ilvl w:val="0"/>
          <w:numId w:val="28"/>
        </w:numPr>
        <w:jc w:val="both"/>
        <w:rPr>
          <w:rFonts w:eastAsia="Calibri"/>
        </w:rPr>
      </w:pPr>
      <w:proofErr w:type="spellStart"/>
      <w:r w:rsidRPr="00276731">
        <w:rPr>
          <w:rFonts w:eastAsia="Calibri"/>
        </w:rPr>
        <w:t>Uyuşumsuz</w:t>
      </w:r>
      <w:proofErr w:type="spellEnd"/>
      <w:r w:rsidRPr="00276731">
        <w:rPr>
          <w:rFonts w:eastAsia="Calibri"/>
        </w:rPr>
        <w:t xml:space="preserve"> </w:t>
      </w:r>
      <w:proofErr w:type="spellStart"/>
      <w:r w:rsidRPr="00276731">
        <w:rPr>
          <w:rFonts w:eastAsia="Calibri"/>
        </w:rPr>
        <w:t>ölçü</w:t>
      </w:r>
      <w:proofErr w:type="spellEnd"/>
      <w:r w:rsidRPr="00276731">
        <w:rPr>
          <w:rFonts w:eastAsia="Calibri"/>
        </w:rPr>
        <w:t xml:space="preserve"> </w:t>
      </w:r>
      <w:proofErr w:type="spellStart"/>
      <w:r w:rsidRPr="00276731">
        <w:rPr>
          <w:rFonts w:eastAsia="Calibri"/>
        </w:rPr>
        <w:t>ayıklama</w:t>
      </w:r>
      <w:proofErr w:type="spellEnd"/>
    </w:p>
    <w:p w14:paraId="102D9CB4" w14:textId="77777777" w:rsidR="00C65678" w:rsidRPr="00276731" w:rsidRDefault="00C65678" w:rsidP="00C65678">
      <w:pPr>
        <w:pStyle w:val="ListeParagraf"/>
        <w:numPr>
          <w:ilvl w:val="0"/>
          <w:numId w:val="28"/>
        </w:numPr>
        <w:jc w:val="both"/>
        <w:rPr>
          <w:rFonts w:eastAsia="Calibri"/>
        </w:rPr>
      </w:pPr>
      <w:proofErr w:type="spellStart"/>
      <w:r w:rsidRPr="00276731">
        <w:rPr>
          <w:rFonts w:eastAsia="Calibri"/>
        </w:rPr>
        <w:t>Çok</w:t>
      </w:r>
      <w:proofErr w:type="spellEnd"/>
      <w:r w:rsidRPr="00276731">
        <w:rPr>
          <w:rFonts w:eastAsia="Calibri"/>
        </w:rPr>
        <w:t xml:space="preserve"> </w:t>
      </w:r>
      <w:proofErr w:type="spellStart"/>
      <w:r w:rsidRPr="00276731">
        <w:rPr>
          <w:rFonts w:eastAsia="Calibri"/>
        </w:rPr>
        <w:t>değişkenli</w:t>
      </w:r>
      <w:proofErr w:type="spellEnd"/>
      <w:r w:rsidRPr="00276731">
        <w:rPr>
          <w:rFonts w:eastAsia="Calibri"/>
        </w:rPr>
        <w:t xml:space="preserve"> </w:t>
      </w:r>
      <w:proofErr w:type="spellStart"/>
      <w:r w:rsidRPr="00276731">
        <w:rPr>
          <w:rFonts w:eastAsia="Calibri"/>
        </w:rPr>
        <w:t>regresyonda</w:t>
      </w:r>
      <w:proofErr w:type="spellEnd"/>
      <w:r w:rsidRPr="00276731">
        <w:rPr>
          <w:rFonts w:eastAsia="Calibri"/>
        </w:rPr>
        <w:t xml:space="preserve"> </w:t>
      </w:r>
      <w:proofErr w:type="spellStart"/>
      <w:r w:rsidRPr="00276731">
        <w:rPr>
          <w:rFonts w:eastAsia="Calibri"/>
        </w:rPr>
        <w:t>değişken</w:t>
      </w:r>
      <w:proofErr w:type="spellEnd"/>
      <w:r w:rsidRPr="00276731">
        <w:rPr>
          <w:rFonts w:eastAsia="Calibri"/>
        </w:rPr>
        <w:t xml:space="preserve"> </w:t>
      </w:r>
      <w:proofErr w:type="spellStart"/>
      <w:r w:rsidRPr="00276731">
        <w:rPr>
          <w:rFonts w:eastAsia="Calibri"/>
        </w:rPr>
        <w:t>seçimi</w:t>
      </w:r>
      <w:proofErr w:type="spellEnd"/>
    </w:p>
    <w:p w14:paraId="40E16E39" w14:textId="77777777" w:rsidR="00C65678" w:rsidRPr="00276731" w:rsidRDefault="00C65678" w:rsidP="00C65678">
      <w:pPr>
        <w:pStyle w:val="ListeParagraf"/>
        <w:numPr>
          <w:ilvl w:val="0"/>
          <w:numId w:val="28"/>
        </w:numPr>
        <w:jc w:val="both"/>
      </w:pPr>
      <w:proofErr w:type="spellStart"/>
      <w:r w:rsidRPr="00276731">
        <w:rPr>
          <w:rFonts w:eastAsia="Calibri"/>
        </w:rPr>
        <w:t>Tahminleme</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güven</w:t>
      </w:r>
      <w:proofErr w:type="spellEnd"/>
      <w:r w:rsidRPr="00276731">
        <w:rPr>
          <w:rFonts w:eastAsia="Calibri"/>
        </w:rPr>
        <w:t xml:space="preserve"> </w:t>
      </w:r>
      <w:proofErr w:type="spellStart"/>
      <w:r w:rsidRPr="00276731">
        <w:rPr>
          <w:rFonts w:eastAsia="Calibri"/>
        </w:rPr>
        <w:t>aralıkları</w:t>
      </w:r>
      <w:proofErr w:type="spellEnd"/>
    </w:p>
    <w:p w14:paraId="234E4977" w14:textId="77777777" w:rsidR="00C65678" w:rsidRPr="00276731" w:rsidRDefault="00C65678" w:rsidP="00C65678">
      <w:pPr>
        <w:pStyle w:val="ListeParagraf"/>
        <w:numPr>
          <w:ilvl w:val="0"/>
          <w:numId w:val="28"/>
        </w:numPr>
        <w:jc w:val="both"/>
      </w:pPr>
      <w:proofErr w:type="spellStart"/>
      <w:r w:rsidRPr="00276731">
        <w:rPr>
          <w:rFonts w:eastAsia="Calibri"/>
        </w:rPr>
        <w:t>Tek</w:t>
      </w:r>
      <w:proofErr w:type="spellEnd"/>
      <w:r w:rsidRPr="00276731">
        <w:rPr>
          <w:rFonts w:eastAsia="Calibri"/>
        </w:rPr>
        <w:t xml:space="preserve"> </w:t>
      </w:r>
      <w:proofErr w:type="spellStart"/>
      <w:r w:rsidRPr="00276731">
        <w:rPr>
          <w:rFonts w:eastAsia="Calibri"/>
        </w:rPr>
        <w:t>küme</w:t>
      </w:r>
      <w:proofErr w:type="spellEnd"/>
      <w:r w:rsidRPr="00276731">
        <w:rPr>
          <w:rFonts w:eastAsia="Calibri"/>
        </w:rPr>
        <w:t xml:space="preserve"> </w:t>
      </w:r>
      <w:proofErr w:type="spellStart"/>
      <w:r w:rsidRPr="00276731">
        <w:rPr>
          <w:rFonts w:eastAsia="Calibri"/>
        </w:rPr>
        <w:t>karşılaştırmaları</w:t>
      </w:r>
      <w:proofErr w:type="spellEnd"/>
    </w:p>
    <w:p w14:paraId="0D651C05" w14:textId="77777777" w:rsidR="00C65678" w:rsidRPr="00276731" w:rsidRDefault="00C65678" w:rsidP="00C65678">
      <w:pPr>
        <w:pStyle w:val="ListeParagraf"/>
        <w:numPr>
          <w:ilvl w:val="0"/>
          <w:numId w:val="28"/>
        </w:numPr>
        <w:jc w:val="both"/>
      </w:pPr>
      <w:proofErr w:type="spellStart"/>
      <w:r w:rsidRPr="00276731">
        <w:rPr>
          <w:rFonts w:eastAsia="Calibri"/>
        </w:rPr>
        <w:t>İki</w:t>
      </w:r>
      <w:proofErr w:type="spellEnd"/>
      <w:r w:rsidRPr="00276731">
        <w:rPr>
          <w:rFonts w:eastAsia="Calibri"/>
        </w:rPr>
        <w:t xml:space="preserve"> </w:t>
      </w:r>
      <w:proofErr w:type="spellStart"/>
      <w:r w:rsidRPr="00276731">
        <w:rPr>
          <w:rFonts w:eastAsia="Calibri"/>
        </w:rPr>
        <w:t>küme</w:t>
      </w:r>
      <w:proofErr w:type="spellEnd"/>
      <w:r w:rsidRPr="00276731">
        <w:rPr>
          <w:rFonts w:eastAsia="Calibri"/>
        </w:rPr>
        <w:t xml:space="preserve"> </w:t>
      </w:r>
      <w:proofErr w:type="spellStart"/>
      <w:r w:rsidRPr="00276731">
        <w:rPr>
          <w:rFonts w:eastAsia="Calibri"/>
        </w:rPr>
        <w:t>karşılaştırmaları</w:t>
      </w:r>
      <w:proofErr w:type="spellEnd"/>
    </w:p>
    <w:p w14:paraId="7AF0B1B9" w14:textId="77777777" w:rsidR="00C65678" w:rsidRPr="00276731" w:rsidRDefault="00C65678" w:rsidP="00C65678">
      <w:pPr>
        <w:pStyle w:val="ListeParagraf"/>
        <w:numPr>
          <w:ilvl w:val="0"/>
          <w:numId w:val="28"/>
        </w:numPr>
        <w:jc w:val="both"/>
      </w:pPr>
      <w:proofErr w:type="spellStart"/>
      <w:r w:rsidRPr="00276731">
        <w:rPr>
          <w:rFonts w:eastAsia="Calibri"/>
        </w:rPr>
        <w:t>Örnekleme</w:t>
      </w:r>
      <w:proofErr w:type="spellEnd"/>
    </w:p>
    <w:p w14:paraId="50B5E734" w14:textId="77777777" w:rsidR="00225E6A" w:rsidRPr="00276731" w:rsidRDefault="00225E6A" w:rsidP="00225E6A">
      <w:pPr>
        <w:pBdr>
          <w:bottom w:val="dotted" w:sz="24" w:space="1" w:color="auto"/>
        </w:pBdr>
        <w:jc w:val="both"/>
        <w:rPr>
          <w:lang w:eastAsia="tr-TR"/>
        </w:rPr>
      </w:pPr>
    </w:p>
    <w:p w14:paraId="0346030E" w14:textId="77777777" w:rsidR="00D76629" w:rsidRPr="00276731" w:rsidRDefault="00D76629" w:rsidP="00C65678">
      <w:pPr>
        <w:jc w:val="both"/>
        <w:rPr>
          <w:b/>
          <w:color w:val="FF0000"/>
          <w:sz w:val="28"/>
          <w:szCs w:val="28"/>
          <w:u w:val="single"/>
          <w:lang w:val="it-IT"/>
        </w:rPr>
      </w:pPr>
    </w:p>
    <w:p w14:paraId="34772654" w14:textId="77777777" w:rsidR="00D76629" w:rsidRPr="00276731" w:rsidRDefault="00D76629" w:rsidP="00C65678">
      <w:pPr>
        <w:jc w:val="both"/>
        <w:rPr>
          <w:b/>
          <w:color w:val="FF0000"/>
          <w:sz w:val="28"/>
          <w:szCs w:val="28"/>
          <w:u w:val="single"/>
          <w:lang w:val="it-IT"/>
        </w:rPr>
      </w:pPr>
    </w:p>
    <w:p w14:paraId="34D8B4D9" w14:textId="77777777" w:rsidR="00D76629" w:rsidRPr="00276731" w:rsidRDefault="00D76629" w:rsidP="00C65678">
      <w:pPr>
        <w:jc w:val="both"/>
        <w:rPr>
          <w:b/>
          <w:color w:val="FF0000"/>
          <w:sz w:val="28"/>
          <w:szCs w:val="28"/>
          <w:u w:val="single"/>
          <w:lang w:val="it-IT"/>
        </w:rPr>
      </w:pPr>
    </w:p>
    <w:p w14:paraId="3C51C1A8" w14:textId="77777777" w:rsidR="00D76629" w:rsidRPr="00276731" w:rsidRDefault="00D76629" w:rsidP="00C65678">
      <w:pPr>
        <w:jc w:val="both"/>
        <w:rPr>
          <w:b/>
          <w:color w:val="FF0000"/>
          <w:sz w:val="28"/>
          <w:szCs w:val="28"/>
          <w:u w:val="single"/>
          <w:lang w:val="it-IT"/>
        </w:rPr>
      </w:pPr>
    </w:p>
    <w:p w14:paraId="2D062BEE" w14:textId="5A1A2931" w:rsidR="00C65678" w:rsidRPr="00276731" w:rsidRDefault="00234AE8" w:rsidP="00C65678">
      <w:pPr>
        <w:jc w:val="both"/>
        <w:rPr>
          <w:b/>
          <w:color w:val="FF0000"/>
          <w:sz w:val="28"/>
          <w:szCs w:val="28"/>
          <w:u w:val="single"/>
          <w:lang w:val="it-IT"/>
        </w:rPr>
      </w:pPr>
      <w:r>
        <w:rPr>
          <w:b/>
          <w:color w:val="FF0000"/>
          <w:sz w:val="28"/>
          <w:szCs w:val="28"/>
          <w:u w:val="single"/>
        </w:rPr>
        <w:t xml:space="preserve">E-GYM </w:t>
      </w:r>
      <w:r w:rsidR="00C65678" w:rsidRPr="00276731">
        <w:rPr>
          <w:b/>
          <w:color w:val="FF0000"/>
          <w:sz w:val="28"/>
          <w:szCs w:val="28"/>
          <w:u w:val="single"/>
          <w:lang w:val="it-IT"/>
        </w:rPr>
        <w:t>562 – Proje Yönetimi (3+0) 3</w:t>
      </w:r>
    </w:p>
    <w:p w14:paraId="60D01849" w14:textId="77777777" w:rsidR="00C65678" w:rsidRPr="00276731" w:rsidRDefault="00C65678" w:rsidP="00C65678">
      <w:pPr>
        <w:jc w:val="both"/>
        <w:rPr>
          <w:lang w:val="it-IT"/>
        </w:rPr>
      </w:pPr>
    </w:p>
    <w:p w14:paraId="2A4085A8" w14:textId="77777777" w:rsidR="00C65678" w:rsidRPr="00276731" w:rsidRDefault="00C65678" w:rsidP="00C65678">
      <w:pPr>
        <w:jc w:val="both"/>
        <w:rPr>
          <w:lang w:val="it-IT"/>
        </w:rPr>
      </w:pPr>
      <w:r w:rsidRPr="00276731">
        <w:rPr>
          <w:lang w:val="it-IT"/>
        </w:rPr>
        <w:t xml:space="preserve">Proje tanımı ve türleri, proje yönetimi ve kontrolü kapsamına giren konular, projelerin özellikleri, proje yönetiminin faydaları, proje yöneticisinin sahip olması gereken nitelikler, proje yönetim süreci, olurluluk etüdü, projenin planlanması, GANTT diyagramı, zaman-personel ve maliyet hesabı, </w:t>
      </w:r>
    </w:p>
    <w:p w14:paraId="08544F68" w14:textId="77777777" w:rsidR="00C65678" w:rsidRPr="00276731" w:rsidRDefault="00C65678" w:rsidP="00C65678">
      <w:pPr>
        <w:jc w:val="both"/>
        <w:rPr>
          <w:sz w:val="12"/>
          <w:szCs w:val="12"/>
        </w:rPr>
      </w:pPr>
    </w:p>
    <w:p w14:paraId="2577064D" w14:textId="77777777" w:rsidR="00C65678" w:rsidRPr="00276731" w:rsidRDefault="00C65678" w:rsidP="00C65678">
      <w:pPr>
        <w:pBdr>
          <w:bottom w:val="dotted" w:sz="24" w:space="1" w:color="auto"/>
        </w:pBdr>
        <w:jc w:val="both"/>
        <w:rPr>
          <w:b/>
        </w:rPr>
      </w:pPr>
      <w:r w:rsidRPr="00276731">
        <w:rPr>
          <w:b/>
        </w:rPr>
        <w:t xml:space="preserve">The purpose of this course is to introduce Project definition </w:t>
      </w:r>
      <w:proofErr w:type="gramStart"/>
      <w:r w:rsidRPr="00276731">
        <w:rPr>
          <w:b/>
        </w:rPr>
        <w:t>an</w:t>
      </w:r>
      <w:proofErr w:type="gramEnd"/>
      <w:r w:rsidRPr="00276731">
        <w:rPr>
          <w:b/>
        </w:rPr>
        <w:t xml:space="preserve"> types, Project management and Control Topics, Features of Projects, Benefits of Project Management, Qualifications of a Project Manager, Project Management Process, Feasibility Analysis, Project Planning, GANTT diagram, time-person and cost calculations. </w:t>
      </w:r>
    </w:p>
    <w:p w14:paraId="62397051" w14:textId="77777777" w:rsidR="00C65678" w:rsidRPr="00276731" w:rsidRDefault="00C65678" w:rsidP="00C65678">
      <w:pPr>
        <w:pBdr>
          <w:bottom w:val="dotted" w:sz="24" w:space="1" w:color="auto"/>
        </w:pBdr>
        <w:jc w:val="both"/>
        <w:rPr>
          <w:b/>
        </w:rPr>
      </w:pPr>
    </w:p>
    <w:p w14:paraId="7DF37CC4" w14:textId="13464ECC" w:rsidR="00C65678" w:rsidRPr="00276731" w:rsidRDefault="00C65678" w:rsidP="00DD7FAA">
      <w:pPr>
        <w:jc w:val="both"/>
        <w:rPr>
          <w:sz w:val="22"/>
          <w:szCs w:val="22"/>
        </w:rPr>
      </w:pPr>
    </w:p>
    <w:p w14:paraId="10899EB1" w14:textId="77777777" w:rsidR="00D76629" w:rsidRPr="00276731" w:rsidRDefault="00D76629" w:rsidP="00C65678">
      <w:pPr>
        <w:rPr>
          <w:b/>
          <w:color w:val="FF0000"/>
          <w:sz w:val="28"/>
          <w:szCs w:val="28"/>
          <w:u w:val="single"/>
        </w:rPr>
      </w:pPr>
    </w:p>
    <w:p w14:paraId="4F0F15B3" w14:textId="5DAA7898" w:rsidR="00C65678" w:rsidRPr="00276731" w:rsidRDefault="00234AE8" w:rsidP="00C65678">
      <w:pPr>
        <w:rPr>
          <w:b/>
          <w:color w:val="FF0000"/>
          <w:sz w:val="28"/>
          <w:szCs w:val="28"/>
          <w:u w:val="single"/>
        </w:rPr>
      </w:pPr>
      <w:r>
        <w:rPr>
          <w:b/>
          <w:color w:val="FF0000"/>
          <w:sz w:val="28"/>
          <w:szCs w:val="28"/>
          <w:u w:val="single"/>
        </w:rPr>
        <w:t xml:space="preserve">E-GYM </w:t>
      </w:r>
      <w:r w:rsidR="00C65678" w:rsidRPr="00276731">
        <w:rPr>
          <w:b/>
          <w:color w:val="FF0000"/>
          <w:sz w:val="28"/>
          <w:szCs w:val="28"/>
          <w:u w:val="single"/>
        </w:rPr>
        <w:t xml:space="preserve">564 – </w:t>
      </w:r>
      <w:proofErr w:type="spellStart"/>
      <w:r w:rsidR="00C65678" w:rsidRPr="00276731">
        <w:rPr>
          <w:b/>
          <w:color w:val="FF0000"/>
          <w:sz w:val="28"/>
          <w:szCs w:val="28"/>
          <w:u w:val="single"/>
        </w:rPr>
        <w:t>Finansal</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Yönetim</w:t>
      </w:r>
      <w:proofErr w:type="spellEnd"/>
      <w:r w:rsidR="00C65678" w:rsidRPr="00276731">
        <w:rPr>
          <w:b/>
          <w:color w:val="FF0000"/>
          <w:sz w:val="28"/>
          <w:szCs w:val="28"/>
          <w:u w:val="single"/>
        </w:rPr>
        <w:t xml:space="preserve"> (3+0) 3</w:t>
      </w:r>
    </w:p>
    <w:p w14:paraId="10C05BCE" w14:textId="77777777" w:rsidR="00C65678" w:rsidRPr="00276731" w:rsidRDefault="00C65678" w:rsidP="00C65678"/>
    <w:p w14:paraId="3E8EB744" w14:textId="77777777" w:rsidR="00C65678" w:rsidRPr="00276731" w:rsidRDefault="00C65678" w:rsidP="00C65678">
      <w:pPr>
        <w:pStyle w:val="ListeParagraf"/>
        <w:numPr>
          <w:ilvl w:val="0"/>
          <w:numId w:val="29"/>
        </w:numPr>
        <w:jc w:val="both"/>
        <w:rPr>
          <w:b/>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Hukuki</w:t>
      </w:r>
      <w:proofErr w:type="spellEnd"/>
      <w:r w:rsidRPr="00276731">
        <w:rPr>
          <w:rFonts w:eastAsia="Calibri"/>
        </w:rPr>
        <w:t xml:space="preserve"> </w:t>
      </w:r>
      <w:proofErr w:type="spellStart"/>
      <w:r w:rsidRPr="00276731">
        <w:rPr>
          <w:rFonts w:eastAsia="Calibri"/>
        </w:rPr>
        <w:t>Kavramlar</w:t>
      </w:r>
      <w:proofErr w:type="spellEnd"/>
      <w:r w:rsidRPr="00276731">
        <w:rPr>
          <w:rFonts w:eastAsia="Calibri"/>
        </w:rPr>
        <w:t xml:space="preserve">, </w:t>
      </w:r>
      <w:proofErr w:type="spellStart"/>
      <w:r w:rsidRPr="00276731">
        <w:rPr>
          <w:rFonts w:eastAsia="Calibri"/>
        </w:rPr>
        <w:t>Amaç</w:t>
      </w:r>
      <w:proofErr w:type="spellEnd"/>
      <w:r w:rsidRPr="00276731">
        <w:rPr>
          <w:rFonts w:eastAsia="Calibri"/>
        </w:rPr>
        <w:t xml:space="preserve">, </w:t>
      </w:r>
      <w:proofErr w:type="spellStart"/>
      <w:r w:rsidRPr="00276731">
        <w:rPr>
          <w:rFonts w:eastAsia="Calibri"/>
        </w:rPr>
        <w:t>Hedef</w:t>
      </w:r>
      <w:proofErr w:type="spellEnd"/>
    </w:p>
    <w:p w14:paraId="041985D9" w14:textId="77777777" w:rsidR="00C65678" w:rsidRPr="00276731" w:rsidRDefault="00C65678" w:rsidP="00C65678">
      <w:pPr>
        <w:pStyle w:val="ListeParagraf"/>
        <w:numPr>
          <w:ilvl w:val="0"/>
          <w:numId w:val="29"/>
        </w:numPr>
        <w:jc w:val="both"/>
        <w:rPr>
          <w:b/>
        </w:rPr>
      </w:pPr>
      <w:proofErr w:type="spellStart"/>
      <w:r w:rsidRPr="00276731">
        <w:rPr>
          <w:rFonts w:eastAsia="Calibri"/>
          <w:bCs/>
          <w:lang w:val="fr-FR"/>
        </w:rPr>
        <w:t>Gayrimenkul</w:t>
      </w:r>
      <w:proofErr w:type="spellEnd"/>
      <w:r w:rsidRPr="00276731">
        <w:rPr>
          <w:rFonts w:eastAsia="Calibri"/>
          <w:bCs/>
          <w:lang w:val="fr-FR"/>
        </w:rPr>
        <w:t xml:space="preserve"> </w:t>
      </w:r>
      <w:proofErr w:type="spellStart"/>
      <w:r w:rsidRPr="00276731">
        <w:rPr>
          <w:rFonts w:eastAsia="Calibri"/>
          <w:bCs/>
          <w:lang w:val="fr-FR"/>
        </w:rPr>
        <w:t>Piyasa</w:t>
      </w:r>
      <w:proofErr w:type="spellEnd"/>
      <w:r w:rsidRPr="00276731">
        <w:rPr>
          <w:rFonts w:eastAsia="Calibri"/>
          <w:bCs/>
          <w:lang w:val="fr-FR"/>
        </w:rPr>
        <w:t xml:space="preserve"> </w:t>
      </w:r>
      <w:proofErr w:type="spellStart"/>
      <w:r w:rsidRPr="00276731">
        <w:rPr>
          <w:rFonts w:eastAsia="Calibri"/>
          <w:bCs/>
          <w:lang w:val="fr-FR"/>
        </w:rPr>
        <w:t>Döngüleri</w:t>
      </w:r>
      <w:proofErr w:type="spellEnd"/>
    </w:p>
    <w:p w14:paraId="623076A6" w14:textId="77777777" w:rsidR="00C65678" w:rsidRPr="00276731" w:rsidRDefault="00C65678" w:rsidP="00C65678">
      <w:pPr>
        <w:pStyle w:val="ListeParagraf"/>
        <w:numPr>
          <w:ilvl w:val="0"/>
          <w:numId w:val="29"/>
        </w:numPr>
        <w:jc w:val="both"/>
        <w:rPr>
          <w:b/>
        </w:rPr>
      </w:pPr>
      <w:proofErr w:type="spellStart"/>
      <w:r w:rsidRPr="00276731">
        <w:rPr>
          <w:rFonts w:eastAsia="Calibri"/>
          <w:bCs/>
        </w:rPr>
        <w:t>Paranın</w:t>
      </w:r>
      <w:proofErr w:type="spellEnd"/>
      <w:r w:rsidRPr="00276731">
        <w:rPr>
          <w:rFonts w:eastAsia="Calibri"/>
          <w:bCs/>
        </w:rPr>
        <w:t xml:space="preserve"> Zaman </w:t>
      </w:r>
      <w:proofErr w:type="spellStart"/>
      <w:r w:rsidRPr="00276731">
        <w:rPr>
          <w:rFonts w:eastAsia="Calibri"/>
          <w:bCs/>
        </w:rPr>
        <w:t>Değeri</w:t>
      </w:r>
      <w:proofErr w:type="spellEnd"/>
      <w:r w:rsidRPr="00276731">
        <w:rPr>
          <w:rFonts w:eastAsia="Calibri"/>
          <w:bCs/>
        </w:rPr>
        <w:t xml:space="preserve">, </w:t>
      </w:r>
      <w:proofErr w:type="spellStart"/>
      <w:r w:rsidRPr="00276731">
        <w:rPr>
          <w:rFonts w:eastAsia="Calibri"/>
          <w:bCs/>
        </w:rPr>
        <w:t>Alternatif</w:t>
      </w:r>
      <w:proofErr w:type="spellEnd"/>
      <w:r w:rsidRPr="00276731">
        <w:rPr>
          <w:rFonts w:eastAsia="Calibri"/>
          <w:bCs/>
        </w:rPr>
        <w:t xml:space="preserve"> </w:t>
      </w:r>
      <w:proofErr w:type="spellStart"/>
      <w:r w:rsidRPr="00276731">
        <w:rPr>
          <w:rFonts w:eastAsia="Calibri"/>
          <w:bCs/>
        </w:rPr>
        <w:t>Yatırım</w:t>
      </w:r>
      <w:proofErr w:type="spellEnd"/>
    </w:p>
    <w:p w14:paraId="7844AD92" w14:textId="77777777" w:rsidR="00C65678" w:rsidRPr="00276731" w:rsidRDefault="00C65678" w:rsidP="00C65678">
      <w:pPr>
        <w:pStyle w:val="ListeParagraf"/>
        <w:numPr>
          <w:ilvl w:val="0"/>
          <w:numId w:val="29"/>
        </w:numPr>
        <w:jc w:val="both"/>
        <w:rPr>
          <w:b/>
        </w:rPr>
      </w:pPr>
      <w:r w:rsidRPr="00276731">
        <w:rPr>
          <w:rFonts w:eastAsia="Calibri"/>
          <w:bCs/>
        </w:rPr>
        <w:t xml:space="preserve">Risk </w:t>
      </w:r>
      <w:proofErr w:type="spellStart"/>
      <w:r w:rsidRPr="00276731">
        <w:rPr>
          <w:rFonts w:eastAsia="Calibri"/>
          <w:bCs/>
        </w:rPr>
        <w:t>Yönetimi</w:t>
      </w:r>
      <w:proofErr w:type="spellEnd"/>
    </w:p>
    <w:p w14:paraId="7DC3B01F" w14:textId="77777777" w:rsidR="00C65678" w:rsidRPr="00276731" w:rsidRDefault="00C65678" w:rsidP="00C65678">
      <w:pPr>
        <w:pStyle w:val="ListeParagraf"/>
        <w:numPr>
          <w:ilvl w:val="0"/>
          <w:numId w:val="29"/>
        </w:numPr>
        <w:jc w:val="both"/>
        <w:rPr>
          <w:b/>
        </w:rPr>
      </w:pPr>
      <w:proofErr w:type="spellStart"/>
      <w:r w:rsidRPr="00276731">
        <w:rPr>
          <w:rFonts w:eastAsia="Calibri"/>
          <w:bCs/>
        </w:rPr>
        <w:t>Yatırım</w:t>
      </w:r>
      <w:proofErr w:type="spellEnd"/>
      <w:r w:rsidRPr="00276731">
        <w:rPr>
          <w:rFonts w:eastAsia="Calibri"/>
          <w:bCs/>
        </w:rPr>
        <w:t xml:space="preserve">, </w:t>
      </w:r>
      <w:proofErr w:type="spellStart"/>
      <w:r w:rsidRPr="00276731">
        <w:rPr>
          <w:rFonts w:eastAsia="Calibri"/>
          <w:bCs/>
        </w:rPr>
        <w:t>Fiyatlandırma</w:t>
      </w:r>
      <w:proofErr w:type="spellEnd"/>
      <w:r w:rsidRPr="00276731">
        <w:rPr>
          <w:rFonts w:eastAsia="Calibri"/>
          <w:bCs/>
        </w:rPr>
        <w:t xml:space="preserve">, Geri </w:t>
      </w:r>
      <w:proofErr w:type="spellStart"/>
      <w:r w:rsidRPr="00276731">
        <w:rPr>
          <w:rFonts w:eastAsia="Calibri"/>
          <w:bCs/>
        </w:rPr>
        <w:t>Dönüş</w:t>
      </w:r>
      <w:proofErr w:type="spellEnd"/>
      <w:r w:rsidRPr="00276731">
        <w:rPr>
          <w:rFonts w:eastAsia="Calibri"/>
          <w:bCs/>
        </w:rPr>
        <w:t xml:space="preserve">, </w:t>
      </w:r>
      <w:proofErr w:type="spellStart"/>
      <w:r w:rsidRPr="00276731">
        <w:rPr>
          <w:rFonts w:eastAsia="Calibri"/>
          <w:bCs/>
        </w:rPr>
        <w:t>Vergi</w:t>
      </w:r>
      <w:proofErr w:type="spellEnd"/>
    </w:p>
    <w:p w14:paraId="57489FA7" w14:textId="77777777" w:rsidR="00C65678" w:rsidRPr="00276731" w:rsidRDefault="00C65678" w:rsidP="00C65678">
      <w:pPr>
        <w:pStyle w:val="ListeParagraf"/>
        <w:numPr>
          <w:ilvl w:val="0"/>
          <w:numId w:val="29"/>
        </w:numPr>
        <w:jc w:val="both"/>
        <w:rPr>
          <w:b/>
        </w:rPr>
      </w:pPr>
      <w:proofErr w:type="spellStart"/>
      <w:r w:rsidRPr="00276731">
        <w:rPr>
          <w:rFonts w:eastAsia="Calibri"/>
        </w:rPr>
        <w:t>Finansal</w:t>
      </w:r>
      <w:proofErr w:type="spellEnd"/>
      <w:r w:rsidRPr="00276731">
        <w:rPr>
          <w:rFonts w:eastAsia="Calibri"/>
        </w:rPr>
        <w:t xml:space="preserve"> </w:t>
      </w:r>
      <w:proofErr w:type="spellStart"/>
      <w:r w:rsidRPr="00276731">
        <w:rPr>
          <w:rFonts w:eastAsia="Calibri"/>
        </w:rPr>
        <w:t>Ölçütler</w:t>
      </w:r>
      <w:proofErr w:type="spellEnd"/>
      <w:r w:rsidRPr="00276731">
        <w:rPr>
          <w:rFonts w:eastAsia="Calibri"/>
        </w:rPr>
        <w:t xml:space="preserve">: Net </w:t>
      </w:r>
      <w:proofErr w:type="spellStart"/>
      <w:r w:rsidRPr="00276731">
        <w:rPr>
          <w:rFonts w:eastAsia="Calibri"/>
        </w:rPr>
        <w:t>Bugünkü</w:t>
      </w:r>
      <w:proofErr w:type="spellEnd"/>
      <w:r w:rsidRPr="00276731">
        <w:rPr>
          <w:rFonts w:eastAsia="Calibri"/>
        </w:rPr>
        <w:t xml:space="preserve"> </w:t>
      </w:r>
      <w:proofErr w:type="spellStart"/>
      <w:r w:rsidRPr="00276731">
        <w:rPr>
          <w:rFonts w:eastAsia="Calibri"/>
        </w:rPr>
        <w:t>Değer</w:t>
      </w:r>
      <w:proofErr w:type="spellEnd"/>
      <w:r w:rsidRPr="00276731">
        <w:rPr>
          <w:rFonts w:eastAsia="Calibri"/>
        </w:rPr>
        <w:t xml:space="preserve">, </w:t>
      </w:r>
      <w:proofErr w:type="spellStart"/>
      <w:r w:rsidRPr="00276731">
        <w:rPr>
          <w:rFonts w:eastAsia="Calibri"/>
        </w:rPr>
        <w:t>İç</w:t>
      </w:r>
      <w:proofErr w:type="spellEnd"/>
      <w:r w:rsidRPr="00276731">
        <w:rPr>
          <w:rFonts w:eastAsia="Calibri"/>
        </w:rPr>
        <w:t xml:space="preserve"> </w:t>
      </w:r>
      <w:proofErr w:type="spellStart"/>
      <w:r w:rsidRPr="00276731">
        <w:rPr>
          <w:rFonts w:eastAsia="Calibri"/>
        </w:rPr>
        <w:t>Verim</w:t>
      </w:r>
      <w:proofErr w:type="spellEnd"/>
      <w:r w:rsidRPr="00276731">
        <w:rPr>
          <w:rFonts w:eastAsia="Calibri"/>
        </w:rPr>
        <w:t xml:space="preserve"> </w:t>
      </w:r>
      <w:proofErr w:type="spellStart"/>
      <w:r w:rsidRPr="00276731">
        <w:rPr>
          <w:rFonts w:eastAsia="Calibri"/>
        </w:rPr>
        <w:t>Oranı</w:t>
      </w:r>
      <w:proofErr w:type="spellEnd"/>
    </w:p>
    <w:p w14:paraId="1821B664" w14:textId="77777777" w:rsidR="00C65678" w:rsidRPr="00276731" w:rsidRDefault="00C65678" w:rsidP="00C65678">
      <w:pPr>
        <w:pStyle w:val="ListeParagraf"/>
        <w:numPr>
          <w:ilvl w:val="0"/>
          <w:numId w:val="29"/>
        </w:numPr>
        <w:jc w:val="both"/>
        <w:rPr>
          <w:b/>
        </w:rPr>
      </w:pPr>
      <w:proofErr w:type="spellStart"/>
      <w:r w:rsidRPr="00276731">
        <w:rPr>
          <w:rFonts w:eastAsia="Calibri"/>
        </w:rPr>
        <w:t>Gelir</w:t>
      </w:r>
      <w:proofErr w:type="spellEnd"/>
      <w:r w:rsidRPr="00276731">
        <w:rPr>
          <w:rFonts w:eastAsia="Calibri"/>
        </w:rPr>
        <w:t xml:space="preserve"> </w:t>
      </w:r>
      <w:proofErr w:type="spellStart"/>
      <w:r w:rsidRPr="00276731">
        <w:rPr>
          <w:rFonts w:eastAsia="Calibri"/>
        </w:rPr>
        <w:t>Getirici</w:t>
      </w:r>
      <w:proofErr w:type="spellEnd"/>
      <w:r w:rsidRPr="00276731">
        <w:rPr>
          <w:rFonts w:eastAsia="Calibri"/>
        </w:rPr>
        <w:t xml:space="preserve"> </w:t>
      </w:r>
      <w:proofErr w:type="spellStart"/>
      <w:r w:rsidRPr="00276731">
        <w:rPr>
          <w:rFonts w:eastAsia="Calibri"/>
        </w:rPr>
        <w:t>Gayrimenkuller</w:t>
      </w:r>
      <w:proofErr w:type="spellEnd"/>
      <w:r w:rsidRPr="00276731">
        <w:rPr>
          <w:rFonts w:eastAsia="Calibri"/>
        </w:rPr>
        <w:t xml:space="preserve">: Kira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Piyasası</w:t>
      </w:r>
      <w:proofErr w:type="spellEnd"/>
    </w:p>
    <w:p w14:paraId="605EE34E" w14:textId="77777777" w:rsidR="00C65678" w:rsidRPr="00276731" w:rsidRDefault="00C65678" w:rsidP="00C65678">
      <w:pPr>
        <w:pStyle w:val="ListeParagraf"/>
        <w:numPr>
          <w:ilvl w:val="0"/>
          <w:numId w:val="29"/>
        </w:numPr>
        <w:jc w:val="both"/>
        <w:rPr>
          <w:b/>
        </w:rPr>
      </w:pPr>
      <w:proofErr w:type="spellStart"/>
      <w:r w:rsidRPr="00276731">
        <w:rPr>
          <w:rFonts w:eastAsia="Calibri"/>
        </w:rPr>
        <w:t>Fiyat</w:t>
      </w:r>
      <w:proofErr w:type="spellEnd"/>
      <w:r w:rsidRPr="00276731">
        <w:rPr>
          <w:rFonts w:eastAsia="Calibri"/>
        </w:rPr>
        <w:t>-Kira-</w:t>
      </w:r>
      <w:proofErr w:type="spellStart"/>
      <w:r w:rsidRPr="00276731">
        <w:rPr>
          <w:rFonts w:eastAsia="Calibri"/>
        </w:rPr>
        <w:t>Değer</w:t>
      </w:r>
      <w:proofErr w:type="spellEnd"/>
      <w:r w:rsidRPr="00276731">
        <w:rPr>
          <w:rFonts w:eastAsia="Calibri"/>
        </w:rPr>
        <w:t xml:space="preserve"> </w:t>
      </w:r>
      <w:proofErr w:type="spellStart"/>
      <w:r w:rsidRPr="00276731">
        <w:rPr>
          <w:rFonts w:eastAsia="Calibri"/>
        </w:rPr>
        <w:t>Analizleri</w:t>
      </w:r>
      <w:proofErr w:type="spellEnd"/>
    </w:p>
    <w:p w14:paraId="33432464" w14:textId="77777777" w:rsidR="00C65678" w:rsidRPr="00276731" w:rsidRDefault="00C65678" w:rsidP="00C65678">
      <w:pPr>
        <w:pStyle w:val="ListeParagraf"/>
        <w:numPr>
          <w:ilvl w:val="0"/>
          <w:numId w:val="29"/>
        </w:numPr>
        <w:jc w:val="both"/>
        <w:rPr>
          <w:b/>
        </w:rPr>
      </w:pPr>
      <w:proofErr w:type="spellStart"/>
      <w:r w:rsidRPr="00276731">
        <w:rPr>
          <w:rFonts w:eastAsia="Calibri"/>
        </w:rPr>
        <w:t>Genel</w:t>
      </w:r>
      <w:proofErr w:type="spellEnd"/>
      <w:r w:rsidRPr="00276731">
        <w:rPr>
          <w:rFonts w:eastAsia="Calibri"/>
        </w:rPr>
        <w:t xml:space="preserve"> </w:t>
      </w:r>
      <w:proofErr w:type="spellStart"/>
      <w:r w:rsidRPr="00276731">
        <w:rPr>
          <w:rFonts w:eastAsia="Calibri"/>
        </w:rPr>
        <w:t>Ekonomi</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Piyasası</w:t>
      </w:r>
      <w:proofErr w:type="spellEnd"/>
      <w:r w:rsidRPr="00276731">
        <w:rPr>
          <w:rFonts w:eastAsia="Calibri"/>
        </w:rPr>
        <w:t xml:space="preserve"> </w:t>
      </w:r>
      <w:proofErr w:type="spellStart"/>
      <w:r w:rsidRPr="00276731">
        <w:rPr>
          <w:rFonts w:eastAsia="Calibri"/>
        </w:rPr>
        <w:t>İlişkileri</w:t>
      </w:r>
      <w:proofErr w:type="spellEnd"/>
    </w:p>
    <w:p w14:paraId="31D7F03D" w14:textId="77777777" w:rsidR="00C65678" w:rsidRPr="00276731" w:rsidRDefault="00C65678" w:rsidP="00C65678">
      <w:pPr>
        <w:pStyle w:val="ListeParagraf"/>
        <w:numPr>
          <w:ilvl w:val="0"/>
          <w:numId w:val="29"/>
        </w:numPr>
        <w:jc w:val="both"/>
        <w:rPr>
          <w:b/>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Geliştirmenin</w:t>
      </w:r>
      <w:proofErr w:type="spellEnd"/>
      <w:r w:rsidRPr="00276731">
        <w:rPr>
          <w:rFonts w:eastAsia="Calibri"/>
        </w:rPr>
        <w:t xml:space="preserve"> </w:t>
      </w:r>
      <w:proofErr w:type="spellStart"/>
      <w:r w:rsidRPr="00276731">
        <w:rPr>
          <w:rFonts w:eastAsia="Calibri"/>
        </w:rPr>
        <w:t>Finansmanı</w:t>
      </w:r>
      <w:proofErr w:type="spellEnd"/>
    </w:p>
    <w:p w14:paraId="44281AD1" w14:textId="77777777" w:rsidR="00C65678" w:rsidRPr="00276731" w:rsidRDefault="00C65678" w:rsidP="00C65678">
      <w:pPr>
        <w:pStyle w:val="ListeParagraf"/>
        <w:numPr>
          <w:ilvl w:val="0"/>
          <w:numId w:val="29"/>
        </w:numPr>
        <w:jc w:val="both"/>
        <w:rPr>
          <w:b/>
        </w:rPr>
      </w:pPr>
      <w:proofErr w:type="spellStart"/>
      <w:r w:rsidRPr="00276731">
        <w:rPr>
          <w:rFonts w:eastAsia="Calibri"/>
        </w:rPr>
        <w:t>Finansal</w:t>
      </w:r>
      <w:proofErr w:type="spellEnd"/>
      <w:r w:rsidRPr="00276731">
        <w:rPr>
          <w:rFonts w:eastAsia="Calibri"/>
        </w:rPr>
        <w:t xml:space="preserve"> </w:t>
      </w:r>
      <w:proofErr w:type="spellStart"/>
      <w:r w:rsidRPr="00276731">
        <w:rPr>
          <w:rFonts w:eastAsia="Calibri"/>
        </w:rPr>
        <w:t>Kaldıraç</w:t>
      </w:r>
      <w:proofErr w:type="spellEnd"/>
      <w:r w:rsidRPr="00276731">
        <w:rPr>
          <w:rFonts w:eastAsia="Calibri"/>
        </w:rPr>
        <w:t xml:space="preserve"> </w:t>
      </w:r>
      <w:proofErr w:type="spellStart"/>
      <w:r w:rsidRPr="00276731">
        <w:rPr>
          <w:rFonts w:eastAsia="Calibri"/>
        </w:rPr>
        <w:t>Kullanımı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Finansman</w:t>
      </w:r>
      <w:proofErr w:type="spellEnd"/>
      <w:r w:rsidRPr="00276731">
        <w:rPr>
          <w:rFonts w:eastAsia="Calibri"/>
        </w:rPr>
        <w:t xml:space="preserve"> </w:t>
      </w:r>
      <w:proofErr w:type="spellStart"/>
      <w:r w:rsidRPr="00276731">
        <w:rPr>
          <w:rFonts w:eastAsia="Calibri"/>
        </w:rPr>
        <w:t>Alternatifleri</w:t>
      </w:r>
      <w:proofErr w:type="spellEnd"/>
    </w:p>
    <w:p w14:paraId="5199A8C7" w14:textId="77777777" w:rsidR="00C65678" w:rsidRPr="00276731" w:rsidRDefault="00C65678" w:rsidP="00C65678">
      <w:pPr>
        <w:pStyle w:val="ListeParagraf"/>
        <w:numPr>
          <w:ilvl w:val="0"/>
          <w:numId w:val="29"/>
        </w:numPr>
        <w:jc w:val="both"/>
        <w:rPr>
          <w:b/>
        </w:rPr>
      </w:pPr>
      <w:proofErr w:type="spellStart"/>
      <w:r w:rsidRPr="00276731">
        <w:rPr>
          <w:rFonts w:eastAsia="Calibri"/>
        </w:rPr>
        <w:t>Sermaye</w:t>
      </w:r>
      <w:proofErr w:type="spellEnd"/>
      <w:r w:rsidRPr="00276731">
        <w:rPr>
          <w:rFonts w:eastAsia="Calibri"/>
        </w:rPr>
        <w:t xml:space="preserve"> </w:t>
      </w:r>
      <w:proofErr w:type="spellStart"/>
      <w:r w:rsidRPr="00276731">
        <w:rPr>
          <w:rFonts w:eastAsia="Calibri"/>
        </w:rPr>
        <w:t>Piyasaları</w:t>
      </w:r>
      <w:proofErr w:type="spellEnd"/>
    </w:p>
    <w:p w14:paraId="0EECC6DE" w14:textId="77777777" w:rsidR="00C65678" w:rsidRPr="00276731" w:rsidRDefault="00C65678" w:rsidP="00C65678">
      <w:pPr>
        <w:jc w:val="both"/>
        <w:rPr>
          <w:b/>
        </w:rPr>
      </w:pPr>
    </w:p>
    <w:p w14:paraId="0BA39AC9" w14:textId="77777777" w:rsidR="00225E6A" w:rsidRPr="00276731" w:rsidRDefault="00225E6A" w:rsidP="00225E6A">
      <w:pPr>
        <w:pBdr>
          <w:bottom w:val="dotted" w:sz="24" w:space="1" w:color="auto"/>
        </w:pBdr>
        <w:jc w:val="both"/>
        <w:rPr>
          <w:lang w:eastAsia="tr-TR"/>
        </w:rPr>
      </w:pPr>
    </w:p>
    <w:p w14:paraId="71A30619" w14:textId="77777777" w:rsidR="00D76629" w:rsidRPr="00276731" w:rsidRDefault="00D76629" w:rsidP="00C65678">
      <w:pPr>
        <w:rPr>
          <w:b/>
          <w:color w:val="FF0000"/>
          <w:sz w:val="28"/>
          <w:szCs w:val="28"/>
          <w:u w:val="single"/>
        </w:rPr>
      </w:pPr>
    </w:p>
    <w:p w14:paraId="195C0EE7" w14:textId="77777777" w:rsidR="00D76629" w:rsidRPr="00276731" w:rsidRDefault="00D76629" w:rsidP="00C65678">
      <w:pPr>
        <w:rPr>
          <w:b/>
          <w:color w:val="FF0000"/>
          <w:sz w:val="28"/>
          <w:szCs w:val="28"/>
          <w:u w:val="single"/>
        </w:rPr>
      </w:pPr>
    </w:p>
    <w:p w14:paraId="2F8FFC7A" w14:textId="0AB791A2" w:rsidR="00C65678" w:rsidRPr="00276731" w:rsidRDefault="00234AE8" w:rsidP="00C65678">
      <w:pPr>
        <w:rPr>
          <w:b/>
          <w:color w:val="FF0000"/>
          <w:sz w:val="28"/>
          <w:szCs w:val="28"/>
          <w:u w:val="single"/>
        </w:rPr>
      </w:pPr>
      <w:r>
        <w:rPr>
          <w:b/>
          <w:color w:val="FF0000"/>
          <w:sz w:val="28"/>
          <w:szCs w:val="28"/>
          <w:u w:val="single"/>
        </w:rPr>
        <w:t xml:space="preserve">E-GYM </w:t>
      </w:r>
      <w:r w:rsidR="00C65678" w:rsidRPr="00276731">
        <w:rPr>
          <w:b/>
          <w:color w:val="FF0000"/>
          <w:sz w:val="28"/>
          <w:szCs w:val="28"/>
          <w:u w:val="single"/>
        </w:rPr>
        <w:t xml:space="preserve">565 – </w:t>
      </w:r>
      <w:proofErr w:type="spellStart"/>
      <w:r w:rsidR="00C65678" w:rsidRPr="00276731">
        <w:rPr>
          <w:b/>
          <w:color w:val="FF0000"/>
          <w:sz w:val="28"/>
          <w:szCs w:val="28"/>
          <w:u w:val="single"/>
        </w:rPr>
        <w:t>Ekonomi</w:t>
      </w:r>
      <w:proofErr w:type="spellEnd"/>
      <w:r w:rsidR="00C65678" w:rsidRPr="00276731">
        <w:rPr>
          <w:b/>
          <w:color w:val="FF0000"/>
          <w:sz w:val="28"/>
          <w:szCs w:val="28"/>
          <w:u w:val="single"/>
        </w:rPr>
        <w:t xml:space="preserve"> (3+0) 3</w:t>
      </w:r>
    </w:p>
    <w:p w14:paraId="41D5A910" w14:textId="77777777" w:rsidR="00C65678" w:rsidRPr="00276731" w:rsidRDefault="00C65678" w:rsidP="00C65678"/>
    <w:p w14:paraId="3B116F80" w14:textId="77777777" w:rsidR="00C65678" w:rsidRPr="00276731" w:rsidRDefault="00C65678" w:rsidP="00C65678">
      <w:pPr>
        <w:pStyle w:val="ListeParagraf"/>
        <w:numPr>
          <w:ilvl w:val="0"/>
          <w:numId w:val="30"/>
        </w:numPr>
      </w:pPr>
      <w:proofErr w:type="spellStart"/>
      <w:r w:rsidRPr="00276731">
        <w:rPr>
          <w:rFonts w:eastAsia="Calibri"/>
        </w:rPr>
        <w:t>Ekonomiye</w:t>
      </w:r>
      <w:proofErr w:type="spellEnd"/>
      <w:r w:rsidRPr="00276731">
        <w:rPr>
          <w:rFonts w:eastAsia="Calibri"/>
        </w:rPr>
        <w:t xml:space="preserve"> </w:t>
      </w:r>
      <w:proofErr w:type="spellStart"/>
      <w:r w:rsidRPr="00276731">
        <w:rPr>
          <w:rFonts w:eastAsia="Calibri"/>
        </w:rPr>
        <w:t>Giriş</w:t>
      </w:r>
      <w:proofErr w:type="spellEnd"/>
    </w:p>
    <w:p w14:paraId="26EF5C9D" w14:textId="77777777" w:rsidR="00C65678" w:rsidRPr="00276731" w:rsidRDefault="00C65678" w:rsidP="00C65678">
      <w:pPr>
        <w:pStyle w:val="ListeParagraf"/>
        <w:numPr>
          <w:ilvl w:val="0"/>
          <w:numId w:val="30"/>
        </w:numPr>
      </w:pPr>
      <w:proofErr w:type="spellStart"/>
      <w:r w:rsidRPr="00276731">
        <w:rPr>
          <w:rFonts w:eastAsia="Calibri"/>
          <w:bCs/>
          <w:lang w:val="fr-FR"/>
        </w:rPr>
        <w:t>Gayrimenkul</w:t>
      </w:r>
      <w:proofErr w:type="spellEnd"/>
      <w:r w:rsidRPr="00276731">
        <w:rPr>
          <w:rFonts w:eastAsia="Calibri"/>
          <w:bCs/>
          <w:lang w:val="fr-FR"/>
        </w:rPr>
        <w:t xml:space="preserve"> </w:t>
      </w:r>
      <w:proofErr w:type="spellStart"/>
      <w:r w:rsidRPr="00276731">
        <w:rPr>
          <w:rFonts w:eastAsia="Calibri"/>
          <w:bCs/>
          <w:lang w:val="fr-FR"/>
        </w:rPr>
        <w:t>Ekonomisine</w:t>
      </w:r>
      <w:proofErr w:type="spellEnd"/>
      <w:r w:rsidRPr="00276731">
        <w:rPr>
          <w:rFonts w:eastAsia="Calibri"/>
          <w:bCs/>
          <w:lang w:val="fr-FR"/>
        </w:rPr>
        <w:t xml:space="preserve"> </w:t>
      </w:r>
      <w:proofErr w:type="spellStart"/>
      <w:r w:rsidRPr="00276731">
        <w:rPr>
          <w:rFonts w:eastAsia="Calibri"/>
          <w:bCs/>
          <w:lang w:val="fr-FR"/>
        </w:rPr>
        <w:t>Giriş</w:t>
      </w:r>
      <w:proofErr w:type="spellEnd"/>
    </w:p>
    <w:p w14:paraId="47C0C814" w14:textId="77777777" w:rsidR="00C65678" w:rsidRPr="00276731" w:rsidRDefault="00C65678" w:rsidP="00C65678">
      <w:pPr>
        <w:pStyle w:val="ListeParagraf"/>
        <w:numPr>
          <w:ilvl w:val="0"/>
          <w:numId w:val="30"/>
        </w:numPr>
      </w:pPr>
      <w:proofErr w:type="spellStart"/>
      <w:r w:rsidRPr="00276731">
        <w:rPr>
          <w:rFonts w:eastAsia="Calibri"/>
          <w:bCs/>
        </w:rPr>
        <w:t>Kentsel</w:t>
      </w:r>
      <w:proofErr w:type="spellEnd"/>
      <w:r w:rsidRPr="00276731">
        <w:rPr>
          <w:rFonts w:eastAsia="Calibri"/>
          <w:bCs/>
        </w:rPr>
        <w:t xml:space="preserve"> </w:t>
      </w:r>
      <w:proofErr w:type="spellStart"/>
      <w:r w:rsidRPr="00276731">
        <w:rPr>
          <w:rFonts w:eastAsia="Calibri"/>
          <w:bCs/>
        </w:rPr>
        <w:t>Mekan</w:t>
      </w:r>
      <w:proofErr w:type="spellEnd"/>
    </w:p>
    <w:p w14:paraId="49C88753" w14:textId="77777777" w:rsidR="00C65678" w:rsidRPr="00276731" w:rsidRDefault="00C65678" w:rsidP="00C65678">
      <w:pPr>
        <w:pStyle w:val="ListeParagraf"/>
        <w:numPr>
          <w:ilvl w:val="0"/>
          <w:numId w:val="30"/>
        </w:numPr>
      </w:pPr>
      <w:proofErr w:type="spellStart"/>
      <w:r w:rsidRPr="00276731">
        <w:rPr>
          <w:rFonts w:eastAsia="Calibri"/>
          <w:bCs/>
        </w:rPr>
        <w:t>Gayrimenkul</w:t>
      </w:r>
      <w:proofErr w:type="spellEnd"/>
      <w:r w:rsidRPr="00276731">
        <w:rPr>
          <w:rFonts w:eastAsia="Calibri"/>
          <w:bCs/>
        </w:rPr>
        <w:t xml:space="preserve"> </w:t>
      </w:r>
      <w:proofErr w:type="spellStart"/>
      <w:r w:rsidRPr="00276731">
        <w:rPr>
          <w:rFonts w:eastAsia="Calibri"/>
          <w:bCs/>
        </w:rPr>
        <w:t>Piyasa</w:t>
      </w:r>
      <w:proofErr w:type="spellEnd"/>
      <w:r w:rsidRPr="00276731">
        <w:rPr>
          <w:rFonts w:eastAsia="Calibri"/>
          <w:bCs/>
        </w:rPr>
        <w:t xml:space="preserve"> </w:t>
      </w:r>
      <w:proofErr w:type="spellStart"/>
      <w:r w:rsidRPr="00276731">
        <w:rPr>
          <w:rFonts w:eastAsia="Calibri"/>
          <w:bCs/>
        </w:rPr>
        <w:t>İşleyişi</w:t>
      </w:r>
      <w:proofErr w:type="spellEnd"/>
    </w:p>
    <w:p w14:paraId="2CFC4FBF" w14:textId="77777777" w:rsidR="00C65678" w:rsidRPr="00276731" w:rsidRDefault="00C65678" w:rsidP="00C65678">
      <w:pPr>
        <w:pStyle w:val="ListeParagraf"/>
        <w:numPr>
          <w:ilvl w:val="0"/>
          <w:numId w:val="30"/>
        </w:num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Ekonomisi</w:t>
      </w:r>
      <w:proofErr w:type="spellEnd"/>
      <w:r w:rsidRPr="00276731">
        <w:rPr>
          <w:rFonts w:eastAsia="Calibri"/>
        </w:rPr>
        <w:t xml:space="preserve"> </w:t>
      </w:r>
      <w:proofErr w:type="spellStart"/>
      <w:r w:rsidRPr="00276731">
        <w:rPr>
          <w:rFonts w:eastAsia="Calibri"/>
        </w:rPr>
        <w:t>için</w:t>
      </w:r>
      <w:proofErr w:type="spellEnd"/>
      <w:r w:rsidRPr="00276731">
        <w:rPr>
          <w:rFonts w:eastAsia="Calibri"/>
        </w:rPr>
        <w:t xml:space="preserve"> </w:t>
      </w:r>
      <w:proofErr w:type="spellStart"/>
      <w:r w:rsidRPr="00276731">
        <w:rPr>
          <w:rFonts w:eastAsia="Calibri"/>
        </w:rPr>
        <w:t>Bugünkü</w:t>
      </w:r>
      <w:proofErr w:type="spellEnd"/>
      <w:r w:rsidRPr="00276731">
        <w:rPr>
          <w:rFonts w:eastAsia="Calibri"/>
        </w:rPr>
        <w:t xml:space="preserve"> </w:t>
      </w:r>
      <w:proofErr w:type="spellStart"/>
      <w:r w:rsidRPr="00276731">
        <w:rPr>
          <w:rFonts w:eastAsia="Calibri"/>
        </w:rPr>
        <w:t>Değer</w:t>
      </w:r>
      <w:proofErr w:type="spellEnd"/>
      <w:r w:rsidRPr="00276731">
        <w:rPr>
          <w:rFonts w:eastAsia="Calibri"/>
        </w:rPr>
        <w:t xml:space="preserve"> </w:t>
      </w:r>
      <w:proofErr w:type="spellStart"/>
      <w:r w:rsidRPr="00276731">
        <w:rPr>
          <w:rFonts w:eastAsia="Calibri"/>
        </w:rPr>
        <w:t>Matematiği</w:t>
      </w:r>
      <w:proofErr w:type="spellEnd"/>
    </w:p>
    <w:p w14:paraId="668C2EFF" w14:textId="77777777" w:rsidR="00C65678" w:rsidRPr="00276731" w:rsidRDefault="00C65678" w:rsidP="00C65678">
      <w:pPr>
        <w:pStyle w:val="ListeParagraf"/>
        <w:numPr>
          <w:ilvl w:val="0"/>
          <w:numId w:val="30"/>
        </w:num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Ekonomisi</w:t>
      </w:r>
      <w:proofErr w:type="spellEnd"/>
      <w:r w:rsidRPr="00276731">
        <w:rPr>
          <w:rFonts w:eastAsia="Calibri"/>
        </w:rPr>
        <w:t xml:space="preserve"> </w:t>
      </w:r>
      <w:proofErr w:type="spellStart"/>
      <w:r w:rsidRPr="00276731">
        <w:rPr>
          <w:rFonts w:eastAsia="Calibri"/>
        </w:rPr>
        <w:t>için</w:t>
      </w:r>
      <w:proofErr w:type="spellEnd"/>
      <w:r w:rsidRPr="00276731">
        <w:rPr>
          <w:rFonts w:eastAsia="Calibri"/>
        </w:rPr>
        <w:t xml:space="preserve"> </w:t>
      </w:r>
      <w:proofErr w:type="spellStart"/>
      <w:r w:rsidRPr="00276731">
        <w:rPr>
          <w:rFonts w:eastAsia="Calibri"/>
        </w:rPr>
        <w:t>Bugünkü</w:t>
      </w:r>
      <w:proofErr w:type="spellEnd"/>
      <w:r w:rsidRPr="00276731">
        <w:rPr>
          <w:rFonts w:eastAsia="Calibri"/>
        </w:rPr>
        <w:t xml:space="preserve"> </w:t>
      </w:r>
      <w:proofErr w:type="spellStart"/>
      <w:r w:rsidRPr="00276731">
        <w:rPr>
          <w:rFonts w:eastAsia="Calibri"/>
        </w:rPr>
        <w:t>Değer</w:t>
      </w:r>
      <w:proofErr w:type="spellEnd"/>
      <w:r w:rsidRPr="00276731">
        <w:rPr>
          <w:rFonts w:eastAsia="Calibri"/>
        </w:rPr>
        <w:t xml:space="preserve"> </w:t>
      </w:r>
      <w:proofErr w:type="spellStart"/>
      <w:r w:rsidRPr="00276731">
        <w:rPr>
          <w:rFonts w:eastAsia="Calibri"/>
        </w:rPr>
        <w:t>Matematiği</w:t>
      </w:r>
      <w:proofErr w:type="spellEnd"/>
    </w:p>
    <w:p w14:paraId="2AF3D9F5" w14:textId="77777777" w:rsidR="00C65678" w:rsidRPr="00276731" w:rsidRDefault="00C65678" w:rsidP="00C65678">
      <w:pPr>
        <w:pStyle w:val="ListeParagraf"/>
        <w:numPr>
          <w:ilvl w:val="0"/>
          <w:numId w:val="30"/>
        </w:numPr>
      </w:pPr>
      <w:proofErr w:type="spellStart"/>
      <w:r w:rsidRPr="00276731">
        <w:rPr>
          <w:rFonts w:eastAsia="Calibri"/>
        </w:rPr>
        <w:t>Değerleme</w:t>
      </w:r>
      <w:proofErr w:type="spellEnd"/>
      <w:r w:rsidRPr="00276731">
        <w:rPr>
          <w:rFonts w:eastAsia="Calibri"/>
        </w:rPr>
        <w:t xml:space="preserve"> </w:t>
      </w:r>
      <w:proofErr w:type="spellStart"/>
      <w:r w:rsidRPr="00276731">
        <w:rPr>
          <w:rFonts w:eastAsia="Calibri"/>
        </w:rPr>
        <w:t>Yöntemleri</w:t>
      </w:r>
      <w:proofErr w:type="spellEnd"/>
    </w:p>
    <w:p w14:paraId="67FD665E" w14:textId="77777777" w:rsidR="00C65678" w:rsidRPr="00276731" w:rsidRDefault="00C65678" w:rsidP="00C65678">
      <w:pPr>
        <w:pStyle w:val="ListeParagraf"/>
        <w:numPr>
          <w:ilvl w:val="0"/>
          <w:numId w:val="30"/>
        </w:numPr>
      </w:pPr>
      <w:proofErr w:type="spellStart"/>
      <w:r w:rsidRPr="00276731">
        <w:rPr>
          <w:rFonts w:eastAsia="Calibri"/>
        </w:rPr>
        <w:t>Konut</w:t>
      </w:r>
      <w:proofErr w:type="spellEnd"/>
      <w:r w:rsidRPr="00276731">
        <w:rPr>
          <w:rFonts w:eastAsia="Calibri"/>
        </w:rPr>
        <w:t xml:space="preserve"> </w:t>
      </w:r>
      <w:proofErr w:type="spellStart"/>
      <w:r w:rsidRPr="00276731">
        <w:rPr>
          <w:rFonts w:eastAsia="Calibri"/>
        </w:rPr>
        <w:t>Piyasası</w:t>
      </w:r>
      <w:proofErr w:type="spellEnd"/>
    </w:p>
    <w:p w14:paraId="7F4D003B" w14:textId="77777777" w:rsidR="00C65678" w:rsidRPr="00276731" w:rsidRDefault="00C65678" w:rsidP="00C65678">
      <w:pPr>
        <w:pStyle w:val="ListeParagraf"/>
        <w:numPr>
          <w:ilvl w:val="0"/>
          <w:numId w:val="30"/>
        </w:numPr>
      </w:pPr>
      <w:proofErr w:type="spellStart"/>
      <w:r w:rsidRPr="00276731">
        <w:rPr>
          <w:rFonts w:eastAsia="Calibri"/>
        </w:rPr>
        <w:t>Türkiye’de</w:t>
      </w:r>
      <w:proofErr w:type="spellEnd"/>
      <w:r w:rsidRPr="00276731">
        <w:rPr>
          <w:rFonts w:eastAsia="Calibri"/>
        </w:rPr>
        <w:t xml:space="preserve"> </w:t>
      </w:r>
      <w:proofErr w:type="spellStart"/>
      <w:r w:rsidRPr="00276731">
        <w:rPr>
          <w:rFonts w:eastAsia="Calibri"/>
        </w:rPr>
        <w:t>Konut</w:t>
      </w:r>
      <w:proofErr w:type="spellEnd"/>
      <w:r w:rsidRPr="00276731">
        <w:rPr>
          <w:rFonts w:eastAsia="Calibri"/>
        </w:rPr>
        <w:t xml:space="preserve"> </w:t>
      </w:r>
      <w:proofErr w:type="spellStart"/>
      <w:r w:rsidRPr="00276731">
        <w:rPr>
          <w:rFonts w:eastAsia="Calibri"/>
        </w:rPr>
        <w:t>Politikaları</w:t>
      </w:r>
      <w:proofErr w:type="spellEnd"/>
    </w:p>
    <w:p w14:paraId="480EE0B4" w14:textId="77777777" w:rsidR="00C65678" w:rsidRPr="00276731" w:rsidRDefault="00C65678" w:rsidP="00C65678"/>
    <w:p w14:paraId="4ED82522" w14:textId="77777777" w:rsidR="00225E6A" w:rsidRPr="00276731" w:rsidRDefault="00225E6A" w:rsidP="00225E6A">
      <w:pPr>
        <w:pBdr>
          <w:bottom w:val="dotted" w:sz="24" w:space="1" w:color="auto"/>
        </w:pBdr>
        <w:jc w:val="both"/>
        <w:rPr>
          <w:lang w:eastAsia="tr-TR"/>
        </w:rPr>
      </w:pPr>
    </w:p>
    <w:p w14:paraId="7DCF2A3C" w14:textId="77777777" w:rsidR="00C65678" w:rsidRPr="00276731" w:rsidRDefault="00C65678" w:rsidP="00C65678"/>
    <w:p w14:paraId="539EF250" w14:textId="7B7238A1" w:rsidR="00C65678" w:rsidRPr="00276731" w:rsidRDefault="00234AE8" w:rsidP="00C65678">
      <w:pPr>
        <w:spacing w:line="276" w:lineRule="auto"/>
        <w:jc w:val="both"/>
        <w:rPr>
          <w:b/>
          <w:color w:val="FF0000"/>
          <w:sz w:val="28"/>
          <w:szCs w:val="28"/>
          <w:u w:val="single"/>
        </w:rPr>
      </w:pPr>
      <w:r>
        <w:rPr>
          <w:b/>
          <w:color w:val="FF0000"/>
          <w:sz w:val="28"/>
          <w:szCs w:val="28"/>
          <w:u w:val="single"/>
        </w:rPr>
        <w:t xml:space="preserve">E-GYM </w:t>
      </w:r>
      <w:r w:rsidR="00C65678" w:rsidRPr="00276731">
        <w:rPr>
          <w:b/>
          <w:color w:val="FF0000"/>
          <w:sz w:val="28"/>
          <w:szCs w:val="28"/>
          <w:u w:val="single"/>
        </w:rPr>
        <w:t xml:space="preserve">567 – </w:t>
      </w:r>
      <w:proofErr w:type="spellStart"/>
      <w:r w:rsidR="00C65678" w:rsidRPr="00276731">
        <w:rPr>
          <w:b/>
          <w:color w:val="FF0000"/>
          <w:sz w:val="28"/>
          <w:szCs w:val="28"/>
          <w:u w:val="single"/>
        </w:rPr>
        <w:t>Konuma</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Dayalı</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Veri</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Yönetimi</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ve</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Haritalama</w:t>
      </w:r>
      <w:proofErr w:type="spellEnd"/>
      <w:r w:rsidR="00C65678" w:rsidRPr="00276731">
        <w:rPr>
          <w:b/>
          <w:color w:val="FF0000"/>
          <w:sz w:val="28"/>
          <w:szCs w:val="28"/>
          <w:u w:val="single"/>
        </w:rPr>
        <w:t xml:space="preserve"> (3+0) 3</w:t>
      </w:r>
    </w:p>
    <w:p w14:paraId="13C2D450" w14:textId="77777777" w:rsidR="00C65678" w:rsidRPr="00276731" w:rsidRDefault="00C65678" w:rsidP="00C65678">
      <w:pPr>
        <w:spacing w:line="276" w:lineRule="auto"/>
        <w:jc w:val="both"/>
      </w:pPr>
    </w:p>
    <w:p w14:paraId="3457AE18" w14:textId="77777777" w:rsidR="00C65678" w:rsidRPr="00276731" w:rsidRDefault="00C65678" w:rsidP="00C65678">
      <w:pPr>
        <w:spacing w:line="276" w:lineRule="auto"/>
        <w:jc w:val="both"/>
      </w:pPr>
      <w:r w:rsidRPr="00276731">
        <w:t>“</w:t>
      </w:r>
      <w:proofErr w:type="spellStart"/>
      <w:r w:rsidRPr="00276731">
        <w:t>Konum</w:t>
      </w:r>
      <w:proofErr w:type="spellEnd"/>
      <w:r w:rsidRPr="00276731">
        <w:t xml:space="preserve">” </w:t>
      </w:r>
      <w:proofErr w:type="spellStart"/>
      <w:r w:rsidRPr="00276731">
        <w:t>ve</w:t>
      </w:r>
      <w:proofErr w:type="spellEnd"/>
      <w:r w:rsidRPr="00276731">
        <w:t xml:space="preserve"> “</w:t>
      </w:r>
      <w:proofErr w:type="spellStart"/>
      <w:r w:rsidRPr="00276731">
        <w:t>Konuma</w:t>
      </w:r>
      <w:proofErr w:type="spellEnd"/>
      <w:r w:rsidRPr="00276731">
        <w:t xml:space="preserve"> </w:t>
      </w:r>
      <w:proofErr w:type="spellStart"/>
      <w:r w:rsidRPr="00276731">
        <w:t>Dayalı</w:t>
      </w:r>
      <w:proofErr w:type="spellEnd"/>
      <w:r w:rsidRPr="00276731">
        <w:t xml:space="preserve"> </w:t>
      </w:r>
      <w:proofErr w:type="spellStart"/>
      <w:r w:rsidRPr="00276731">
        <w:t>Veri</w:t>
      </w:r>
      <w:proofErr w:type="spellEnd"/>
      <w:r w:rsidRPr="00276731">
        <w:t xml:space="preserve">” </w:t>
      </w:r>
      <w:proofErr w:type="spellStart"/>
      <w:r w:rsidRPr="00276731">
        <w:t>Kavramları</w:t>
      </w:r>
      <w:proofErr w:type="spellEnd"/>
      <w:r w:rsidRPr="00276731">
        <w:t xml:space="preserve">, </w:t>
      </w:r>
      <w:proofErr w:type="spellStart"/>
      <w:r w:rsidRPr="00276731">
        <w:t>Koordinat</w:t>
      </w:r>
      <w:proofErr w:type="spellEnd"/>
      <w:r w:rsidRPr="00276731">
        <w:t xml:space="preserve"> </w:t>
      </w:r>
      <w:proofErr w:type="spellStart"/>
      <w:r w:rsidRPr="00276731">
        <w:t>Sistemleri</w:t>
      </w:r>
      <w:proofErr w:type="spellEnd"/>
      <w:r w:rsidRPr="00276731">
        <w:t xml:space="preserve">, </w:t>
      </w:r>
      <w:proofErr w:type="spellStart"/>
      <w:r w:rsidRPr="00276731">
        <w:t>Konuma</w:t>
      </w:r>
      <w:proofErr w:type="spellEnd"/>
      <w:r w:rsidRPr="00276731">
        <w:t xml:space="preserve"> </w:t>
      </w:r>
      <w:proofErr w:type="spellStart"/>
      <w:r w:rsidRPr="00276731">
        <w:t>Dayalı</w:t>
      </w:r>
      <w:proofErr w:type="spellEnd"/>
      <w:r w:rsidRPr="00276731">
        <w:t xml:space="preserve"> </w:t>
      </w:r>
      <w:proofErr w:type="spellStart"/>
      <w:r w:rsidRPr="00276731">
        <w:t>Veri</w:t>
      </w:r>
      <w:proofErr w:type="spellEnd"/>
      <w:r w:rsidRPr="00276731">
        <w:t xml:space="preserve"> </w:t>
      </w:r>
      <w:proofErr w:type="spellStart"/>
      <w:r w:rsidRPr="00276731">
        <w:t>Türleri</w:t>
      </w:r>
      <w:proofErr w:type="spellEnd"/>
      <w:r w:rsidRPr="00276731">
        <w:t xml:space="preserve">, </w:t>
      </w:r>
      <w:proofErr w:type="spellStart"/>
      <w:r w:rsidRPr="00276731">
        <w:t>Konuma</w:t>
      </w:r>
      <w:proofErr w:type="spellEnd"/>
      <w:r w:rsidRPr="00276731">
        <w:t xml:space="preserve"> </w:t>
      </w:r>
      <w:proofErr w:type="spellStart"/>
      <w:r w:rsidRPr="00276731">
        <w:t>Dayalı</w:t>
      </w:r>
      <w:proofErr w:type="spellEnd"/>
      <w:r w:rsidRPr="00276731">
        <w:t xml:space="preserve"> </w:t>
      </w:r>
      <w:proofErr w:type="spellStart"/>
      <w:r w:rsidRPr="00276731">
        <w:t>Veri</w:t>
      </w:r>
      <w:proofErr w:type="spellEnd"/>
      <w:r w:rsidRPr="00276731">
        <w:t xml:space="preserve"> </w:t>
      </w:r>
      <w:proofErr w:type="spellStart"/>
      <w:r w:rsidRPr="00276731">
        <w:t>Toplama</w:t>
      </w:r>
      <w:proofErr w:type="spellEnd"/>
      <w:r w:rsidRPr="00276731">
        <w:t xml:space="preserve"> </w:t>
      </w:r>
      <w:proofErr w:type="spellStart"/>
      <w:r w:rsidRPr="00276731">
        <w:t>Yöntemleri</w:t>
      </w:r>
      <w:proofErr w:type="spellEnd"/>
      <w:r w:rsidRPr="00276731">
        <w:t xml:space="preserve">, </w:t>
      </w:r>
      <w:proofErr w:type="spellStart"/>
      <w:r w:rsidRPr="00276731">
        <w:t>Farklı</w:t>
      </w:r>
      <w:proofErr w:type="spellEnd"/>
      <w:r w:rsidRPr="00276731">
        <w:t xml:space="preserve"> </w:t>
      </w:r>
      <w:proofErr w:type="spellStart"/>
      <w:r w:rsidRPr="00276731">
        <w:t>Yöntemlerle</w:t>
      </w:r>
      <w:proofErr w:type="spellEnd"/>
      <w:r w:rsidRPr="00276731">
        <w:t xml:space="preserve"> </w:t>
      </w:r>
      <w:proofErr w:type="spellStart"/>
      <w:r w:rsidRPr="00276731">
        <w:t>veya</w:t>
      </w:r>
      <w:proofErr w:type="spellEnd"/>
      <w:r w:rsidRPr="00276731">
        <w:t xml:space="preserve"> </w:t>
      </w:r>
      <w:proofErr w:type="spellStart"/>
      <w:r w:rsidRPr="00276731">
        <w:t>Farklı</w:t>
      </w:r>
      <w:proofErr w:type="spellEnd"/>
      <w:r w:rsidRPr="00276731">
        <w:t xml:space="preserve"> </w:t>
      </w:r>
      <w:proofErr w:type="spellStart"/>
      <w:r w:rsidRPr="00276731">
        <w:t>Kaynaklardan</w:t>
      </w:r>
      <w:proofErr w:type="spellEnd"/>
      <w:r w:rsidRPr="00276731">
        <w:t xml:space="preserve"> </w:t>
      </w:r>
      <w:proofErr w:type="spellStart"/>
      <w:r w:rsidRPr="00276731">
        <w:t>Toplanan</w:t>
      </w:r>
      <w:proofErr w:type="spellEnd"/>
      <w:r w:rsidRPr="00276731">
        <w:t xml:space="preserve"> </w:t>
      </w:r>
      <w:proofErr w:type="spellStart"/>
      <w:r w:rsidRPr="00276731">
        <w:t>Verilerin</w:t>
      </w:r>
      <w:proofErr w:type="spellEnd"/>
      <w:r w:rsidRPr="00276731">
        <w:t xml:space="preserve"> </w:t>
      </w:r>
      <w:proofErr w:type="spellStart"/>
      <w:r w:rsidRPr="00276731">
        <w:t>Genel</w:t>
      </w:r>
      <w:proofErr w:type="spellEnd"/>
      <w:r w:rsidRPr="00276731">
        <w:t xml:space="preserve"> </w:t>
      </w:r>
      <w:proofErr w:type="spellStart"/>
      <w:r w:rsidRPr="00276731">
        <w:t>Durumu</w:t>
      </w:r>
      <w:proofErr w:type="spellEnd"/>
      <w:r w:rsidRPr="00276731">
        <w:t xml:space="preserve">, </w:t>
      </w:r>
      <w:proofErr w:type="spellStart"/>
      <w:r w:rsidRPr="00276731">
        <w:t>Farklı</w:t>
      </w:r>
      <w:proofErr w:type="spellEnd"/>
      <w:r w:rsidRPr="00276731">
        <w:t xml:space="preserve"> </w:t>
      </w:r>
      <w:proofErr w:type="spellStart"/>
      <w:r w:rsidRPr="00276731">
        <w:t>Yöntemlerle</w:t>
      </w:r>
      <w:proofErr w:type="spellEnd"/>
      <w:r w:rsidRPr="00276731">
        <w:t xml:space="preserve"> </w:t>
      </w:r>
      <w:proofErr w:type="spellStart"/>
      <w:r w:rsidRPr="00276731">
        <w:t>veya</w:t>
      </w:r>
      <w:proofErr w:type="spellEnd"/>
      <w:r w:rsidRPr="00276731">
        <w:t xml:space="preserve"> </w:t>
      </w:r>
      <w:proofErr w:type="spellStart"/>
      <w:r w:rsidRPr="00276731">
        <w:t>Farklı</w:t>
      </w:r>
      <w:proofErr w:type="spellEnd"/>
      <w:r w:rsidRPr="00276731">
        <w:t xml:space="preserve"> </w:t>
      </w:r>
      <w:proofErr w:type="spellStart"/>
      <w:r w:rsidRPr="00276731">
        <w:t>Kaynaklardan</w:t>
      </w:r>
      <w:proofErr w:type="spellEnd"/>
      <w:r w:rsidRPr="00276731">
        <w:t xml:space="preserve"> </w:t>
      </w:r>
      <w:proofErr w:type="spellStart"/>
      <w:r w:rsidRPr="00276731">
        <w:t>Toplanan</w:t>
      </w:r>
      <w:proofErr w:type="spellEnd"/>
      <w:r w:rsidRPr="00276731">
        <w:t xml:space="preserve"> </w:t>
      </w:r>
      <w:proofErr w:type="spellStart"/>
      <w:r w:rsidRPr="00276731">
        <w:t>Verilerin</w:t>
      </w:r>
      <w:proofErr w:type="spellEnd"/>
      <w:r w:rsidRPr="00276731">
        <w:t xml:space="preserve"> </w:t>
      </w:r>
      <w:proofErr w:type="spellStart"/>
      <w:r w:rsidRPr="00276731">
        <w:t>Uyumlandırılması</w:t>
      </w:r>
      <w:proofErr w:type="spellEnd"/>
      <w:r w:rsidRPr="00276731">
        <w:t xml:space="preserve">, </w:t>
      </w:r>
      <w:proofErr w:type="spellStart"/>
      <w:r w:rsidRPr="00276731">
        <w:t>Genelleştirme</w:t>
      </w:r>
      <w:proofErr w:type="spellEnd"/>
      <w:r w:rsidRPr="00276731">
        <w:t xml:space="preserve"> </w:t>
      </w:r>
      <w:proofErr w:type="spellStart"/>
      <w:r w:rsidRPr="00276731">
        <w:t>ve</w:t>
      </w:r>
      <w:proofErr w:type="spellEnd"/>
      <w:r w:rsidRPr="00276731">
        <w:t xml:space="preserve"> </w:t>
      </w:r>
      <w:proofErr w:type="spellStart"/>
      <w:r w:rsidRPr="00276731">
        <w:t>Özelleştirme</w:t>
      </w:r>
      <w:proofErr w:type="spellEnd"/>
      <w:r w:rsidRPr="00276731">
        <w:t xml:space="preserve">, </w:t>
      </w:r>
      <w:proofErr w:type="spellStart"/>
      <w:r w:rsidRPr="00276731">
        <w:t>Harita</w:t>
      </w:r>
      <w:proofErr w:type="spellEnd"/>
      <w:r w:rsidRPr="00276731">
        <w:t xml:space="preserve"> </w:t>
      </w:r>
      <w:proofErr w:type="spellStart"/>
      <w:r w:rsidRPr="00276731">
        <w:t>Kavramı</w:t>
      </w:r>
      <w:proofErr w:type="spellEnd"/>
      <w:r w:rsidRPr="00276731">
        <w:t xml:space="preserve"> </w:t>
      </w:r>
      <w:proofErr w:type="spellStart"/>
      <w:r w:rsidRPr="00276731">
        <w:t>ve</w:t>
      </w:r>
      <w:proofErr w:type="spellEnd"/>
      <w:r w:rsidRPr="00276731">
        <w:t xml:space="preserve"> </w:t>
      </w:r>
      <w:proofErr w:type="spellStart"/>
      <w:r w:rsidRPr="00276731">
        <w:t>Harita</w:t>
      </w:r>
      <w:proofErr w:type="spellEnd"/>
      <w:r w:rsidRPr="00276731">
        <w:t xml:space="preserve"> </w:t>
      </w:r>
      <w:proofErr w:type="spellStart"/>
      <w:r w:rsidRPr="00276731">
        <w:t>Türleri</w:t>
      </w:r>
      <w:proofErr w:type="spellEnd"/>
      <w:r w:rsidRPr="00276731">
        <w:t xml:space="preserve">, </w:t>
      </w:r>
      <w:proofErr w:type="spellStart"/>
      <w:r w:rsidRPr="00276731">
        <w:t>Harita</w:t>
      </w:r>
      <w:proofErr w:type="spellEnd"/>
      <w:r w:rsidRPr="00276731">
        <w:t xml:space="preserve"> </w:t>
      </w:r>
      <w:proofErr w:type="spellStart"/>
      <w:r w:rsidRPr="00276731">
        <w:t>Üretim</w:t>
      </w:r>
      <w:proofErr w:type="spellEnd"/>
      <w:r w:rsidRPr="00276731">
        <w:t xml:space="preserve"> </w:t>
      </w:r>
      <w:proofErr w:type="spellStart"/>
      <w:r w:rsidRPr="00276731">
        <w:t>ve</w:t>
      </w:r>
      <w:proofErr w:type="spellEnd"/>
      <w:r w:rsidRPr="00276731">
        <w:t xml:space="preserve"> </w:t>
      </w:r>
      <w:proofErr w:type="spellStart"/>
      <w:r w:rsidRPr="00276731">
        <w:t>Çizim</w:t>
      </w:r>
      <w:proofErr w:type="spellEnd"/>
      <w:r w:rsidRPr="00276731">
        <w:t xml:space="preserve"> </w:t>
      </w:r>
      <w:proofErr w:type="spellStart"/>
      <w:r w:rsidRPr="00276731">
        <w:t>Yöntemleri</w:t>
      </w:r>
      <w:proofErr w:type="spellEnd"/>
      <w:r w:rsidRPr="00276731">
        <w:t xml:space="preserve">, </w:t>
      </w:r>
      <w:proofErr w:type="spellStart"/>
      <w:r w:rsidRPr="00276731">
        <w:t>Harita</w:t>
      </w:r>
      <w:proofErr w:type="spellEnd"/>
      <w:r w:rsidRPr="00276731">
        <w:t xml:space="preserve"> </w:t>
      </w:r>
      <w:proofErr w:type="spellStart"/>
      <w:r w:rsidRPr="00276731">
        <w:t>Temel</w:t>
      </w:r>
      <w:proofErr w:type="spellEnd"/>
      <w:r w:rsidRPr="00276731">
        <w:t xml:space="preserve"> </w:t>
      </w:r>
      <w:proofErr w:type="spellStart"/>
      <w:r w:rsidRPr="00276731">
        <w:t>Bilgileri</w:t>
      </w:r>
      <w:proofErr w:type="spellEnd"/>
      <w:r w:rsidRPr="00276731">
        <w:t xml:space="preserve">, </w:t>
      </w:r>
      <w:proofErr w:type="spellStart"/>
      <w:r w:rsidRPr="00276731">
        <w:t>Haritaların</w:t>
      </w:r>
      <w:proofErr w:type="spellEnd"/>
      <w:r w:rsidRPr="00276731">
        <w:t xml:space="preserve"> </w:t>
      </w:r>
      <w:proofErr w:type="spellStart"/>
      <w:r w:rsidRPr="00276731">
        <w:t>Kullanılması</w:t>
      </w:r>
      <w:proofErr w:type="spellEnd"/>
      <w:r w:rsidRPr="00276731">
        <w:t xml:space="preserve">, </w:t>
      </w:r>
      <w:proofErr w:type="spellStart"/>
      <w:r w:rsidRPr="00276731">
        <w:t>Haritalardan</w:t>
      </w:r>
      <w:proofErr w:type="spellEnd"/>
      <w:r w:rsidRPr="00276731">
        <w:t xml:space="preserve"> </w:t>
      </w:r>
      <w:proofErr w:type="spellStart"/>
      <w:r w:rsidRPr="00276731">
        <w:t>Ölçü</w:t>
      </w:r>
      <w:proofErr w:type="spellEnd"/>
      <w:r w:rsidRPr="00276731">
        <w:t xml:space="preserve"> </w:t>
      </w:r>
      <w:proofErr w:type="spellStart"/>
      <w:r w:rsidRPr="00276731">
        <w:t>Alınması</w:t>
      </w:r>
      <w:proofErr w:type="spellEnd"/>
      <w:r w:rsidRPr="00276731">
        <w:t xml:space="preserve">, </w:t>
      </w:r>
      <w:proofErr w:type="spellStart"/>
      <w:r w:rsidRPr="00276731">
        <w:t>Haritalardan</w:t>
      </w:r>
      <w:proofErr w:type="spellEnd"/>
      <w:r w:rsidRPr="00276731">
        <w:t xml:space="preserve"> </w:t>
      </w:r>
      <w:proofErr w:type="spellStart"/>
      <w:r w:rsidRPr="00276731">
        <w:t>Profil</w:t>
      </w:r>
      <w:proofErr w:type="spellEnd"/>
      <w:r w:rsidRPr="00276731">
        <w:t xml:space="preserve"> </w:t>
      </w:r>
      <w:proofErr w:type="spellStart"/>
      <w:r w:rsidRPr="00276731">
        <w:t>çıkarılması</w:t>
      </w:r>
      <w:proofErr w:type="spellEnd"/>
      <w:r w:rsidRPr="00276731">
        <w:t xml:space="preserve">,   </w:t>
      </w:r>
    </w:p>
    <w:p w14:paraId="22BEAEEE" w14:textId="77777777" w:rsidR="00C65678" w:rsidRPr="00276731" w:rsidRDefault="00C65678" w:rsidP="00C65678">
      <w:pPr>
        <w:jc w:val="both"/>
        <w:rPr>
          <w:sz w:val="12"/>
          <w:szCs w:val="12"/>
        </w:rPr>
      </w:pPr>
    </w:p>
    <w:p w14:paraId="08499CA2" w14:textId="77777777" w:rsidR="00C65678" w:rsidRPr="00276731" w:rsidRDefault="00C65678" w:rsidP="00C65678">
      <w:pPr>
        <w:pBdr>
          <w:bottom w:val="dotted" w:sz="24" w:space="1" w:color="auto"/>
        </w:pBdr>
        <w:jc w:val="both"/>
        <w:rPr>
          <w:b/>
        </w:rPr>
      </w:pPr>
      <w:r w:rsidRPr="00276731">
        <w:rPr>
          <w:b/>
        </w:rPr>
        <w:t>The purpose of this course is to introduce “</w:t>
      </w:r>
      <w:proofErr w:type="spellStart"/>
      <w:r w:rsidRPr="00276731">
        <w:rPr>
          <w:b/>
        </w:rPr>
        <w:t>GeoLocation</w:t>
      </w:r>
      <w:proofErr w:type="spellEnd"/>
      <w:r w:rsidRPr="00276731">
        <w:rPr>
          <w:b/>
        </w:rPr>
        <w:t>” and “Geospatial” Concepts, Geospatial Data Types, Methods of Geospatial Data Collecting, Making the Geospatial Data collected from the Different Sources compatible</w:t>
      </w:r>
      <w:proofErr w:type="gramStart"/>
      <w:r w:rsidRPr="00276731">
        <w:rPr>
          <w:b/>
        </w:rPr>
        <w:t>,  Making</w:t>
      </w:r>
      <w:proofErr w:type="gramEnd"/>
      <w:r w:rsidRPr="00276731">
        <w:rPr>
          <w:b/>
        </w:rPr>
        <w:t xml:space="preserve"> the Geospatial Data produces with Different Methods compatible, Generalization, Map and Map Types, The Methods of Map Production, Basic Information Related to Map, Using the Maps </w:t>
      </w:r>
    </w:p>
    <w:p w14:paraId="0B0AA0DC" w14:textId="77777777" w:rsidR="00C65678" w:rsidRPr="00276731" w:rsidRDefault="00C65678" w:rsidP="00C65678">
      <w:pPr>
        <w:pBdr>
          <w:bottom w:val="dotted" w:sz="24" w:space="1" w:color="auto"/>
        </w:pBdr>
        <w:jc w:val="both"/>
        <w:rPr>
          <w:b/>
        </w:rPr>
      </w:pPr>
    </w:p>
    <w:p w14:paraId="31C9DFA1" w14:textId="77777777" w:rsidR="00C65678" w:rsidRPr="00276731" w:rsidRDefault="00C65678" w:rsidP="00C65678">
      <w:pPr>
        <w:pStyle w:val="GvdeMetni2"/>
        <w:rPr>
          <w:rFonts w:ascii="Times New Roman" w:hAnsi="Times New Roman"/>
          <w:sz w:val="40"/>
          <w:szCs w:val="40"/>
        </w:rPr>
      </w:pPr>
    </w:p>
    <w:p w14:paraId="7FAE5050" w14:textId="34647EDF" w:rsidR="00C65678" w:rsidRPr="00276731" w:rsidRDefault="00234AE8" w:rsidP="00C65678">
      <w:pPr>
        <w:jc w:val="both"/>
        <w:rPr>
          <w:b/>
          <w:color w:val="FF0000"/>
          <w:sz w:val="28"/>
          <w:szCs w:val="28"/>
          <w:u w:val="single"/>
        </w:rPr>
      </w:pPr>
      <w:r>
        <w:rPr>
          <w:b/>
          <w:color w:val="FF0000"/>
          <w:sz w:val="28"/>
          <w:szCs w:val="28"/>
          <w:u w:val="single"/>
        </w:rPr>
        <w:t xml:space="preserve">E-GYM </w:t>
      </w:r>
      <w:r w:rsidR="00C65678" w:rsidRPr="00276731">
        <w:rPr>
          <w:b/>
          <w:color w:val="FF0000"/>
          <w:sz w:val="28"/>
          <w:szCs w:val="28"/>
          <w:u w:val="single"/>
        </w:rPr>
        <w:t xml:space="preserve">568 – </w:t>
      </w:r>
      <w:proofErr w:type="spellStart"/>
      <w:r w:rsidR="00C65678" w:rsidRPr="00276731">
        <w:rPr>
          <w:b/>
          <w:color w:val="FF0000"/>
          <w:sz w:val="28"/>
          <w:szCs w:val="28"/>
          <w:u w:val="single"/>
        </w:rPr>
        <w:t>Kadastro</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ve</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Tapu</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Bilgisi</w:t>
      </w:r>
      <w:proofErr w:type="spellEnd"/>
      <w:r w:rsidR="00C65678" w:rsidRPr="00276731">
        <w:rPr>
          <w:b/>
          <w:color w:val="FF0000"/>
          <w:sz w:val="28"/>
          <w:szCs w:val="28"/>
          <w:u w:val="single"/>
        </w:rPr>
        <w:t xml:space="preserve"> (3+0) 3</w:t>
      </w:r>
    </w:p>
    <w:p w14:paraId="5D4C07DE" w14:textId="77777777" w:rsidR="00C65678" w:rsidRPr="00276731" w:rsidRDefault="00C65678" w:rsidP="00C65678">
      <w:pPr>
        <w:jc w:val="both"/>
        <w:rPr>
          <w:sz w:val="22"/>
          <w:szCs w:val="22"/>
        </w:rPr>
      </w:pPr>
    </w:p>
    <w:p w14:paraId="48D6C4C3" w14:textId="77777777" w:rsidR="00C65678" w:rsidRPr="00276731" w:rsidRDefault="00C65678" w:rsidP="00C65678">
      <w:pPr>
        <w:pBdr>
          <w:bottom w:val="dotted" w:sz="24" w:space="1" w:color="auto"/>
        </w:pBdr>
        <w:jc w:val="both"/>
        <w:rPr>
          <w:sz w:val="22"/>
          <w:szCs w:val="22"/>
        </w:rPr>
      </w:pPr>
      <w:r w:rsidRPr="00276731">
        <w:rPr>
          <w:sz w:val="22"/>
          <w:szCs w:val="22"/>
        </w:rPr>
        <w:t xml:space="preserve">Bu </w:t>
      </w:r>
      <w:proofErr w:type="spellStart"/>
      <w:r w:rsidRPr="00276731">
        <w:rPr>
          <w:sz w:val="22"/>
          <w:szCs w:val="22"/>
        </w:rPr>
        <w:t>dersin</w:t>
      </w:r>
      <w:proofErr w:type="spellEnd"/>
      <w:r w:rsidRPr="00276731">
        <w:rPr>
          <w:sz w:val="22"/>
          <w:szCs w:val="22"/>
        </w:rPr>
        <w:t xml:space="preserve"> </w:t>
      </w:r>
      <w:proofErr w:type="spellStart"/>
      <w:r w:rsidRPr="00276731">
        <w:rPr>
          <w:sz w:val="22"/>
          <w:szCs w:val="22"/>
        </w:rPr>
        <w:t>amacı</w:t>
      </w:r>
      <w:proofErr w:type="spellEnd"/>
      <w:r w:rsidRPr="00276731">
        <w:rPr>
          <w:sz w:val="22"/>
          <w:szCs w:val="22"/>
        </w:rPr>
        <w:t xml:space="preserve"> </w:t>
      </w:r>
      <w:proofErr w:type="spellStart"/>
      <w:r w:rsidRPr="00276731">
        <w:rPr>
          <w:sz w:val="22"/>
          <w:szCs w:val="22"/>
        </w:rPr>
        <w:t>kadastro</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w:t>
      </w:r>
      <w:proofErr w:type="spellStart"/>
      <w:r w:rsidRPr="00276731">
        <w:rPr>
          <w:sz w:val="22"/>
          <w:szCs w:val="22"/>
        </w:rPr>
        <w:t>tapu</w:t>
      </w:r>
      <w:proofErr w:type="spellEnd"/>
      <w:r w:rsidRPr="00276731">
        <w:rPr>
          <w:sz w:val="22"/>
          <w:szCs w:val="22"/>
        </w:rPr>
        <w:t xml:space="preserve"> </w:t>
      </w:r>
      <w:proofErr w:type="spellStart"/>
      <w:r w:rsidRPr="00276731">
        <w:rPr>
          <w:sz w:val="22"/>
          <w:szCs w:val="22"/>
        </w:rPr>
        <w:t>uygulamalarını</w:t>
      </w:r>
      <w:proofErr w:type="spellEnd"/>
      <w:r w:rsidRPr="00276731">
        <w:rPr>
          <w:sz w:val="22"/>
          <w:szCs w:val="22"/>
        </w:rPr>
        <w:t xml:space="preserve"> </w:t>
      </w:r>
      <w:proofErr w:type="spellStart"/>
      <w:r w:rsidRPr="00276731">
        <w:rPr>
          <w:sz w:val="22"/>
          <w:szCs w:val="22"/>
        </w:rPr>
        <w:t>açıklamaktır</w:t>
      </w:r>
      <w:proofErr w:type="spellEnd"/>
      <w:r w:rsidRPr="00276731">
        <w:rPr>
          <w:sz w:val="22"/>
          <w:szCs w:val="22"/>
        </w:rPr>
        <w:t xml:space="preserve">. Bu </w:t>
      </w:r>
      <w:proofErr w:type="spellStart"/>
      <w:r w:rsidRPr="00276731">
        <w:rPr>
          <w:sz w:val="22"/>
          <w:szCs w:val="22"/>
        </w:rPr>
        <w:t>ders</w:t>
      </w:r>
      <w:proofErr w:type="spellEnd"/>
      <w:r w:rsidRPr="00276731">
        <w:rPr>
          <w:sz w:val="22"/>
          <w:szCs w:val="22"/>
        </w:rPr>
        <w:t xml:space="preserve"> </w:t>
      </w:r>
      <w:proofErr w:type="spellStart"/>
      <w:r w:rsidRPr="00276731">
        <w:rPr>
          <w:sz w:val="22"/>
          <w:szCs w:val="22"/>
        </w:rPr>
        <w:t>kapsamında</w:t>
      </w:r>
      <w:proofErr w:type="spellEnd"/>
      <w:r w:rsidRPr="00276731">
        <w:rPr>
          <w:sz w:val="22"/>
          <w:szCs w:val="22"/>
        </w:rPr>
        <w:t xml:space="preserve"> ilk </w:t>
      </w:r>
      <w:proofErr w:type="spellStart"/>
      <w:r w:rsidRPr="00276731">
        <w:rPr>
          <w:sz w:val="22"/>
          <w:szCs w:val="22"/>
        </w:rPr>
        <w:t>tesisi</w:t>
      </w:r>
      <w:proofErr w:type="spellEnd"/>
      <w:r w:rsidRPr="00276731">
        <w:rPr>
          <w:sz w:val="22"/>
          <w:szCs w:val="22"/>
        </w:rPr>
        <w:t xml:space="preserve"> </w:t>
      </w:r>
      <w:proofErr w:type="spellStart"/>
      <w:r w:rsidRPr="00276731">
        <w:rPr>
          <w:sz w:val="22"/>
          <w:szCs w:val="22"/>
        </w:rPr>
        <w:t>kadastrosundan</w:t>
      </w:r>
      <w:proofErr w:type="spellEnd"/>
      <w:r w:rsidRPr="00276731">
        <w:rPr>
          <w:sz w:val="22"/>
          <w:szCs w:val="22"/>
        </w:rPr>
        <w:t xml:space="preserve"> </w:t>
      </w:r>
      <w:proofErr w:type="spellStart"/>
      <w:r w:rsidRPr="00276731">
        <w:rPr>
          <w:sz w:val="22"/>
          <w:szCs w:val="22"/>
        </w:rPr>
        <w:t>başlanarak</w:t>
      </w:r>
      <w:proofErr w:type="spellEnd"/>
      <w:r w:rsidRPr="00276731">
        <w:rPr>
          <w:sz w:val="22"/>
          <w:szCs w:val="22"/>
        </w:rPr>
        <w:t xml:space="preserve"> </w:t>
      </w:r>
      <w:proofErr w:type="spellStart"/>
      <w:r w:rsidRPr="00276731">
        <w:rPr>
          <w:sz w:val="22"/>
          <w:szCs w:val="22"/>
        </w:rPr>
        <w:t>kadastro</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w:t>
      </w:r>
      <w:proofErr w:type="spellStart"/>
      <w:r w:rsidRPr="00276731">
        <w:rPr>
          <w:sz w:val="22"/>
          <w:szCs w:val="22"/>
        </w:rPr>
        <w:t>tapuda</w:t>
      </w:r>
      <w:proofErr w:type="spellEnd"/>
      <w:r w:rsidRPr="00276731">
        <w:rPr>
          <w:sz w:val="22"/>
          <w:szCs w:val="22"/>
        </w:rPr>
        <w:t xml:space="preserve"> </w:t>
      </w:r>
      <w:proofErr w:type="spellStart"/>
      <w:r w:rsidRPr="00276731">
        <w:rPr>
          <w:sz w:val="22"/>
          <w:szCs w:val="22"/>
        </w:rPr>
        <w:t>mülkiyetin</w:t>
      </w:r>
      <w:proofErr w:type="spellEnd"/>
      <w:r w:rsidRPr="00276731">
        <w:rPr>
          <w:sz w:val="22"/>
          <w:szCs w:val="22"/>
        </w:rPr>
        <w:t xml:space="preserve"> </w:t>
      </w:r>
      <w:proofErr w:type="spellStart"/>
      <w:r w:rsidRPr="00276731">
        <w:rPr>
          <w:sz w:val="22"/>
          <w:szCs w:val="22"/>
        </w:rPr>
        <w:t>oluşturulma</w:t>
      </w:r>
      <w:proofErr w:type="spellEnd"/>
      <w:r w:rsidRPr="00276731">
        <w:rPr>
          <w:sz w:val="22"/>
          <w:szCs w:val="22"/>
        </w:rPr>
        <w:t xml:space="preserve"> </w:t>
      </w:r>
      <w:proofErr w:type="spellStart"/>
      <w:r w:rsidRPr="00276731">
        <w:rPr>
          <w:sz w:val="22"/>
          <w:szCs w:val="22"/>
        </w:rPr>
        <w:t>şekli</w:t>
      </w:r>
      <w:proofErr w:type="spellEnd"/>
      <w:r w:rsidRPr="00276731">
        <w:rPr>
          <w:sz w:val="22"/>
          <w:szCs w:val="22"/>
        </w:rPr>
        <w:t xml:space="preserve"> </w:t>
      </w:r>
      <w:proofErr w:type="spellStart"/>
      <w:r w:rsidRPr="00276731">
        <w:rPr>
          <w:sz w:val="22"/>
          <w:szCs w:val="22"/>
        </w:rPr>
        <w:t>anlatılmaktadır</w:t>
      </w:r>
      <w:proofErr w:type="spellEnd"/>
      <w:r w:rsidRPr="00276731">
        <w:rPr>
          <w:sz w:val="22"/>
          <w:szCs w:val="22"/>
        </w:rPr>
        <w:t xml:space="preserve">. </w:t>
      </w:r>
      <w:proofErr w:type="spellStart"/>
      <w:r w:rsidRPr="00276731">
        <w:rPr>
          <w:sz w:val="22"/>
          <w:szCs w:val="22"/>
        </w:rPr>
        <w:t>Kadastro</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w:t>
      </w:r>
      <w:proofErr w:type="spellStart"/>
      <w:r w:rsidRPr="00276731">
        <w:rPr>
          <w:sz w:val="22"/>
          <w:szCs w:val="22"/>
        </w:rPr>
        <w:t>tapuyla</w:t>
      </w:r>
      <w:proofErr w:type="spellEnd"/>
      <w:r w:rsidRPr="00276731">
        <w:rPr>
          <w:sz w:val="22"/>
          <w:szCs w:val="22"/>
        </w:rPr>
        <w:t xml:space="preserve"> </w:t>
      </w:r>
      <w:proofErr w:type="spellStart"/>
      <w:r w:rsidRPr="00276731">
        <w:rPr>
          <w:sz w:val="22"/>
          <w:szCs w:val="22"/>
        </w:rPr>
        <w:t>ilgili</w:t>
      </w:r>
      <w:proofErr w:type="spellEnd"/>
      <w:r w:rsidRPr="00276731">
        <w:rPr>
          <w:sz w:val="22"/>
          <w:szCs w:val="22"/>
        </w:rPr>
        <w:t xml:space="preserve"> </w:t>
      </w:r>
      <w:proofErr w:type="spellStart"/>
      <w:r w:rsidRPr="00276731">
        <w:rPr>
          <w:sz w:val="22"/>
          <w:szCs w:val="22"/>
        </w:rPr>
        <w:t>kanunlar</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w:t>
      </w:r>
      <w:proofErr w:type="spellStart"/>
      <w:r w:rsidRPr="00276731">
        <w:rPr>
          <w:sz w:val="22"/>
          <w:szCs w:val="22"/>
        </w:rPr>
        <w:t>tüzükler</w:t>
      </w:r>
      <w:proofErr w:type="spellEnd"/>
      <w:r w:rsidRPr="00276731">
        <w:rPr>
          <w:sz w:val="22"/>
          <w:szCs w:val="22"/>
        </w:rPr>
        <w:t xml:space="preserve"> </w:t>
      </w:r>
      <w:proofErr w:type="spellStart"/>
      <w:r w:rsidRPr="00276731">
        <w:rPr>
          <w:sz w:val="22"/>
          <w:szCs w:val="22"/>
        </w:rPr>
        <w:t>kapsamında</w:t>
      </w:r>
      <w:proofErr w:type="spellEnd"/>
      <w:r w:rsidRPr="00276731">
        <w:rPr>
          <w:sz w:val="22"/>
          <w:szCs w:val="22"/>
        </w:rPr>
        <w:t xml:space="preserve"> </w:t>
      </w:r>
      <w:proofErr w:type="spellStart"/>
      <w:r w:rsidRPr="00276731">
        <w:rPr>
          <w:sz w:val="22"/>
          <w:szCs w:val="22"/>
        </w:rPr>
        <w:t>kadastro</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w:t>
      </w:r>
      <w:proofErr w:type="spellStart"/>
      <w:r w:rsidRPr="00276731">
        <w:rPr>
          <w:sz w:val="22"/>
          <w:szCs w:val="22"/>
        </w:rPr>
        <w:t>tapu</w:t>
      </w:r>
      <w:proofErr w:type="spellEnd"/>
      <w:r w:rsidRPr="00276731">
        <w:rPr>
          <w:sz w:val="22"/>
          <w:szCs w:val="22"/>
        </w:rPr>
        <w:t xml:space="preserve"> </w:t>
      </w:r>
      <w:proofErr w:type="spellStart"/>
      <w:r w:rsidRPr="00276731">
        <w:rPr>
          <w:sz w:val="22"/>
          <w:szCs w:val="22"/>
        </w:rPr>
        <w:t>sicili</w:t>
      </w:r>
      <w:proofErr w:type="spellEnd"/>
      <w:r w:rsidRPr="00276731">
        <w:rPr>
          <w:sz w:val="22"/>
          <w:szCs w:val="22"/>
        </w:rPr>
        <w:t xml:space="preserve"> </w:t>
      </w:r>
      <w:proofErr w:type="spellStart"/>
      <w:r w:rsidRPr="00276731">
        <w:rPr>
          <w:sz w:val="22"/>
          <w:szCs w:val="22"/>
        </w:rPr>
        <w:t>öğrenilmektedir</w:t>
      </w:r>
      <w:proofErr w:type="spellEnd"/>
      <w:r w:rsidRPr="00276731">
        <w:rPr>
          <w:sz w:val="22"/>
          <w:szCs w:val="22"/>
        </w:rPr>
        <w:t xml:space="preserve">. </w:t>
      </w:r>
      <w:proofErr w:type="spellStart"/>
      <w:r w:rsidRPr="00276731">
        <w:rPr>
          <w:sz w:val="22"/>
          <w:szCs w:val="22"/>
        </w:rPr>
        <w:t>Ayrıca</w:t>
      </w:r>
      <w:proofErr w:type="spellEnd"/>
      <w:r w:rsidRPr="00276731">
        <w:rPr>
          <w:sz w:val="22"/>
          <w:szCs w:val="22"/>
        </w:rPr>
        <w:t xml:space="preserve"> </w:t>
      </w:r>
      <w:proofErr w:type="spellStart"/>
      <w:r w:rsidRPr="00276731">
        <w:rPr>
          <w:sz w:val="22"/>
          <w:szCs w:val="22"/>
        </w:rPr>
        <w:t>bu</w:t>
      </w:r>
      <w:proofErr w:type="spellEnd"/>
      <w:r w:rsidRPr="00276731">
        <w:rPr>
          <w:sz w:val="22"/>
          <w:szCs w:val="22"/>
        </w:rPr>
        <w:t xml:space="preserve"> </w:t>
      </w:r>
      <w:proofErr w:type="spellStart"/>
      <w:r w:rsidRPr="00276731">
        <w:rPr>
          <w:sz w:val="22"/>
          <w:szCs w:val="22"/>
        </w:rPr>
        <w:t>ders</w:t>
      </w:r>
      <w:proofErr w:type="spellEnd"/>
      <w:r w:rsidRPr="00276731">
        <w:rPr>
          <w:sz w:val="22"/>
          <w:szCs w:val="22"/>
        </w:rPr>
        <w:t xml:space="preserve"> </w:t>
      </w:r>
      <w:proofErr w:type="spellStart"/>
      <w:r w:rsidRPr="00276731">
        <w:rPr>
          <w:sz w:val="22"/>
          <w:szCs w:val="22"/>
        </w:rPr>
        <w:t>içerisinde</w:t>
      </w:r>
      <w:proofErr w:type="spellEnd"/>
      <w:r w:rsidRPr="00276731">
        <w:rPr>
          <w:sz w:val="22"/>
          <w:szCs w:val="22"/>
        </w:rPr>
        <w:t xml:space="preserve"> </w:t>
      </w:r>
      <w:proofErr w:type="spellStart"/>
      <w:r w:rsidRPr="00276731">
        <w:rPr>
          <w:sz w:val="22"/>
          <w:szCs w:val="22"/>
        </w:rPr>
        <w:t>kadastrodaki</w:t>
      </w:r>
      <w:proofErr w:type="spellEnd"/>
      <w:r w:rsidRPr="00276731">
        <w:rPr>
          <w:sz w:val="22"/>
          <w:szCs w:val="22"/>
        </w:rPr>
        <w:t xml:space="preserve"> son </w:t>
      </w:r>
      <w:proofErr w:type="spellStart"/>
      <w:r w:rsidRPr="00276731">
        <w:rPr>
          <w:sz w:val="22"/>
          <w:szCs w:val="22"/>
        </w:rPr>
        <w:t>gelişmeler</w:t>
      </w:r>
      <w:proofErr w:type="spellEnd"/>
      <w:r w:rsidRPr="00276731">
        <w:rPr>
          <w:sz w:val="22"/>
          <w:szCs w:val="22"/>
        </w:rPr>
        <w:t xml:space="preserve"> </w:t>
      </w:r>
      <w:proofErr w:type="spellStart"/>
      <w:r w:rsidRPr="00276731">
        <w:rPr>
          <w:sz w:val="22"/>
          <w:szCs w:val="22"/>
        </w:rPr>
        <w:t>kapsamında</w:t>
      </w:r>
      <w:proofErr w:type="spellEnd"/>
      <w:r w:rsidRPr="00276731">
        <w:rPr>
          <w:sz w:val="22"/>
          <w:szCs w:val="22"/>
        </w:rPr>
        <w:t xml:space="preserve"> </w:t>
      </w:r>
      <w:proofErr w:type="spellStart"/>
      <w:r w:rsidRPr="00276731">
        <w:rPr>
          <w:sz w:val="22"/>
          <w:szCs w:val="22"/>
        </w:rPr>
        <w:t>üç</w:t>
      </w:r>
      <w:proofErr w:type="spellEnd"/>
      <w:r w:rsidRPr="00276731">
        <w:rPr>
          <w:sz w:val="22"/>
          <w:szCs w:val="22"/>
        </w:rPr>
        <w:t xml:space="preserve"> </w:t>
      </w:r>
      <w:proofErr w:type="spellStart"/>
      <w:r w:rsidRPr="00276731">
        <w:rPr>
          <w:sz w:val="22"/>
          <w:szCs w:val="22"/>
        </w:rPr>
        <w:t>boyutlu</w:t>
      </w:r>
      <w:proofErr w:type="spellEnd"/>
      <w:r w:rsidRPr="00276731">
        <w:rPr>
          <w:sz w:val="22"/>
          <w:szCs w:val="22"/>
        </w:rPr>
        <w:t xml:space="preserve"> </w:t>
      </w:r>
      <w:proofErr w:type="spellStart"/>
      <w:r w:rsidRPr="00276731">
        <w:rPr>
          <w:sz w:val="22"/>
          <w:szCs w:val="22"/>
        </w:rPr>
        <w:t>kadastro</w:t>
      </w:r>
      <w:proofErr w:type="spellEnd"/>
      <w:r w:rsidRPr="00276731">
        <w:rPr>
          <w:sz w:val="22"/>
          <w:szCs w:val="22"/>
        </w:rPr>
        <w:t xml:space="preserve"> </w:t>
      </w:r>
      <w:proofErr w:type="spellStart"/>
      <w:r w:rsidRPr="00276731">
        <w:rPr>
          <w:sz w:val="22"/>
          <w:szCs w:val="22"/>
        </w:rPr>
        <w:t>ve</w:t>
      </w:r>
      <w:proofErr w:type="spellEnd"/>
      <w:r w:rsidRPr="00276731">
        <w:rPr>
          <w:sz w:val="22"/>
          <w:szCs w:val="22"/>
        </w:rPr>
        <w:t xml:space="preserve"> GML </w:t>
      </w:r>
      <w:proofErr w:type="spellStart"/>
      <w:r w:rsidRPr="00276731">
        <w:rPr>
          <w:sz w:val="22"/>
          <w:szCs w:val="22"/>
        </w:rPr>
        <w:t>konuları</w:t>
      </w:r>
      <w:proofErr w:type="spellEnd"/>
      <w:r w:rsidRPr="00276731">
        <w:rPr>
          <w:sz w:val="22"/>
          <w:szCs w:val="22"/>
        </w:rPr>
        <w:t xml:space="preserve"> </w:t>
      </w:r>
      <w:proofErr w:type="spellStart"/>
      <w:r w:rsidRPr="00276731">
        <w:rPr>
          <w:sz w:val="22"/>
          <w:szCs w:val="22"/>
        </w:rPr>
        <w:t>işlenmektedir</w:t>
      </w:r>
      <w:proofErr w:type="spellEnd"/>
      <w:r w:rsidRPr="00276731">
        <w:rPr>
          <w:sz w:val="22"/>
          <w:szCs w:val="22"/>
        </w:rPr>
        <w:t>.</w:t>
      </w:r>
    </w:p>
    <w:p w14:paraId="72474301" w14:textId="77777777" w:rsidR="00C65678" w:rsidRPr="00276731" w:rsidRDefault="00C65678" w:rsidP="00C65678">
      <w:pPr>
        <w:pBdr>
          <w:bottom w:val="dotted" w:sz="24" w:space="1" w:color="auto"/>
        </w:pBdr>
        <w:jc w:val="both"/>
        <w:rPr>
          <w:sz w:val="22"/>
          <w:szCs w:val="22"/>
        </w:rPr>
      </w:pPr>
    </w:p>
    <w:p w14:paraId="0B49A016" w14:textId="6372AEE6" w:rsidR="00C65678" w:rsidRPr="00276731" w:rsidRDefault="00C65678" w:rsidP="00DD7FAA">
      <w:pPr>
        <w:jc w:val="both"/>
        <w:rPr>
          <w:sz w:val="22"/>
          <w:szCs w:val="22"/>
        </w:rPr>
      </w:pPr>
    </w:p>
    <w:p w14:paraId="099DCDEB" w14:textId="77777777" w:rsidR="00D76629" w:rsidRPr="00276731" w:rsidRDefault="00D76629" w:rsidP="00C65678">
      <w:pPr>
        <w:rPr>
          <w:rFonts w:eastAsia="Calibri"/>
          <w:b/>
          <w:color w:val="FF0000"/>
          <w:sz w:val="28"/>
          <w:szCs w:val="28"/>
          <w:u w:val="single"/>
        </w:rPr>
      </w:pPr>
    </w:p>
    <w:p w14:paraId="30AB649A" w14:textId="2D5E19B5" w:rsidR="00C65678" w:rsidRPr="00276731" w:rsidRDefault="00234AE8" w:rsidP="00C65678">
      <w:pPr>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569 – </w:t>
      </w:r>
      <w:proofErr w:type="spellStart"/>
      <w:r w:rsidR="00C65678" w:rsidRPr="00276731">
        <w:rPr>
          <w:rFonts w:eastAsia="Calibri"/>
          <w:b/>
          <w:color w:val="FF0000"/>
          <w:sz w:val="28"/>
          <w:szCs w:val="28"/>
          <w:u w:val="single"/>
        </w:rPr>
        <w:t>Gayrimenkul</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Mevzuatı</w:t>
      </w:r>
      <w:proofErr w:type="spellEnd"/>
      <w:r w:rsidR="00C65678" w:rsidRPr="00276731">
        <w:rPr>
          <w:rFonts w:eastAsia="Calibri"/>
          <w:b/>
          <w:color w:val="FF0000"/>
          <w:sz w:val="28"/>
          <w:szCs w:val="28"/>
          <w:u w:val="single"/>
        </w:rPr>
        <w:t xml:space="preserve"> (3+0) 3</w:t>
      </w:r>
    </w:p>
    <w:p w14:paraId="3A3F22B1" w14:textId="77777777" w:rsidR="00C65678" w:rsidRPr="00276731" w:rsidRDefault="00C65678" w:rsidP="00C65678">
      <w:pPr>
        <w:rPr>
          <w:rFonts w:eastAsia="Calibri"/>
        </w:rPr>
      </w:pPr>
    </w:p>
    <w:p w14:paraId="2322A35D"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Türk</w:t>
      </w:r>
      <w:proofErr w:type="spellEnd"/>
      <w:r w:rsidRPr="00276731">
        <w:rPr>
          <w:rFonts w:eastAsia="Calibri"/>
        </w:rPr>
        <w:t xml:space="preserve"> </w:t>
      </w:r>
      <w:proofErr w:type="spellStart"/>
      <w:r w:rsidRPr="00276731">
        <w:rPr>
          <w:rFonts w:eastAsia="Calibri"/>
        </w:rPr>
        <w:t>Medeni</w:t>
      </w:r>
      <w:proofErr w:type="spellEnd"/>
      <w:r w:rsidRPr="00276731">
        <w:rPr>
          <w:rFonts w:eastAsia="Calibri"/>
        </w:rPr>
        <w:t xml:space="preserve"> </w:t>
      </w:r>
      <w:proofErr w:type="spellStart"/>
      <w:r w:rsidRPr="00276731">
        <w:rPr>
          <w:rFonts w:eastAsia="Calibri"/>
        </w:rPr>
        <w:t>Kanunu</w:t>
      </w:r>
      <w:proofErr w:type="spellEnd"/>
    </w:p>
    <w:p w14:paraId="02E1F012" w14:textId="77777777" w:rsidR="00C65678" w:rsidRPr="00276731" w:rsidRDefault="00C65678" w:rsidP="00C65678">
      <w:pPr>
        <w:pStyle w:val="ListeParagraf"/>
        <w:numPr>
          <w:ilvl w:val="0"/>
          <w:numId w:val="31"/>
        </w:numPr>
        <w:rPr>
          <w:color w:val="333333"/>
          <w:sz w:val="22"/>
          <w:szCs w:val="22"/>
        </w:rPr>
      </w:pPr>
      <w:proofErr w:type="spellStart"/>
      <w:r w:rsidRPr="00276731">
        <w:rPr>
          <w:rFonts w:eastAsia="Calibri"/>
        </w:rPr>
        <w:t>Taşınmaz</w:t>
      </w:r>
      <w:proofErr w:type="spellEnd"/>
      <w:r w:rsidRPr="00276731">
        <w:rPr>
          <w:rFonts w:eastAsia="Calibri"/>
        </w:rPr>
        <w:t xml:space="preserve"> </w:t>
      </w:r>
      <w:proofErr w:type="spellStart"/>
      <w:r w:rsidRPr="00276731">
        <w:rPr>
          <w:rFonts w:eastAsia="Calibri"/>
        </w:rPr>
        <w:t>Mülkiyeti</w:t>
      </w:r>
      <w:proofErr w:type="spellEnd"/>
      <w:r w:rsidRPr="00276731">
        <w:rPr>
          <w:rFonts w:eastAsia="Calibri"/>
        </w:rPr>
        <w:t xml:space="preserve">,  </w:t>
      </w:r>
      <w:proofErr w:type="spellStart"/>
      <w:r w:rsidRPr="00276731">
        <w:rPr>
          <w:rFonts w:eastAsia="Calibri"/>
        </w:rPr>
        <w:t>Sınırlı</w:t>
      </w:r>
      <w:proofErr w:type="spellEnd"/>
      <w:r w:rsidRPr="00276731">
        <w:rPr>
          <w:rFonts w:eastAsia="Calibri"/>
        </w:rPr>
        <w:t xml:space="preserve"> </w:t>
      </w:r>
      <w:proofErr w:type="spellStart"/>
      <w:r w:rsidRPr="00276731">
        <w:rPr>
          <w:rFonts w:eastAsia="Calibri"/>
        </w:rPr>
        <w:t>Ayni</w:t>
      </w:r>
      <w:proofErr w:type="spellEnd"/>
      <w:r w:rsidRPr="00276731">
        <w:rPr>
          <w:rFonts w:eastAsia="Calibri"/>
        </w:rPr>
        <w:t xml:space="preserve"> </w:t>
      </w:r>
      <w:proofErr w:type="spellStart"/>
      <w:r w:rsidRPr="00276731">
        <w:rPr>
          <w:rFonts w:eastAsia="Calibri"/>
        </w:rPr>
        <w:t>Haklar</w:t>
      </w:r>
      <w:proofErr w:type="spellEnd"/>
      <w:r w:rsidRPr="00276731">
        <w:rPr>
          <w:rFonts w:eastAsia="Calibri"/>
        </w:rPr>
        <w:t xml:space="preserve">, </w:t>
      </w:r>
      <w:proofErr w:type="spellStart"/>
      <w:r w:rsidRPr="00276731">
        <w:rPr>
          <w:rFonts w:eastAsia="Calibri"/>
        </w:rPr>
        <w:t>Zilyetlik</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Tapu</w:t>
      </w:r>
      <w:proofErr w:type="spellEnd"/>
      <w:r w:rsidRPr="00276731">
        <w:rPr>
          <w:rFonts w:eastAsia="Calibri"/>
        </w:rPr>
        <w:t xml:space="preserve"> </w:t>
      </w:r>
      <w:proofErr w:type="spellStart"/>
      <w:r w:rsidRPr="00276731">
        <w:rPr>
          <w:rFonts w:eastAsia="Calibri"/>
        </w:rPr>
        <w:t>Sicili</w:t>
      </w:r>
      <w:proofErr w:type="spellEnd"/>
    </w:p>
    <w:p w14:paraId="30C38861"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İmar</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İlgili</w:t>
      </w:r>
      <w:proofErr w:type="spellEnd"/>
      <w:r w:rsidRPr="00276731">
        <w:rPr>
          <w:rFonts w:eastAsia="Calibri"/>
        </w:rPr>
        <w:t xml:space="preserve"> </w:t>
      </w:r>
      <w:proofErr w:type="spellStart"/>
      <w:r w:rsidRPr="00276731">
        <w:rPr>
          <w:rFonts w:eastAsia="Calibri"/>
        </w:rPr>
        <w:t>Yönetmelikler</w:t>
      </w:r>
      <w:proofErr w:type="spellEnd"/>
      <w:r w:rsidRPr="00276731">
        <w:rPr>
          <w:rFonts w:eastAsia="Calibri"/>
        </w:rPr>
        <w:t xml:space="preserve">, </w:t>
      </w:r>
      <w:proofErr w:type="spellStart"/>
      <w:r w:rsidRPr="00276731">
        <w:rPr>
          <w:rFonts w:eastAsia="Calibri"/>
        </w:rPr>
        <w:t>İskan</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Uygulama</w:t>
      </w:r>
      <w:proofErr w:type="spellEnd"/>
      <w:r w:rsidRPr="00276731">
        <w:rPr>
          <w:rFonts w:eastAsia="Calibri"/>
        </w:rPr>
        <w:t xml:space="preserve"> </w:t>
      </w:r>
      <w:proofErr w:type="spellStart"/>
      <w:r w:rsidRPr="00276731">
        <w:rPr>
          <w:rFonts w:eastAsia="Calibri"/>
        </w:rPr>
        <w:t>Yönetmeliği</w:t>
      </w:r>
      <w:proofErr w:type="spellEnd"/>
    </w:p>
    <w:p w14:paraId="5853C0AA" w14:textId="77777777" w:rsidR="00C65678" w:rsidRPr="00276731" w:rsidRDefault="00C65678" w:rsidP="00C65678">
      <w:pPr>
        <w:pStyle w:val="ListeParagraf"/>
        <w:numPr>
          <w:ilvl w:val="0"/>
          <w:numId w:val="31"/>
        </w:numPr>
        <w:rPr>
          <w:rFonts w:eastAsia="Calibri"/>
          <w:bCs/>
        </w:rPr>
      </w:pPr>
      <w:r w:rsidRPr="00276731">
        <w:rPr>
          <w:rFonts w:eastAsia="Calibri"/>
          <w:bCs/>
        </w:rPr>
        <w:t xml:space="preserve">Kat </w:t>
      </w:r>
      <w:proofErr w:type="spellStart"/>
      <w:r w:rsidRPr="00276731">
        <w:rPr>
          <w:rFonts w:eastAsia="Calibri"/>
          <w:bCs/>
        </w:rPr>
        <w:t>Mülkiyeti</w:t>
      </w:r>
      <w:proofErr w:type="spellEnd"/>
      <w:r w:rsidRPr="00276731">
        <w:rPr>
          <w:rFonts w:eastAsia="Calibri"/>
          <w:bCs/>
        </w:rPr>
        <w:t xml:space="preserve"> </w:t>
      </w:r>
      <w:proofErr w:type="spellStart"/>
      <w:r w:rsidRPr="00276731">
        <w:rPr>
          <w:rFonts w:eastAsia="Calibri"/>
          <w:bCs/>
        </w:rPr>
        <w:t>Kanunu</w:t>
      </w:r>
      <w:proofErr w:type="spellEnd"/>
    </w:p>
    <w:p w14:paraId="201318EB" w14:textId="77777777" w:rsidR="00C65678" w:rsidRPr="00276731" w:rsidRDefault="00C65678" w:rsidP="00C65678">
      <w:pPr>
        <w:pStyle w:val="ListeParagraf"/>
        <w:numPr>
          <w:ilvl w:val="0"/>
          <w:numId w:val="31"/>
        </w:numPr>
        <w:rPr>
          <w:color w:val="333333"/>
          <w:sz w:val="22"/>
          <w:szCs w:val="22"/>
        </w:rPr>
      </w:pPr>
      <w:proofErr w:type="spellStart"/>
      <w:r w:rsidRPr="00276731">
        <w:rPr>
          <w:rFonts w:eastAsia="Calibri"/>
          <w:bCs/>
        </w:rPr>
        <w:t>Tapu</w:t>
      </w:r>
      <w:proofErr w:type="spellEnd"/>
      <w:r w:rsidRPr="00276731">
        <w:rPr>
          <w:rFonts w:eastAsia="Calibri"/>
          <w:bCs/>
        </w:rPr>
        <w:t xml:space="preserve"> </w:t>
      </w:r>
      <w:proofErr w:type="spellStart"/>
      <w:r w:rsidRPr="00276731">
        <w:rPr>
          <w:rFonts w:eastAsia="Calibri"/>
          <w:bCs/>
        </w:rPr>
        <w:t>Kanunu</w:t>
      </w:r>
      <w:proofErr w:type="spellEnd"/>
      <w:r w:rsidRPr="00276731">
        <w:rPr>
          <w:rFonts w:eastAsia="Calibri"/>
          <w:bCs/>
        </w:rPr>
        <w:t xml:space="preserve"> </w:t>
      </w:r>
      <w:proofErr w:type="spellStart"/>
      <w:r w:rsidRPr="00276731">
        <w:rPr>
          <w:rFonts w:eastAsia="Calibri"/>
          <w:bCs/>
        </w:rPr>
        <w:t>ve</w:t>
      </w:r>
      <w:proofErr w:type="spellEnd"/>
      <w:r w:rsidRPr="00276731">
        <w:rPr>
          <w:rFonts w:eastAsia="Calibri"/>
          <w:bCs/>
        </w:rPr>
        <w:t xml:space="preserve"> </w:t>
      </w:r>
      <w:proofErr w:type="spellStart"/>
      <w:r w:rsidRPr="00276731">
        <w:rPr>
          <w:rFonts w:eastAsia="Calibri"/>
          <w:bCs/>
        </w:rPr>
        <w:t>İlgili</w:t>
      </w:r>
      <w:proofErr w:type="spellEnd"/>
      <w:r w:rsidRPr="00276731">
        <w:rPr>
          <w:rFonts w:eastAsia="Calibri"/>
          <w:bCs/>
        </w:rPr>
        <w:t xml:space="preserve"> </w:t>
      </w:r>
      <w:proofErr w:type="spellStart"/>
      <w:r w:rsidRPr="00276731">
        <w:rPr>
          <w:rFonts w:eastAsia="Calibri"/>
          <w:bCs/>
        </w:rPr>
        <w:t>Mevzuat</w:t>
      </w:r>
      <w:proofErr w:type="spellEnd"/>
      <w:r w:rsidRPr="00276731">
        <w:rPr>
          <w:rFonts w:eastAsia="Calibri"/>
          <w:bCs/>
        </w:rPr>
        <w:t xml:space="preserve">, </w:t>
      </w:r>
      <w:proofErr w:type="spellStart"/>
      <w:r w:rsidRPr="00276731">
        <w:rPr>
          <w:rFonts w:eastAsia="Calibri"/>
          <w:bCs/>
        </w:rPr>
        <w:t>Kadastro</w:t>
      </w:r>
      <w:proofErr w:type="spellEnd"/>
      <w:r w:rsidRPr="00276731">
        <w:rPr>
          <w:rFonts w:eastAsia="Calibri"/>
          <w:bCs/>
        </w:rPr>
        <w:t xml:space="preserve"> </w:t>
      </w:r>
      <w:proofErr w:type="spellStart"/>
      <w:r w:rsidRPr="00276731">
        <w:rPr>
          <w:rFonts w:eastAsia="Calibri"/>
          <w:bCs/>
        </w:rPr>
        <w:t>Kanunu</w:t>
      </w:r>
      <w:proofErr w:type="spellEnd"/>
    </w:p>
    <w:p w14:paraId="17AFBD13"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Kamulaştırma</w:t>
      </w:r>
      <w:proofErr w:type="spellEnd"/>
      <w:r w:rsidRPr="00276731">
        <w:rPr>
          <w:rFonts w:eastAsia="Calibri"/>
        </w:rPr>
        <w:t xml:space="preserve"> </w:t>
      </w:r>
      <w:proofErr w:type="spellStart"/>
      <w:r w:rsidRPr="00276731">
        <w:rPr>
          <w:rFonts w:eastAsia="Calibri"/>
        </w:rPr>
        <w:t>Kanunu</w:t>
      </w:r>
      <w:proofErr w:type="spellEnd"/>
    </w:p>
    <w:p w14:paraId="4BF5433D" w14:textId="77777777" w:rsidR="00C65678" w:rsidRPr="00276731" w:rsidRDefault="00C65678" w:rsidP="00C65678">
      <w:pPr>
        <w:pStyle w:val="ListeParagraf"/>
        <w:numPr>
          <w:ilvl w:val="0"/>
          <w:numId w:val="31"/>
        </w:numPr>
        <w:rPr>
          <w:bCs/>
        </w:rPr>
      </w:pPr>
      <w:proofErr w:type="spellStart"/>
      <w:r w:rsidRPr="00276731">
        <w:rPr>
          <w:bCs/>
        </w:rPr>
        <w:t>Belediye</w:t>
      </w:r>
      <w:proofErr w:type="spellEnd"/>
      <w:r w:rsidRPr="00276731">
        <w:rPr>
          <w:bCs/>
        </w:rPr>
        <w:t xml:space="preserve"> </w:t>
      </w:r>
      <w:proofErr w:type="spellStart"/>
      <w:r w:rsidRPr="00276731">
        <w:rPr>
          <w:bCs/>
        </w:rPr>
        <w:t>Kanunu</w:t>
      </w:r>
      <w:proofErr w:type="spellEnd"/>
      <w:r w:rsidRPr="00276731">
        <w:rPr>
          <w:bCs/>
        </w:rPr>
        <w:t xml:space="preserve"> </w:t>
      </w:r>
      <w:proofErr w:type="spellStart"/>
      <w:r w:rsidRPr="00276731">
        <w:rPr>
          <w:bCs/>
        </w:rPr>
        <w:t>ve</w:t>
      </w:r>
      <w:proofErr w:type="spellEnd"/>
      <w:r w:rsidRPr="00276731">
        <w:rPr>
          <w:bCs/>
        </w:rPr>
        <w:t xml:space="preserve"> </w:t>
      </w:r>
      <w:proofErr w:type="spellStart"/>
      <w:r w:rsidRPr="00276731">
        <w:rPr>
          <w:bCs/>
        </w:rPr>
        <w:t>İlgili</w:t>
      </w:r>
      <w:proofErr w:type="spellEnd"/>
      <w:r w:rsidRPr="00276731">
        <w:rPr>
          <w:bCs/>
        </w:rPr>
        <w:t xml:space="preserve"> </w:t>
      </w:r>
      <w:proofErr w:type="spellStart"/>
      <w:r w:rsidRPr="00276731">
        <w:rPr>
          <w:bCs/>
        </w:rPr>
        <w:t>Yönetmelikler</w:t>
      </w:r>
      <w:proofErr w:type="spellEnd"/>
      <w:r w:rsidRPr="00276731">
        <w:rPr>
          <w:bCs/>
        </w:rPr>
        <w:t xml:space="preserve">, </w:t>
      </w:r>
      <w:proofErr w:type="spellStart"/>
      <w:r w:rsidRPr="00276731">
        <w:rPr>
          <w:bCs/>
        </w:rPr>
        <w:t>Büyükşehir</w:t>
      </w:r>
      <w:proofErr w:type="spellEnd"/>
      <w:r w:rsidRPr="00276731">
        <w:rPr>
          <w:bCs/>
        </w:rPr>
        <w:t xml:space="preserve"> </w:t>
      </w:r>
      <w:proofErr w:type="spellStart"/>
      <w:r w:rsidRPr="00276731">
        <w:rPr>
          <w:bCs/>
        </w:rPr>
        <w:t>Belediyesi</w:t>
      </w:r>
      <w:proofErr w:type="spellEnd"/>
      <w:r w:rsidRPr="00276731">
        <w:rPr>
          <w:bCs/>
        </w:rPr>
        <w:t xml:space="preserve"> </w:t>
      </w:r>
      <w:proofErr w:type="spellStart"/>
      <w:r w:rsidRPr="00276731">
        <w:rPr>
          <w:bCs/>
        </w:rPr>
        <w:t>Kanunu</w:t>
      </w:r>
      <w:proofErr w:type="spellEnd"/>
    </w:p>
    <w:p w14:paraId="1B2163FD"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Kiralara</w:t>
      </w:r>
      <w:proofErr w:type="spellEnd"/>
      <w:r w:rsidRPr="00276731">
        <w:rPr>
          <w:rFonts w:eastAsia="Calibri"/>
        </w:rPr>
        <w:t xml:space="preserve"> </w:t>
      </w:r>
      <w:proofErr w:type="spellStart"/>
      <w:r w:rsidRPr="00276731">
        <w:rPr>
          <w:rFonts w:eastAsia="Calibri"/>
        </w:rPr>
        <w:t>İlişkin</w:t>
      </w:r>
      <w:proofErr w:type="spellEnd"/>
      <w:r w:rsidRPr="00276731">
        <w:rPr>
          <w:rFonts w:eastAsia="Calibri"/>
        </w:rPr>
        <w:t xml:space="preserve"> </w:t>
      </w:r>
      <w:proofErr w:type="spellStart"/>
      <w:r w:rsidRPr="00276731">
        <w:rPr>
          <w:rFonts w:eastAsia="Calibri"/>
        </w:rPr>
        <w:t>Mevzuat</w:t>
      </w:r>
      <w:proofErr w:type="spellEnd"/>
      <w:r w:rsidRPr="00276731">
        <w:rPr>
          <w:rFonts w:eastAsia="Calibri"/>
        </w:rPr>
        <w:t xml:space="preserve">, Kira </w:t>
      </w:r>
      <w:proofErr w:type="spellStart"/>
      <w:r w:rsidRPr="00276731">
        <w:rPr>
          <w:rFonts w:eastAsia="Calibri"/>
        </w:rPr>
        <w:t>Gelirlerinin</w:t>
      </w:r>
      <w:proofErr w:type="spellEnd"/>
      <w:r w:rsidRPr="00276731">
        <w:rPr>
          <w:rFonts w:eastAsia="Calibri"/>
        </w:rPr>
        <w:t xml:space="preserve"> </w:t>
      </w:r>
      <w:proofErr w:type="spellStart"/>
      <w:r w:rsidRPr="00276731">
        <w:rPr>
          <w:rFonts w:eastAsia="Calibri"/>
        </w:rPr>
        <w:t>Vergilendirilmesi</w:t>
      </w:r>
      <w:proofErr w:type="spellEnd"/>
    </w:p>
    <w:p w14:paraId="6B0598CE" w14:textId="77777777" w:rsidR="00C65678" w:rsidRPr="00276731" w:rsidRDefault="00C65678" w:rsidP="00C65678">
      <w:pPr>
        <w:pStyle w:val="ListeParagraf"/>
        <w:numPr>
          <w:ilvl w:val="0"/>
          <w:numId w:val="31"/>
        </w:numPr>
        <w:rPr>
          <w:color w:val="333333"/>
          <w:sz w:val="22"/>
          <w:szCs w:val="22"/>
        </w:rPr>
      </w:pPr>
      <w:proofErr w:type="spellStart"/>
      <w:r w:rsidRPr="00276731">
        <w:rPr>
          <w:rFonts w:eastAsia="Calibri"/>
        </w:rPr>
        <w:t>Emlak</w:t>
      </w:r>
      <w:proofErr w:type="spellEnd"/>
      <w:r w:rsidRPr="00276731">
        <w:rPr>
          <w:rFonts w:eastAsia="Calibri"/>
        </w:rPr>
        <w:t xml:space="preserve"> </w:t>
      </w:r>
      <w:proofErr w:type="spellStart"/>
      <w:r w:rsidRPr="00276731">
        <w:rPr>
          <w:rFonts w:eastAsia="Calibri"/>
        </w:rPr>
        <w:t>Vergisi</w:t>
      </w:r>
      <w:proofErr w:type="spellEnd"/>
      <w:r w:rsidRPr="00276731">
        <w:rPr>
          <w:rFonts w:eastAsia="Calibri"/>
        </w:rPr>
        <w:t xml:space="preserve"> </w:t>
      </w:r>
      <w:proofErr w:type="spellStart"/>
      <w:r w:rsidRPr="00276731">
        <w:rPr>
          <w:rFonts w:eastAsia="Calibri"/>
        </w:rPr>
        <w:t>ile</w:t>
      </w:r>
      <w:proofErr w:type="spellEnd"/>
      <w:r w:rsidRPr="00276731">
        <w:rPr>
          <w:rFonts w:eastAsia="Calibri"/>
        </w:rPr>
        <w:t xml:space="preserve"> </w:t>
      </w:r>
      <w:proofErr w:type="spellStart"/>
      <w:r w:rsidRPr="00276731">
        <w:rPr>
          <w:rFonts w:eastAsia="Calibri"/>
        </w:rPr>
        <w:t>Alım-Satım</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İnşaat</w:t>
      </w:r>
      <w:proofErr w:type="spellEnd"/>
      <w:r w:rsidRPr="00276731">
        <w:rPr>
          <w:rFonts w:eastAsia="Calibri"/>
        </w:rPr>
        <w:t xml:space="preserve"> </w:t>
      </w:r>
      <w:proofErr w:type="spellStart"/>
      <w:r w:rsidRPr="00276731">
        <w:rPr>
          <w:rFonts w:eastAsia="Calibri"/>
        </w:rPr>
        <w:t>Faaliyetlerinin</w:t>
      </w:r>
      <w:proofErr w:type="spellEnd"/>
      <w:r w:rsidRPr="00276731">
        <w:rPr>
          <w:rFonts w:eastAsia="Calibri"/>
        </w:rPr>
        <w:t xml:space="preserve"> </w:t>
      </w:r>
      <w:proofErr w:type="spellStart"/>
      <w:r w:rsidRPr="00276731">
        <w:rPr>
          <w:rFonts w:eastAsia="Calibri"/>
        </w:rPr>
        <w:t>Vergilendirilmesi</w:t>
      </w:r>
      <w:proofErr w:type="spellEnd"/>
      <w:r w:rsidRPr="00276731">
        <w:rPr>
          <w:rFonts w:eastAsia="Calibri"/>
        </w:rPr>
        <w:t xml:space="preserve">, KDV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Vergi</w:t>
      </w:r>
      <w:proofErr w:type="spellEnd"/>
      <w:r w:rsidRPr="00276731">
        <w:rPr>
          <w:rFonts w:eastAsia="Calibri"/>
        </w:rPr>
        <w:t xml:space="preserve">   </w:t>
      </w:r>
      <w:proofErr w:type="spellStart"/>
      <w:r w:rsidRPr="00276731">
        <w:rPr>
          <w:rFonts w:eastAsia="Calibri"/>
        </w:rPr>
        <w:t>Usül</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Veraset</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İntikal</w:t>
      </w:r>
      <w:proofErr w:type="spellEnd"/>
      <w:r w:rsidRPr="00276731">
        <w:rPr>
          <w:rFonts w:eastAsia="Calibri"/>
        </w:rPr>
        <w:t xml:space="preserve"> </w:t>
      </w:r>
      <w:proofErr w:type="spellStart"/>
      <w:r w:rsidRPr="00276731">
        <w:rPr>
          <w:rFonts w:eastAsia="Calibri"/>
        </w:rPr>
        <w:t>Kanunu</w:t>
      </w:r>
      <w:proofErr w:type="spellEnd"/>
    </w:p>
    <w:p w14:paraId="50C40401"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Yapı</w:t>
      </w:r>
      <w:proofErr w:type="spellEnd"/>
      <w:r w:rsidRPr="00276731">
        <w:rPr>
          <w:rFonts w:eastAsia="Calibri"/>
        </w:rPr>
        <w:t xml:space="preserve"> </w:t>
      </w:r>
      <w:proofErr w:type="spellStart"/>
      <w:r w:rsidRPr="00276731">
        <w:rPr>
          <w:rFonts w:eastAsia="Calibri"/>
        </w:rPr>
        <w:t>Denetimi,Afet</w:t>
      </w:r>
      <w:proofErr w:type="spellEnd"/>
      <w:r w:rsidRPr="00276731">
        <w:rPr>
          <w:rFonts w:eastAsia="Calibri"/>
        </w:rPr>
        <w:t xml:space="preserve"> </w:t>
      </w:r>
      <w:proofErr w:type="spellStart"/>
      <w:r w:rsidRPr="00276731">
        <w:rPr>
          <w:rFonts w:eastAsia="Calibri"/>
        </w:rPr>
        <w:t>Riski</w:t>
      </w:r>
      <w:proofErr w:type="spellEnd"/>
      <w:r w:rsidRPr="00276731">
        <w:rPr>
          <w:rFonts w:eastAsia="Calibri"/>
        </w:rPr>
        <w:t xml:space="preserve"> </w:t>
      </w:r>
      <w:proofErr w:type="spellStart"/>
      <w:r w:rsidRPr="00276731">
        <w:rPr>
          <w:rFonts w:eastAsia="Calibri"/>
        </w:rPr>
        <w:t>Altındaki</w:t>
      </w:r>
      <w:proofErr w:type="spellEnd"/>
      <w:r w:rsidRPr="00276731">
        <w:rPr>
          <w:rFonts w:eastAsia="Calibri"/>
        </w:rPr>
        <w:t xml:space="preserve"> </w:t>
      </w:r>
      <w:proofErr w:type="spellStart"/>
      <w:r w:rsidRPr="00276731">
        <w:rPr>
          <w:rFonts w:eastAsia="Calibri"/>
        </w:rPr>
        <w:t>Alanların</w:t>
      </w:r>
      <w:proofErr w:type="spellEnd"/>
      <w:r w:rsidRPr="00276731">
        <w:rPr>
          <w:rFonts w:eastAsia="Calibri"/>
        </w:rPr>
        <w:t xml:space="preserve"> </w:t>
      </w:r>
      <w:proofErr w:type="spellStart"/>
      <w:r w:rsidRPr="00276731">
        <w:rPr>
          <w:rFonts w:eastAsia="Calibri"/>
        </w:rPr>
        <w:t>Dönüştürülmesi</w:t>
      </w:r>
      <w:proofErr w:type="spellEnd"/>
      <w:r w:rsidRPr="00276731">
        <w:rPr>
          <w:rFonts w:eastAsia="Calibri"/>
        </w:rPr>
        <w:t xml:space="preserve"> </w:t>
      </w:r>
      <w:proofErr w:type="spellStart"/>
      <w:r w:rsidRPr="00276731">
        <w:rPr>
          <w:rFonts w:eastAsia="Calibri"/>
        </w:rPr>
        <w:t>Hakkında</w:t>
      </w:r>
      <w:proofErr w:type="spellEnd"/>
      <w:r w:rsidRPr="00276731">
        <w:rPr>
          <w:rFonts w:eastAsia="Calibri"/>
        </w:rPr>
        <w:t xml:space="preserve"> </w:t>
      </w:r>
      <w:proofErr w:type="spellStart"/>
      <w:r w:rsidRPr="00276731">
        <w:rPr>
          <w:rFonts w:eastAsia="Calibri"/>
        </w:rPr>
        <w:t>Kanun</w:t>
      </w:r>
      <w:proofErr w:type="spellEnd"/>
    </w:p>
    <w:p w14:paraId="0ADA8D3B"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Sermaye</w:t>
      </w:r>
      <w:proofErr w:type="spellEnd"/>
      <w:r w:rsidRPr="00276731">
        <w:rPr>
          <w:rFonts w:eastAsia="Calibri"/>
        </w:rPr>
        <w:t xml:space="preserve"> </w:t>
      </w:r>
      <w:proofErr w:type="spellStart"/>
      <w:r w:rsidRPr="00276731">
        <w:rPr>
          <w:rFonts w:eastAsia="Calibri"/>
        </w:rPr>
        <w:t>Piyasası</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GYO-GYF</w:t>
      </w:r>
    </w:p>
    <w:p w14:paraId="7D68D55D"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Orman</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Kooperatifler</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Devlet</w:t>
      </w:r>
      <w:proofErr w:type="spellEnd"/>
      <w:r w:rsidRPr="00276731">
        <w:rPr>
          <w:rFonts w:eastAsia="Calibri"/>
        </w:rPr>
        <w:t xml:space="preserve"> </w:t>
      </w:r>
      <w:proofErr w:type="spellStart"/>
      <w:r w:rsidRPr="00276731">
        <w:rPr>
          <w:rFonts w:eastAsia="Calibri"/>
        </w:rPr>
        <w:t>İhale</w:t>
      </w:r>
      <w:proofErr w:type="spellEnd"/>
      <w:r w:rsidRPr="00276731">
        <w:rPr>
          <w:rFonts w:eastAsia="Calibri"/>
        </w:rPr>
        <w:t xml:space="preserve"> </w:t>
      </w:r>
      <w:proofErr w:type="spellStart"/>
      <w:r w:rsidRPr="00276731">
        <w:rPr>
          <w:rFonts w:eastAsia="Calibri"/>
        </w:rPr>
        <w:t>Kanunu</w:t>
      </w:r>
      <w:proofErr w:type="spellEnd"/>
    </w:p>
    <w:p w14:paraId="39CE552F" w14:textId="77777777" w:rsidR="00C65678" w:rsidRPr="00276731" w:rsidRDefault="00C65678" w:rsidP="00C65678">
      <w:pPr>
        <w:pStyle w:val="ListeParagraf"/>
        <w:numPr>
          <w:ilvl w:val="0"/>
          <w:numId w:val="31"/>
        </w:numPr>
        <w:rPr>
          <w:rFonts w:eastAsia="Calibri"/>
        </w:rPr>
      </w:pPr>
      <w:proofErr w:type="spellStart"/>
      <w:r w:rsidRPr="00276731">
        <w:rPr>
          <w:rFonts w:eastAsia="Calibri"/>
        </w:rPr>
        <w:t>Boğaziçi</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Kooperatifler</w:t>
      </w:r>
      <w:proofErr w:type="spellEnd"/>
      <w:r w:rsidRPr="00276731">
        <w:rPr>
          <w:rFonts w:eastAsia="Calibri"/>
        </w:rPr>
        <w:t xml:space="preserve"> </w:t>
      </w:r>
      <w:proofErr w:type="spellStart"/>
      <w:r w:rsidRPr="00276731">
        <w:rPr>
          <w:rFonts w:eastAsia="Calibri"/>
        </w:rPr>
        <w:t>Kanunu</w:t>
      </w:r>
      <w:proofErr w:type="spellEnd"/>
      <w:r w:rsidRPr="00276731">
        <w:rPr>
          <w:rFonts w:eastAsia="Calibri"/>
        </w:rPr>
        <w:t xml:space="preserve">, </w:t>
      </w:r>
      <w:proofErr w:type="spellStart"/>
      <w:r w:rsidRPr="00276731">
        <w:rPr>
          <w:rFonts w:eastAsia="Calibri"/>
        </w:rPr>
        <w:t>Devlet</w:t>
      </w:r>
      <w:proofErr w:type="spellEnd"/>
      <w:r w:rsidRPr="00276731">
        <w:rPr>
          <w:rFonts w:eastAsia="Calibri"/>
        </w:rPr>
        <w:t xml:space="preserve"> </w:t>
      </w:r>
      <w:proofErr w:type="spellStart"/>
      <w:r w:rsidRPr="00276731">
        <w:rPr>
          <w:rFonts w:eastAsia="Calibri"/>
        </w:rPr>
        <w:t>İhale</w:t>
      </w:r>
      <w:proofErr w:type="spellEnd"/>
      <w:r w:rsidRPr="00276731">
        <w:rPr>
          <w:rFonts w:eastAsia="Calibri"/>
        </w:rPr>
        <w:t xml:space="preserve"> </w:t>
      </w:r>
      <w:proofErr w:type="spellStart"/>
      <w:r w:rsidRPr="00276731">
        <w:rPr>
          <w:rFonts w:eastAsia="Calibri"/>
        </w:rPr>
        <w:t>Kanunu</w:t>
      </w:r>
      <w:proofErr w:type="spellEnd"/>
    </w:p>
    <w:p w14:paraId="3BA6C46A" w14:textId="77777777" w:rsidR="00C65678" w:rsidRPr="00276731" w:rsidRDefault="00C65678" w:rsidP="00C65678">
      <w:pPr>
        <w:pBdr>
          <w:bottom w:val="dotted" w:sz="24" w:space="1" w:color="auto"/>
        </w:pBdr>
        <w:contextualSpacing/>
        <w:rPr>
          <w:color w:val="333333"/>
          <w:sz w:val="22"/>
          <w:szCs w:val="22"/>
        </w:rPr>
      </w:pPr>
    </w:p>
    <w:p w14:paraId="07C9F645" w14:textId="77777777" w:rsidR="00C65678" w:rsidRPr="00276731" w:rsidRDefault="00C65678" w:rsidP="00C65678">
      <w:pPr>
        <w:pStyle w:val="GvdeMetni2"/>
        <w:rPr>
          <w:rFonts w:ascii="Times New Roman" w:hAnsi="Times New Roman"/>
        </w:rPr>
      </w:pPr>
    </w:p>
    <w:p w14:paraId="537691C0" w14:textId="4F593CBD" w:rsidR="00C65678" w:rsidRPr="00276731" w:rsidRDefault="00234AE8" w:rsidP="00C65678">
      <w:pPr>
        <w:jc w:val="both"/>
        <w:rPr>
          <w:b/>
          <w:color w:val="FF0000"/>
          <w:sz w:val="28"/>
          <w:szCs w:val="28"/>
          <w:u w:val="single"/>
        </w:rPr>
      </w:pPr>
      <w:r>
        <w:rPr>
          <w:b/>
          <w:color w:val="FF0000"/>
          <w:sz w:val="28"/>
          <w:szCs w:val="28"/>
          <w:u w:val="single"/>
        </w:rPr>
        <w:lastRenderedPageBreak/>
        <w:t xml:space="preserve">E-GYM </w:t>
      </w:r>
      <w:r w:rsidR="00C65678" w:rsidRPr="00276731">
        <w:rPr>
          <w:b/>
          <w:color w:val="FF0000"/>
          <w:sz w:val="28"/>
          <w:szCs w:val="28"/>
          <w:u w:val="single"/>
        </w:rPr>
        <w:t xml:space="preserve">570 – </w:t>
      </w:r>
      <w:proofErr w:type="spellStart"/>
      <w:r w:rsidR="00C65678" w:rsidRPr="00276731">
        <w:rPr>
          <w:b/>
          <w:color w:val="FF0000"/>
          <w:sz w:val="28"/>
          <w:szCs w:val="28"/>
          <w:u w:val="single"/>
        </w:rPr>
        <w:t>Gayrimenkul</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Değerleme</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ve</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Geliştirme</w:t>
      </w:r>
      <w:proofErr w:type="spellEnd"/>
      <w:r w:rsidR="00C65678" w:rsidRPr="00276731">
        <w:rPr>
          <w:b/>
          <w:color w:val="FF0000"/>
          <w:sz w:val="28"/>
          <w:szCs w:val="28"/>
          <w:u w:val="single"/>
        </w:rPr>
        <w:t xml:space="preserve"> (3+0) 3</w:t>
      </w:r>
    </w:p>
    <w:p w14:paraId="06C25D74" w14:textId="77777777" w:rsidR="00C65678" w:rsidRPr="00276731" w:rsidRDefault="00C65678" w:rsidP="00C65678">
      <w:pPr>
        <w:jc w:val="both"/>
        <w:rPr>
          <w:sz w:val="22"/>
          <w:szCs w:val="22"/>
        </w:rPr>
      </w:pPr>
    </w:p>
    <w:p w14:paraId="6987D16D" w14:textId="77777777" w:rsidR="00C65678" w:rsidRPr="00276731" w:rsidRDefault="00C65678" w:rsidP="00C65678">
      <w:pPr>
        <w:jc w:val="both"/>
      </w:pPr>
      <w:r w:rsidRPr="00276731">
        <w:t xml:space="preserve">Bu </w:t>
      </w:r>
      <w:proofErr w:type="spellStart"/>
      <w:r w:rsidRPr="00276731">
        <w:t>dersin</w:t>
      </w:r>
      <w:proofErr w:type="spellEnd"/>
      <w:r w:rsidRPr="00276731">
        <w:t xml:space="preserve"> </w:t>
      </w:r>
      <w:proofErr w:type="spellStart"/>
      <w:r w:rsidRPr="00276731">
        <w:t>amacı</w:t>
      </w:r>
      <w:proofErr w:type="spellEnd"/>
      <w:r w:rsidRPr="00276731">
        <w:t xml:space="preserve">; </w:t>
      </w:r>
      <w:proofErr w:type="spellStart"/>
      <w:r w:rsidRPr="00276731">
        <w:t>gayrimenkulde</w:t>
      </w:r>
      <w:proofErr w:type="spellEnd"/>
      <w:r w:rsidRPr="00276731">
        <w:t xml:space="preserve"> </w:t>
      </w:r>
      <w:proofErr w:type="spellStart"/>
      <w:r w:rsidRPr="00276731">
        <w:t>temel</w:t>
      </w:r>
      <w:proofErr w:type="spellEnd"/>
      <w:r w:rsidRPr="00276731">
        <w:t xml:space="preserve"> </w:t>
      </w:r>
      <w:proofErr w:type="spellStart"/>
      <w:r w:rsidRPr="00276731">
        <w:t>kavramların</w:t>
      </w:r>
      <w:proofErr w:type="spellEnd"/>
      <w:r w:rsidRPr="00276731">
        <w:t xml:space="preserve">, </w:t>
      </w:r>
      <w:proofErr w:type="spellStart"/>
      <w:r w:rsidRPr="00276731">
        <w:t>genel</w:t>
      </w:r>
      <w:proofErr w:type="spellEnd"/>
      <w:r w:rsidRPr="00276731">
        <w:t xml:space="preserve"> </w:t>
      </w:r>
      <w:proofErr w:type="spellStart"/>
      <w:r w:rsidRPr="00276731">
        <w:t>değerleme</w:t>
      </w:r>
      <w:proofErr w:type="spellEnd"/>
      <w:r w:rsidRPr="00276731">
        <w:t xml:space="preserve"> </w:t>
      </w:r>
      <w:proofErr w:type="spellStart"/>
      <w:r w:rsidRPr="00276731">
        <w:t>yöntemlerinin</w:t>
      </w:r>
      <w:proofErr w:type="spellEnd"/>
      <w:r w:rsidRPr="00276731">
        <w:t xml:space="preserve"> </w:t>
      </w:r>
      <w:proofErr w:type="spellStart"/>
      <w:r w:rsidRPr="00276731">
        <w:t>ve</w:t>
      </w:r>
      <w:proofErr w:type="spellEnd"/>
      <w:r w:rsidRPr="00276731">
        <w:t xml:space="preserve"> </w:t>
      </w:r>
      <w:proofErr w:type="spellStart"/>
      <w:r w:rsidRPr="00276731">
        <w:t>gayrimenkul</w:t>
      </w:r>
      <w:proofErr w:type="spellEnd"/>
      <w:r w:rsidRPr="00276731">
        <w:t xml:space="preserve"> </w:t>
      </w:r>
      <w:proofErr w:type="spellStart"/>
      <w:r w:rsidRPr="00276731">
        <w:t>geliştirme</w:t>
      </w:r>
      <w:proofErr w:type="spellEnd"/>
      <w:r w:rsidRPr="00276731">
        <w:t xml:space="preserve"> </w:t>
      </w:r>
      <w:proofErr w:type="spellStart"/>
      <w:r w:rsidRPr="00276731">
        <w:t>konusunun</w:t>
      </w:r>
      <w:proofErr w:type="spellEnd"/>
      <w:r w:rsidRPr="00276731">
        <w:t xml:space="preserve"> </w:t>
      </w:r>
      <w:proofErr w:type="spellStart"/>
      <w:r w:rsidRPr="00276731">
        <w:t>öğrenilmesidir</w:t>
      </w:r>
      <w:proofErr w:type="spellEnd"/>
      <w:r w:rsidRPr="00276731">
        <w:t xml:space="preserve">. </w:t>
      </w:r>
      <w:proofErr w:type="spellStart"/>
      <w:r w:rsidRPr="00276731">
        <w:t>Ders</w:t>
      </w:r>
      <w:proofErr w:type="spellEnd"/>
      <w:r w:rsidRPr="00276731">
        <w:t xml:space="preserve"> </w:t>
      </w:r>
      <w:proofErr w:type="spellStart"/>
      <w:r w:rsidRPr="00276731">
        <w:t>kapsamında</w:t>
      </w:r>
      <w:proofErr w:type="spellEnd"/>
      <w:r w:rsidRPr="00276731">
        <w:t xml:space="preserve"> </w:t>
      </w:r>
      <w:proofErr w:type="spellStart"/>
      <w:r w:rsidRPr="00276731">
        <w:t>emsal</w:t>
      </w:r>
      <w:proofErr w:type="spellEnd"/>
      <w:r w:rsidRPr="00276731">
        <w:t xml:space="preserve"> </w:t>
      </w:r>
      <w:proofErr w:type="spellStart"/>
      <w:r w:rsidRPr="00276731">
        <w:t>karşılaştırma</w:t>
      </w:r>
      <w:proofErr w:type="spellEnd"/>
      <w:r w:rsidRPr="00276731">
        <w:t xml:space="preserve">, </w:t>
      </w:r>
      <w:proofErr w:type="spellStart"/>
      <w:r w:rsidRPr="00276731">
        <w:t>maliyet</w:t>
      </w:r>
      <w:proofErr w:type="spellEnd"/>
      <w:r w:rsidRPr="00276731">
        <w:t xml:space="preserve"> </w:t>
      </w:r>
      <w:proofErr w:type="spellStart"/>
      <w:r w:rsidRPr="00276731">
        <w:t>ve</w:t>
      </w:r>
      <w:proofErr w:type="spellEnd"/>
      <w:r w:rsidRPr="00276731">
        <w:t xml:space="preserve"> </w:t>
      </w:r>
      <w:proofErr w:type="spellStart"/>
      <w:r w:rsidRPr="00276731">
        <w:t>gelir</w:t>
      </w:r>
      <w:proofErr w:type="spellEnd"/>
      <w:r w:rsidRPr="00276731">
        <w:t xml:space="preserve"> </w:t>
      </w:r>
      <w:proofErr w:type="spellStart"/>
      <w:r w:rsidRPr="00276731">
        <w:t>yöntemleriyle</w:t>
      </w:r>
      <w:proofErr w:type="spellEnd"/>
      <w:r w:rsidRPr="00276731">
        <w:t xml:space="preserve"> </w:t>
      </w:r>
      <w:proofErr w:type="spellStart"/>
      <w:r w:rsidRPr="00276731">
        <w:t>değerlemenin</w:t>
      </w:r>
      <w:proofErr w:type="spellEnd"/>
      <w:r w:rsidRPr="00276731">
        <w:t xml:space="preserve"> </w:t>
      </w:r>
      <w:proofErr w:type="spellStart"/>
      <w:r w:rsidRPr="00276731">
        <w:t>nasıl</w:t>
      </w:r>
      <w:proofErr w:type="spellEnd"/>
      <w:r w:rsidRPr="00276731">
        <w:t xml:space="preserve"> </w:t>
      </w:r>
      <w:proofErr w:type="spellStart"/>
      <w:r w:rsidRPr="00276731">
        <w:t>yapıldığının</w:t>
      </w:r>
      <w:proofErr w:type="spellEnd"/>
      <w:r w:rsidRPr="00276731">
        <w:t xml:space="preserve"> </w:t>
      </w:r>
      <w:proofErr w:type="spellStart"/>
      <w:r w:rsidRPr="00276731">
        <w:t>uygulamalı</w:t>
      </w:r>
      <w:proofErr w:type="spellEnd"/>
      <w:r w:rsidRPr="00276731">
        <w:t xml:space="preserve"> </w:t>
      </w:r>
      <w:proofErr w:type="spellStart"/>
      <w:r w:rsidRPr="00276731">
        <w:t>olarak</w:t>
      </w:r>
      <w:proofErr w:type="spellEnd"/>
      <w:r w:rsidRPr="00276731">
        <w:t xml:space="preserve"> </w:t>
      </w:r>
      <w:proofErr w:type="spellStart"/>
      <w:r w:rsidRPr="00276731">
        <w:t>anlatımı</w:t>
      </w:r>
      <w:proofErr w:type="spellEnd"/>
      <w:r w:rsidRPr="00276731">
        <w:t xml:space="preserve"> </w:t>
      </w:r>
      <w:proofErr w:type="spellStart"/>
      <w:r w:rsidRPr="00276731">
        <w:t>yapılmakta</w:t>
      </w:r>
      <w:proofErr w:type="spellEnd"/>
      <w:r w:rsidRPr="00276731">
        <w:t xml:space="preserve"> </w:t>
      </w:r>
      <w:proofErr w:type="spellStart"/>
      <w:r w:rsidRPr="00276731">
        <w:t>ve</w:t>
      </w:r>
      <w:proofErr w:type="spellEnd"/>
      <w:r w:rsidRPr="00276731">
        <w:t xml:space="preserve"> </w:t>
      </w:r>
      <w:proofErr w:type="spellStart"/>
      <w:r w:rsidRPr="00276731">
        <w:t>gayrimenkul</w:t>
      </w:r>
      <w:proofErr w:type="spellEnd"/>
      <w:r w:rsidRPr="00276731">
        <w:t xml:space="preserve"> </w:t>
      </w:r>
      <w:proofErr w:type="spellStart"/>
      <w:r w:rsidRPr="00276731">
        <w:t>geliştirme</w:t>
      </w:r>
      <w:proofErr w:type="spellEnd"/>
      <w:r w:rsidRPr="00276731">
        <w:t xml:space="preserve"> </w:t>
      </w:r>
      <w:proofErr w:type="spellStart"/>
      <w:r w:rsidRPr="00276731">
        <w:t>süreci</w:t>
      </w:r>
      <w:proofErr w:type="spellEnd"/>
      <w:r w:rsidRPr="00276731">
        <w:t xml:space="preserve"> </w:t>
      </w:r>
      <w:proofErr w:type="spellStart"/>
      <w:r w:rsidRPr="00276731">
        <w:t>açıklanmaktadır</w:t>
      </w:r>
      <w:proofErr w:type="spellEnd"/>
      <w:r w:rsidRPr="00276731">
        <w:t>.</w:t>
      </w:r>
    </w:p>
    <w:p w14:paraId="1A7A3BD6" w14:textId="77777777" w:rsidR="00C65678" w:rsidRPr="00276731" w:rsidRDefault="00C65678" w:rsidP="00C65678">
      <w:pPr>
        <w:jc w:val="both"/>
      </w:pPr>
    </w:p>
    <w:p w14:paraId="5E56302C"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Değerlemede</w:t>
      </w:r>
      <w:proofErr w:type="spellEnd"/>
      <w:r w:rsidRPr="00276731">
        <w:rPr>
          <w:rFonts w:eastAsia="Calibri"/>
        </w:rPr>
        <w:t xml:space="preserve"> </w:t>
      </w:r>
      <w:proofErr w:type="spellStart"/>
      <w:r w:rsidRPr="00276731">
        <w:rPr>
          <w:rFonts w:eastAsia="Calibri"/>
        </w:rPr>
        <w:t>kullanılan</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kavramlar_tapu</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imar</w:t>
      </w:r>
      <w:proofErr w:type="spellEnd"/>
    </w:p>
    <w:p w14:paraId="2B82E100" w14:textId="77777777" w:rsidR="00C65678" w:rsidRPr="00276731" w:rsidRDefault="00C65678" w:rsidP="00C65678">
      <w:pPr>
        <w:pStyle w:val="ListeParagraf"/>
        <w:numPr>
          <w:ilvl w:val="0"/>
          <w:numId w:val="32"/>
        </w:numPr>
        <w:ind w:left="1106" w:hanging="350"/>
        <w:rPr>
          <w:rFonts w:eastAsia="Calibri"/>
        </w:rPr>
      </w:pPr>
      <w:proofErr w:type="spellStart"/>
      <w:r w:rsidRPr="00276731">
        <w:rPr>
          <w:rFonts w:eastAsia="Calibri"/>
        </w:rPr>
        <w:t>Değerlemede</w:t>
      </w:r>
      <w:proofErr w:type="spellEnd"/>
      <w:r w:rsidRPr="00276731">
        <w:rPr>
          <w:rFonts w:eastAsia="Calibri"/>
        </w:rPr>
        <w:t xml:space="preserve"> </w:t>
      </w:r>
      <w:proofErr w:type="spellStart"/>
      <w:r w:rsidRPr="00276731">
        <w:rPr>
          <w:rFonts w:eastAsia="Calibri"/>
        </w:rPr>
        <w:t>kullanılan</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kavramlar_diğer</w:t>
      </w:r>
      <w:proofErr w:type="spellEnd"/>
      <w:r w:rsidRPr="00276731">
        <w:rPr>
          <w:rFonts w:eastAsia="Calibri"/>
        </w:rPr>
        <w:t xml:space="preserve"> </w:t>
      </w:r>
      <w:proofErr w:type="spellStart"/>
      <w:r w:rsidRPr="00276731">
        <w:rPr>
          <w:rFonts w:eastAsia="Calibri"/>
        </w:rPr>
        <w:t>kavramlar</w:t>
      </w:r>
      <w:proofErr w:type="spellEnd"/>
    </w:p>
    <w:p w14:paraId="56FE8EBF"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yasalar</w:t>
      </w:r>
      <w:proofErr w:type="spellEnd"/>
    </w:p>
    <w:p w14:paraId="7EB715BE"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Emsal</w:t>
      </w:r>
      <w:proofErr w:type="spellEnd"/>
      <w:r w:rsidRPr="00276731">
        <w:rPr>
          <w:rFonts w:eastAsia="Calibri"/>
        </w:rPr>
        <w:t xml:space="preserve"> </w:t>
      </w:r>
      <w:proofErr w:type="spellStart"/>
      <w:r w:rsidRPr="00276731">
        <w:rPr>
          <w:rFonts w:eastAsia="Calibri"/>
        </w:rPr>
        <w:t>Karşılaştırma</w:t>
      </w:r>
      <w:proofErr w:type="spellEnd"/>
      <w:r w:rsidRPr="00276731">
        <w:rPr>
          <w:rFonts w:eastAsia="Calibri"/>
        </w:rPr>
        <w:t xml:space="preserve"> </w:t>
      </w:r>
      <w:proofErr w:type="spellStart"/>
      <w:r w:rsidRPr="00276731">
        <w:rPr>
          <w:rFonts w:eastAsia="Calibri"/>
        </w:rPr>
        <w:t>Yöntemi</w:t>
      </w:r>
      <w:proofErr w:type="spellEnd"/>
    </w:p>
    <w:p w14:paraId="50CA0A7D"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Maliyet</w:t>
      </w:r>
      <w:proofErr w:type="spellEnd"/>
      <w:r w:rsidRPr="00276731">
        <w:rPr>
          <w:rFonts w:eastAsia="Calibri"/>
        </w:rPr>
        <w:t xml:space="preserve"> </w:t>
      </w:r>
      <w:proofErr w:type="spellStart"/>
      <w:r w:rsidRPr="00276731">
        <w:rPr>
          <w:rFonts w:eastAsia="Calibri"/>
        </w:rPr>
        <w:t>Yöntemi</w:t>
      </w:r>
      <w:proofErr w:type="spellEnd"/>
    </w:p>
    <w:p w14:paraId="72014FF9"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Gelirlerin</w:t>
      </w:r>
      <w:proofErr w:type="spellEnd"/>
      <w:r w:rsidRPr="00276731">
        <w:rPr>
          <w:rFonts w:eastAsia="Calibri"/>
        </w:rPr>
        <w:t xml:space="preserve"> </w:t>
      </w:r>
      <w:proofErr w:type="spellStart"/>
      <w:r w:rsidRPr="00276731">
        <w:rPr>
          <w:rFonts w:eastAsia="Calibri"/>
        </w:rPr>
        <w:t>Kapitalizasyonu</w:t>
      </w:r>
      <w:proofErr w:type="spellEnd"/>
      <w:r w:rsidRPr="00276731">
        <w:rPr>
          <w:rFonts w:eastAsia="Calibri"/>
        </w:rPr>
        <w:t xml:space="preserve"> </w:t>
      </w:r>
      <w:proofErr w:type="spellStart"/>
      <w:r w:rsidRPr="00276731">
        <w:rPr>
          <w:rFonts w:eastAsia="Calibri"/>
        </w:rPr>
        <w:t>Yaklaşımı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bandı</w:t>
      </w:r>
      <w:proofErr w:type="spellEnd"/>
      <w:r w:rsidRPr="00276731">
        <w:rPr>
          <w:rFonts w:eastAsia="Calibri"/>
        </w:rPr>
        <w:t xml:space="preserve"> </w:t>
      </w:r>
      <w:proofErr w:type="spellStart"/>
      <w:r w:rsidRPr="00276731">
        <w:rPr>
          <w:rFonts w:eastAsia="Calibri"/>
        </w:rPr>
        <w:t>yöntemi</w:t>
      </w:r>
      <w:proofErr w:type="spellEnd"/>
    </w:p>
    <w:p w14:paraId="3765F93F"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Geliştirme</w:t>
      </w:r>
      <w:proofErr w:type="spellEnd"/>
    </w:p>
    <w:p w14:paraId="5E17AE0B"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İç</w:t>
      </w:r>
      <w:proofErr w:type="spellEnd"/>
      <w:r w:rsidRPr="00276731">
        <w:rPr>
          <w:rFonts w:eastAsia="Calibri"/>
        </w:rPr>
        <w:t xml:space="preserve"> </w:t>
      </w:r>
      <w:proofErr w:type="spellStart"/>
      <w:r w:rsidRPr="00276731">
        <w:rPr>
          <w:rFonts w:eastAsia="Calibri"/>
        </w:rPr>
        <w:t>verim</w:t>
      </w:r>
      <w:proofErr w:type="spellEnd"/>
      <w:r w:rsidRPr="00276731">
        <w:rPr>
          <w:rFonts w:eastAsia="Calibri"/>
        </w:rPr>
        <w:t xml:space="preserve"> </w:t>
      </w:r>
      <w:proofErr w:type="spellStart"/>
      <w:r w:rsidRPr="00276731">
        <w:rPr>
          <w:rFonts w:eastAsia="Calibri"/>
        </w:rPr>
        <w:t>oranı</w:t>
      </w:r>
      <w:proofErr w:type="spellEnd"/>
    </w:p>
    <w:p w14:paraId="4D7CB2C3" w14:textId="77777777" w:rsidR="00C65678" w:rsidRPr="00276731" w:rsidRDefault="00C65678" w:rsidP="00C65678">
      <w:pPr>
        <w:pStyle w:val="ListeParagraf"/>
        <w:numPr>
          <w:ilvl w:val="0"/>
          <w:numId w:val="32"/>
        </w:numPr>
        <w:ind w:left="1106" w:hanging="350"/>
        <w:jc w:val="both"/>
        <w:rPr>
          <w:rFonts w:eastAsia="Calibri"/>
        </w:rPr>
      </w:pPr>
      <w:proofErr w:type="spellStart"/>
      <w:r w:rsidRPr="00276731">
        <w:rPr>
          <w:rFonts w:eastAsia="Calibri"/>
        </w:rPr>
        <w:t>Ulusal</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Uluslararası</w:t>
      </w:r>
      <w:proofErr w:type="spellEnd"/>
      <w:r w:rsidRPr="00276731">
        <w:rPr>
          <w:rFonts w:eastAsia="Calibri"/>
        </w:rPr>
        <w:t xml:space="preserve"> </w:t>
      </w:r>
      <w:proofErr w:type="spellStart"/>
      <w:r w:rsidRPr="00276731">
        <w:rPr>
          <w:rFonts w:eastAsia="Calibri"/>
        </w:rPr>
        <w:t>değerleme</w:t>
      </w:r>
      <w:proofErr w:type="spellEnd"/>
      <w:r w:rsidRPr="00276731">
        <w:rPr>
          <w:rFonts w:eastAsia="Calibri"/>
        </w:rPr>
        <w:t xml:space="preserve"> </w:t>
      </w:r>
      <w:proofErr w:type="spellStart"/>
      <w:r w:rsidRPr="00276731">
        <w:rPr>
          <w:rFonts w:eastAsia="Calibri"/>
        </w:rPr>
        <w:t>standartları</w:t>
      </w:r>
      <w:proofErr w:type="spellEnd"/>
    </w:p>
    <w:p w14:paraId="43E2C9B7" w14:textId="77777777" w:rsidR="00C65678" w:rsidRPr="00276731" w:rsidRDefault="00C65678" w:rsidP="00C65678">
      <w:pPr>
        <w:pBdr>
          <w:bottom w:val="dotted" w:sz="24" w:space="1" w:color="auto"/>
        </w:pBdr>
        <w:contextualSpacing/>
        <w:jc w:val="both"/>
        <w:rPr>
          <w:rFonts w:eastAsia="Calibri"/>
        </w:rPr>
      </w:pPr>
    </w:p>
    <w:p w14:paraId="6E615A61" w14:textId="77777777" w:rsidR="00C65678" w:rsidRPr="00276731" w:rsidRDefault="00C65678" w:rsidP="00C65678">
      <w:pPr>
        <w:ind w:left="1276" w:hanging="1290"/>
        <w:jc w:val="both"/>
      </w:pPr>
    </w:p>
    <w:p w14:paraId="2A527DCC" w14:textId="77777777" w:rsidR="00D76629" w:rsidRPr="00276731" w:rsidRDefault="00D76629" w:rsidP="00C65678">
      <w:pPr>
        <w:rPr>
          <w:rFonts w:eastAsia="Calibri"/>
          <w:b/>
          <w:color w:val="FF0000"/>
          <w:sz w:val="28"/>
          <w:szCs w:val="28"/>
          <w:u w:val="single"/>
        </w:rPr>
      </w:pPr>
    </w:p>
    <w:p w14:paraId="7DE07C4B" w14:textId="77777777" w:rsidR="00D76629" w:rsidRPr="00276731" w:rsidRDefault="00D76629" w:rsidP="00C65678">
      <w:pPr>
        <w:rPr>
          <w:rFonts w:eastAsia="Calibri"/>
          <w:b/>
          <w:color w:val="FF0000"/>
          <w:sz w:val="28"/>
          <w:szCs w:val="28"/>
          <w:u w:val="single"/>
        </w:rPr>
      </w:pPr>
    </w:p>
    <w:p w14:paraId="6BB56819" w14:textId="56942B87" w:rsidR="00C65678" w:rsidRPr="00276731" w:rsidRDefault="00234AE8" w:rsidP="00C65678">
      <w:pPr>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571 – </w:t>
      </w:r>
      <w:proofErr w:type="spellStart"/>
      <w:r w:rsidR="00C65678" w:rsidRPr="00276731">
        <w:rPr>
          <w:rFonts w:eastAsia="Calibri"/>
          <w:b/>
          <w:color w:val="FF0000"/>
          <w:sz w:val="28"/>
          <w:szCs w:val="28"/>
          <w:u w:val="single"/>
        </w:rPr>
        <w:t>Gayrimenkul</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Finansmanı</w:t>
      </w:r>
      <w:proofErr w:type="spellEnd"/>
      <w:r w:rsidR="00C65678" w:rsidRPr="00276731">
        <w:rPr>
          <w:rFonts w:eastAsia="Calibri"/>
          <w:b/>
          <w:color w:val="FF0000"/>
          <w:sz w:val="28"/>
          <w:szCs w:val="28"/>
          <w:u w:val="single"/>
        </w:rPr>
        <w:t xml:space="preserve"> (3+0) 3</w:t>
      </w:r>
    </w:p>
    <w:p w14:paraId="296774C8" w14:textId="77777777" w:rsidR="00C65678" w:rsidRPr="00276731" w:rsidRDefault="00C65678" w:rsidP="00C65678">
      <w:pPr>
        <w:rPr>
          <w:rFonts w:eastAsia="Calibri"/>
        </w:rPr>
      </w:pPr>
    </w:p>
    <w:p w14:paraId="00F7D8AE"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Hukuki</w:t>
      </w:r>
      <w:proofErr w:type="spellEnd"/>
      <w:r w:rsidRPr="00276731">
        <w:rPr>
          <w:rFonts w:eastAsia="Calibri"/>
        </w:rPr>
        <w:t xml:space="preserve"> </w:t>
      </w:r>
      <w:proofErr w:type="spellStart"/>
      <w:r w:rsidRPr="00276731">
        <w:rPr>
          <w:rFonts w:eastAsia="Calibri"/>
        </w:rPr>
        <w:t>Kavramlar</w:t>
      </w:r>
      <w:proofErr w:type="spellEnd"/>
      <w:r w:rsidRPr="00276731">
        <w:rPr>
          <w:rFonts w:eastAsia="Calibri"/>
        </w:rPr>
        <w:t xml:space="preserve">, </w:t>
      </w:r>
      <w:proofErr w:type="spellStart"/>
      <w:r w:rsidRPr="00276731">
        <w:rPr>
          <w:rFonts w:eastAsia="Calibri"/>
        </w:rPr>
        <w:t>Amaç</w:t>
      </w:r>
      <w:proofErr w:type="spellEnd"/>
      <w:r w:rsidRPr="00276731">
        <w:rPr>
          <w:rFonts w:eastAsia="Calibri"/>
        </w:rPr>
        <w:t xml:space="preserve">, </w:t>
      </w:r>
      <w:proofErr w:type="spellStart"/>
      <w:r w:rsidRPr="00276731">
        <w:rPr>
          <w:rFonts w:eastAsia="Calibri"/>
        </w:rPr>
        <w:t>Hedef</w:t>
      </w:r>
      <w:proofErr w:type="spellEnd"/>
      <w:r w:rsidRPr="00276731">
        <w:rPr>
          <w:rFonts w:eastAsia="Calibri"/>
        </w:rPr>
        <w:t xml:space="preserve">, </w:t>
      </w: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Planlama</w:t>
      </w:r>
      <w:proofErr w:type="spellEnd"/>
      <w:r w:rsidRPr="00276731">
        <w:rPr>
          <w:rFonts w:eastAsia="Calibri"/>
        </w:rPr>
        <w:t xml:space="preserve"> –I</w:t>
      </w:r>
    </w:p>
    <w:p w14:paraId="3F402B48"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Temel</w:t>
      </w:r>
      <w:proofErr w:type="spellEnd"/>
      <w:r w:rsidRPr="00276731">
        <w:rPr>
          <w:rFonts w:eastAsia="Calibri"/>
        </w:rPr>
        <w:t xml:space="preserve"> </w:t>
      </w:r>
      <w:proofErr w:type="spellStart"/>
      <w:r w:rsidRPr="00276731">
        <w:rPr>
          <w:rFonts w:eastAsia="Calibri"/>
        </w:rPr>
        <w:t>Hukuki</w:t>
      </w:r>
      <w:proofErr w:type="spellEnd"/>
      <w:r w:rsidRPr="00276731">
        <w:rPr>
          <w:rFonts w:eastAsia="Calibri"/>
        </w:rPr>
        <w:t xml:space="preserve"> </w:t>
      </w:r>
      <w:proofErr w:type="spellStart"/>
      <w:r w:rsidRPr="00276731">
        <w:rPr>
          <w:rFonts w:eastAsia="Calibri"/>
        </w:rPr>
        <w:t>Kavramlar</w:t>
      </w:r>
      <w:proofErr w:type="spellEnd"/>
      <w:r w:rsidRPr="00276731">
        <w:rPr>
          <w:rFonts w:eastAsia="Calibri"/>
        </w:rPr>
        <w:t xml:space="preserve">, </w:t>
      </w:r>
      <w:proofErr w:type="spellStart"/>
      <w:r w:rsidRPr="00276731">
        <w:rPr>
          <w:rFonts w:eastAsia="Calibri"/>
        </w:rPr>
        <w:t>Amaç</w:t>
      </w:r>
      <w:proofErr w:type="spellEnd"/>
      <w:r w:rsidRPr="00276731">
        <w:rPr>
          <w:rFonts w:eastAsia="Calibri"/>
        </w:rPr>
        <w:t xml:space="preserve">, </w:t>
      </w:r>
      <w:proofErr w:type="spellStart"/>
      <w:r w:rsidRPr="00276731">
        <w:rPr>
          <w:rFonts w:eastAsia="Calibri"/>
        </w:rPr>
        <w:t>Hedef</w:t>
      </w:r>
      <w:proofErr w:type="spellEnd"/>
      <w:r w:rsidRPr="00276731">
        <w:rPr>
          <w:rFonts w:eastAsia="Calibri"/>
        </w:rPr>
        <w:t xml:space="preserve">, </w:t>
      </w: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Planlama</w:t>
      </w:r>
      <w:proofErr w:type="spellEnd"/>
      <w:r w:rsidRPr="00276731">
        <w:rPr>
          <w:rFonts w:eastAsia="Calibri"/>
        </w:rPr>
        <w:t xml:space="preserve"> –II</w:t>
      </w:r>
    </w:p>
    <w:p w14:paraId="1BC9391C"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Piyasa</w:t>
      </w:r>
      <w:proofErr w:type="spellEnd"/>
      <w:r w:rsidRPr="00276731">
        <w:rPr>
          <w:rFonts w:eastAsia="Calibri"/>
        </w:rPr>
        <w:t xml:space="preserve"> </w:t>
      </w:r>
      <w:proofErr w:type="spellStart"/>
      <w:r w:rsidRPr="00276731">
        <w:rPr>
          <w:rFonts w:eastAsia="Calibri"/>
        </w:rPr>
        <w:t>Döngüleri</w:t>
      </w:r>
      <w:proofErr w:type="spellEnd"/>
    </w:p>
    <w:p w14:paraId="11A09ED9" w14:textId="77777777" w:rsidR="00C65678" w:rsidRPr="00276731" w:rsidRDefault="00C65678" w:rsidP="00C65678">
      <w:pPr>
        <w:pStyle w:val="ListeParagraf"/>
        <w:numPr>
          <w:ilvl w:val="0"/>
          <w:numId w:val="33"/>
        </w:numPr>
        <w:rPr>
          <w:color w:val="333333"/>
          <w:sz w:val="22"/>
          <w:szCs w:val="22"/>
        </w:rPr>
      </w:pPr>
      <w:r w:rsidRPr="00276731">
        <w:rPr>
          <w:rFonts w:eastAsia="Calibri"/>
          <w:bCs/>
        </w:rPr>
        <w:t xml:space="preserve">Risk </w:t>
      </w:r>
      <w:proofErr w:type="spellStart"/>
      <w:r w:rsidRPr="00276731">
        <w:rPr>
          <w:rFonts w:eastAsia="Calibri"/>
          <w:bCs/>
        </w:rPr>
        <w:t>Yönetimi</w:t>
      </w:r>
      <w:proofErr w:type="spellEnd"/>
    </w:p>
    <w:p w14:paraId="59FA9CBC"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bCs/>
        </w:rPr>
        <w:t>Paranın</w:t>
      </w:r>
      <w:proofErr w:type="spellEnd"/>
      <w:r w:rsidRPr="00276731">
        <w:rPr>
          <w:rFonts w:eastAsia="Calibri"/>
          <w:bCs/>
        </w:rPr>
        <w:t xml:space="preserve"> Zaman </w:t>
      </w:r>
      <w:proofErr w:type="spellStart"/>
      <w:r w:rsidRPr="00276731">
        <w:rPr>
          <w:rFonts w:eastAsia="Calibri"/>
          <w:bCs/>
        </w:rPr>
        <w:t>Değeri</w:t>
      </w:r>
      <w:proofErr w:type="spellEnd"/>
      <w:r w:rsidRPr="00276731">
        <w:rPr>
          <w:rFonts w:eastAsia="Calibri"/>
          <w:bCs/>
        </w:rPr>
        <w:t xml:space="preserve">, </w:t>
      </w:r>
      <w:proofErr w:type="spellStart"/>
      <w:r w:rsidRPr="00276731">
        <w:rPr>
          <w:rFonts w:eastAsia="Calibri"/>
          <w:bCs/>
        </w:rPr>
        <w:t>Alternatif</w:t>
      </w:r>
      <w:proofErr w:type="spellEnd"/>
      <w:r w:rsidRPr="00276731">
        <w:rPr>
          <w:rFonts w:eastAsia="Calibri"/>
          <w:bCs/>
        </w:rPr>
        <w:t xml:space="preserve"> </w:t>
      </w:r>
      <w:proofErr w:type="spellStart"/>
      <w:r w:rsidRPr="00276731">
        <w:rPr>
          <w:rFonts w:eastAsia="Calibri"/>
          <w:bCs/>
        </w:rPr>
        <w:t>Yatırım</w:t>
      </w:r>
      <w:proofErr w:type="spellEnd"/>
    </w:p>
    <w:p w14:paraId="7E5BB115"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Fiyatlandırma</w:t>
      </w:r>
      <w:proofErr w:type="spellEnd"/>
      <w:r w:rsidRPr="00276731">
        <w:rPr>
          <w:rFonts w:eastAsia="Calibri"/>
        </w:rPr>
        <w:t xml:space="preserve">, Geri </w:t>
      </w:r>
      <w:proofErr w:type="spellStart"/>
      <w:r w:rsidRPr="00276731">
        <w:rPr>
          <w:rFonts w:eastAsia="Calibri"/>
        </w:rPr>
        <w:t>Dönüş</w:t>
      </w:r>
      <w:proofErr w:type="spellEnd"/>
    </w:p>
    <w:p w14:paraId="1EA57C33" w14:textId="77777777" w:rsidR="00C65678" w:rsidRPr="00276731" w:rsidRDefault="00C65678" w:rsidP="00C65678">
      <w:pPr>
        <w:pStyle w:val="ListeParagraf"/>
        <w:numPr>
          <w:ilvl w:val="0"/>
          <w:numId w:val="33"/>
        </w:numPr>
        <w:rPr>
          <w:color w:val="333333"/>
          <w:sz w:val="22"/>
          <w:szCs w:val="22"/>
        </w:rPr>
      </w:pPr>
      <w:r w:rsidRPr="00276731">
        <w:rPr>
          <w:bCs/>
        </w:rPr>
        <w:t xml:space="preserve">Net </w:t>
      </w:r>
      <w:proofErr w:type="spellStart"/>
      <w:r w:rsidRPr="00276731">
        <w:rPr>
          <w:bCs/>
        </w:rPr>
        <w:t>Bugünkü</w:t>
      </w:r>
      <w:proofErr w:type="spellEnd"/>
      <w:r w:rsidRPr="00276731">
        <w:rPr>
          <w:bCs/>
        </w:rPr>
        <w:t xml:space="preserve"> </w:t>
      </w:r>
      <w:proofErr w:type="spellStart"/>
      <w:r w:rsidRPr="00276731">
        <w:rPr>
          <w:bCs/>
        </w:rPr>
        <w:t>Değer</w:t>
      </w:r>
      <w:proofErr w:type="spellEnd"/>
      <w:r w:rsidRPr="00276731">
        <w:rPr>
          <w:bCs/>
        </w:rPr>
        <w:t xml:space="preserve">, </w:t>
      </w:r>
      <w:proofErr w:type="spellStart"/>
      <w:r w:rsidRPr="00276731">
        <w:rPr>
          <w:bCs/>
        </w:rPr>
        <w:t>Bugünkü</w:t>
      </w:r>
      <w:proofErr w:type="spellEnd"/>
      <w:r w:rsidRPr="00276731">
        <w:rPr>
          <w:bCs/>
        </w:rPr>
        <w:t xml:space="preserve"> </w:t>
      </w:r>
      <w:proofErr w:type="spellStart"/>
      <w:r w:rsidRPr="00276731">
        <w:rPr>
          <w:bCs/>
        </w:rPr>
        <w:t>Değer</w:t>
      </w:r>
      <w:proofErr w:type="spellEnd"/>
      <w:r w:rsidRPr="00276731">
        <w:rPr>
          <w:bCs/>
        </w:rPr>
        <w:t xml:space="preserve">, </w:t>
      </w:r>
      <w:proofErr w:type="spellStart"/>
      <w:r w:rsidRPr="00276731">
        <w:rPr>
          <w:bCs/>
        </w:rPr>
        <w:t>İç</w:t>
      </w:r>
      <w:proofErr w:type="spellEnd"/>
      <w:r w:rsidRPr="00276731">
        <w:rPr>
          <w:bCs/>
        </w:rPr>
        <w:t xml:space="preserve"> </w:t>
      </w:r>
      <w:proofErr w:type="spellStart"/>
      <w:r w:rsidRPr="00276731">
        <w:rPr>
          <w:bCs/>
        </w:rPr>
        <w:t>Verim</w:t>
      </w:r>
      <w:proofErr w:type="spellEnd"/>
      <w:r w:rsidRPr="00276731">
        <w:rPr>
          <w:bCs/>
        </w:rPr>
        <w:t xml:space="preserve"> </w:t>
      </w:r>
      <w:proofErr w:type="spellStart"/>
      <w:r w:rsidRPr="00276731">
        <w:rPr>
          <w:bCs/>
        </w:rPr>
        <w:t>Oranı</w:t>
      </w:r>
      <w:proofErr w:type="spellEnd"/>
      <w:r w:rsidRPr="00276731">
        <w:rPr>
          <w:bCs/>
        </w:rPr>
        <w:t xml:space="preserve">, </w:t>
      </w:r>
      <w:proofErr w:type="spellStart"/>
      <w:r w:rsidRPr="00276731">
        <w:rPr>
          <w:bCs/>
        </w:rPr>
        <w:t>Kar</w:t>
      </w:r>
      <w:proofErr w:type="spellEnd"/>
    </w:p>
    <w:p w14:paraId="4D9A76E2"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Gelir</w:t>
      </w:r>
      <w:proofErr w:type="spellEnd"/>
      <w:r w:rsidRPr="00276731">
        <w:rPr>
          <w:rFonts w:eastAsia="Calibri"/>
        </w:rPr>
        <w:t xml:space="preserve"> </w:t>
      </w:r>
      <w:proofErr w:type="spellStart"/>
      <w:r w:rsidRPr="00276731">
        <w:rPr>
          <w:rFonts w:eastAsia="Calibri"/>
        </w:rPr>
        <w:t>Getirici</w:t>
      </w:r>
      <w:proofErr w:type="spellEnd"/>
      <w:r w:rsidRPr="00276731">
        <w:rPr>
          <w:rFonts w:eastAsia="Calibri"/>
        </w:rPr>
        <w:t xml:space="preserve"> </w:t>
      </w:r>
      <w:proofErr w:type="spellStart"/>
      <w:r w:rsidRPr="00276731">
        <w:rPr>
          <w:rFonts w:eastAsia="Calibri"/>
        </w:rPr>
        <w:t>Gayrimenkuller</w:t>
      </w:r>
      <w:proofErr w:type="spellEnd"/>
      <w:r w:rsidRPr="00276731">
        <w:rPr>
          <w:rFonts w:eastAsia="Calibri"/>
        </w:rPr>
        <w:t xml:space="preserve">: Kira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Piyasası</w:t>
      </w:r>
      <w:proofErr w:type="spellEnd"/>
    </w:p>
    <w:p w14:paraId="39CFAB72"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Fiyat</w:t>
      </w:r>
      <w:proofErr w:type="spellEnd"/>
      <w:r w:rsidRPr="00276731">
        <w:rPr>
          <w:rFonts w:eastAsia="Calibri"/>
        </w:rPr>
        <w:t>-Kira-</w:t>
      </w:r>
      <w:proofErr w:type="spellStart"/>
      <w:r w:rsidRPr="00276731">
        <w:rPr>
          <w:rFonts w:eastAsia="Calibri"/>
        </w:rPr>
        <w:t>Değer</w:t>
      </w:r>
      <w:proofErr w:type="spellEnd"/>
      <w:r w:rsidRPr="00276731">
        <w:rPr>
          <w:rFonts w:eastAsia="Calibri"/>
        </w:rPr>
        <w:t xml:space="preserve"> </w:t>
      </w:r>
      <w:proofErr w:type="spellStart"/>
      <w:r w:rsidRPr="00276731">
        <w:rPr>
          <w:rFonts w:eastAsia="Calibri"/>
        </w:rPr>
        <w:t>Analizleri</w:t>
      </w:r>
      <w:proofErr w:type="spellEnd"/>
      <w:r w:rsidRPr="00276731">
        <w:rPr>
          <w:rFonts w:eastAsia="Calibri"/>
        </w:rPr>
        <w:t xml:space="preserve">, Kira </w:t>
      </w:r>
      <w:proofErr w:type="spellStart"/>
      <w:r w:rsidRPr="00276731">
        <w:rPr>
          <w:rFonts w:eastAsia="Calibri"/>
        </w:rPr>
        <w:t>Değişkenleri</w:t>
      </w:r>
      <w:proofErr w:type="spellEnd"/>
    </w:p>
    <w:p w14:paraId="6EF10B1B"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Genel</w:t>
      </w:r>
      <w:proofErr w:type="spellEnd"/>
      <w:r w:rsidRPr="00276731">
        <w:rPr>
          <w:rFonts w:eastAsia="Calibri"/>
        </w:rPr>
        <w:t xml:space="preserve"> </w:t>
      </w:r>
      <w:proofErr w:type="spellStart"/>
      <w:r w:rsidRPr="00276731">
        <w:rPr>
          <w:rFonts w:eastAsia="Calibri"/>
        </w:rPr>
        <w:t>Ekonomi</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Piyasası</w:t>
      </w:r>
      <w:proofErr w:type="spellEnd"/>
      <w:r w:rsidRPr="00276731">
        <w:rPr>
          <w:rFonts w:eastAsia="Calibri"/>
        </w:rPr>
        <w:t xml:space="preserve"> </w:t>
      </w:r>
      <w:proofErr w:type="spellStart"/>
      <w:r w:rsidRPr="00276731">
        <w:rPr>
          <w:rFonts w:eastAsia="Calibri"/>
        </w:rPr>
        <w:t>İlişkileri</w:t>
      </w:r>
      <w:proofErr w:type="spellEnd"/>
    </w:p>
    <w:p w14:paraId="3043EAB8"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Kurumsal</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Finansmanı</w:t>
      </w:r>
      <w:proofErr w:type="spellEnd"/>
    </w:p>
    <w:p w14:paraId="38905B80"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Finansal</w:t>
      </w:r>
      <w:proofErr w:type="spellEnd"/>
      <w:r w:rsidRPr="00276731">
        <w:rPr>
          <w:rFonts w:eastAsia="Calibri"/>
        </w:rPr>
        <w:t xml:space="preserve"> </w:t>
      </w:r>
      <w:proofErr w:type="spellStart"/>
      <w:r w:rsidRPr="00276731">
        <w:rPr>
          <w:rFonts w:eastAsia="Calibri"/>
        </w:rPr>
        <w:t>Kaldıraç</w:t>
      </w:r>
      <w:proofErr w:type="spellEnd"/>
      <w:r w:rsidRPr="00276731">
        <w:rPr>
          <w:rFonts w:eastAsia="Calibri"/>
        </w:rPr>
        <w:t xml:space="preserve"> </w:t>
      </w:r>
      <w:proofErr w:type="spellStart"/>
      <w:r w:rsidRPr="00276731">
        <w:rPr>
          <w:rFonts w:eastAsia="Calibri"/>
        </w:rPr>
        <w:t>Kullanımı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Finansman</w:t>
      </w:r>
      <w:proofErr w:type="spellEnd"/>
      <w:r w:rsidRPr="00276731">
        <w:rPr>
          <w:rFonts w:eastAsia="Calibri"/>
        </w:rPr>
        <w:t xml:space="preserve"> </w:t>
      </w:r>
      <w:proofErr w:type="spellStart"/>
      <w:r w:rsidRPr="00276731">
        <w:rPr>
          <w:rFonts w:eastAsia="Calibri"/>
        </w:rPr>
        <w:t>Alternatifleri</w:t>
      </w:r>
      <w:proofErr w:type="spellEnd"/>
    </w:p>
    <w:p w14:paraId="1513225B" w14:textId="77777777" w:rsidR="00C65678" w:rsidRPr="00276731" w:rsidRDefault="00C65678" w:rsidP="00C65678">
      <w:pPr>
        <w:pStyle w:val="ListeParagraf"/>
        <w:numPr>
          <w:ilvl w:val="0"/>
          <w:numId w:val="33"/>
        </w:numPr>
        <w:rPr>
          <w:color w:val="333333"/>
          <w:sz w:val="22"/>
          <w:szCs w:val="22"/>
        </w:rPr>
      </w:pPr>
      <w:proofErr w:type="spellStart"/>
      <w:r w:rsidRPr="00276731">
        <w:rPr>
          <w:rFonts w:eastAsia="Calibri"/>
        </w:rPr>
        <w:t>Sermaye</w:t>
      </w:r>
      <w:proofErr w:type="spellEnd"/>
      <w:r w:rsidRPr="00276731">
        <w:rPr>
          <w:rFonts w:eastAsia="Calibri"/>
        </w:rPr>
        <w:t xml:space="preserve"> </w:t>
      </w:r>
      <w:proofErr w:type="spellStart"/>
      <w:r w:rsidRPr="00276731">
        <w:rPr>
          <w:rFonts w:eastAsia="Calibri"/>
        </w:rPr>
        <w:t>Piyasaları</w:t>
      </w:r>
      <w:proofErr w:type="spellEnd"/>
      <w:r w:rsidRPr="00276731">
        <w:rPr>
          <w:rFonts w:eastAsia="Calibri"/>
        </w:rPr>
        <w:t>, BİST, GYO, GYF</w:t>
      </w:r>
    </w:p>
    <w:p w14:paraId="0C8B89BA" w14:textId="77777777" w:rsidR="00225E6A" w:rsidRPr="00276731" w:rsidRDefault="00225E6A" w:rsidP="00225E6A">
      <w:pPr>
        <w:pBdr>
          <w:bottom w:val="dotted" w:sz="24" w:space="1" w:color="auto"/>
        </w:pBdr>
        <w:jc w:val="both"/>
        <w:rPr>
          <w:lang w:eastAsia="tr-TR"/>
        </w:rPr>
      </w:pPr>
    </w:p>
    <w:p w14:paraId="6407B506" w14:textId="77777777" w:rsidR="00D76629" w:rsidRPr="00276731" w:rsidRDefault="00D76629" w:rsidP="00C65678">
      <w:pPr>
        <w:jc w:val="both"/>
        <w:rPr>
          <w:b/>
          <w:color w:val="FF0000"/>
          <w:sz w:val="28"/>
          <w:szCs w:val="28"/>
          <w:u w:val="single"/>
          <w:lang w:eastAsia="tr-TR"/>
        </w:rPr>
      </w:pPr>
    </w:p>
    <w:p w14:paraId="0B716D4E" w14:textId="77777777" w:rsidR="00D76629" w:rsidRPr="00276731" w:rsidRDefault="00D76629" w:rsidP="00C65678">
      <w:pPr>
        <w:jc w:val="both"/>
        <w:rPr>
          <w:b/>
          <w:color w:val="FF0000"/>
          <w:sz w:val="28"/>
          <w:szCs w:val="28"/>
          <w:u w:val="single"/>
          <w:lang w:eastAsia="tr-TR"/>
        </w:rPr>
      </w:pPr>
    </w:p>
    <w:p w14:paraId="066ECCF2" w14:textId="47FE8931" w:rsidR="00C65678" w:rsidRPr="00276731" w:rsidRDefault="00234AE8" w:rsidP="00C65678">
      <w:pPr>
        <w:jc w:val="both"/>
        <w:rPr>
          <w:b/>
          <w:color w:val="FF0000"/>
          <w:sz w:val="28"/>
          <w:szCs w:val="28"/>
          <w:u w:val="single"/>
          <w:lang w:eastAsia="tr-TR"/>
        </w:rPr>
      </w:pPr>
      <w:r>
        <w:rPr>
          <w:b/>
          <w:color w:val="FF0000"/>
          <w:sz w:val="28"/>
          <w:szCs w:val="28"/>
          <w:u w:val="single"/>
        </w:rPr>
        <w:t xml:space="preserve">E-GYM </w:t>
      </w:r>
      <w:r w:rsidR="00C65678" w:rsidRPr="00276731">
        <w:rPr>
          <w:b/>
          <w:color w:val="FF0000"/>
          <w:sz w:val="28"/>
          <w:szCs w:val="28"/>
          <w:u w:val="single"/>
          <w:lang w:eastAsia="tr-TR"/>
        </w:rPr>
        <w:t xml:space="preserve">572 – </w:t>
      </w:r>
      <w:proofErr w:type="spellStart"/>
      <w:r w:rsidR="00C65678" w:rsidRPr="00276731">
        <w:rPr>
          <w:b/>
          <w:color w:val="FF0000"/>
          <w:sz w:val="28"/>
          <w:szCs w:val="28"/>
          <w:u w:val="single"/>
          <w:lang w:eastAsia="tr-TR"/>
        </w:rPr>
        <w:t>Konumsal</w:t>
      </w:r>
      <w:proofErr w:type="spellEnd"/>
      <w:r w:rsidR="00C65678" w:rsidRPr="00276731">
        <w:rPr>
          <w:b/>
          <w:color w:val="FF0000"/>
          <w:sz w:val="28"/>
          <w:szCs w:val="28"/>
          <w:u w:val="single"/>
          <w:lang w:eastAsia="tr-TR"/>
        </w:rPr>
        <w:t xml:space="preserve"> </w:t>
      </w:r>
      <w:proofErr w:type="spellStart"/>
      <w:r w:rsidR="00C65678" w:rsidRPr="00276731">
        <w:rPr>
          <w:b/>
          <w:color w:val="FF0000"/>
          <w:sz w:val="28"/>
          <w:szCs w:val="28"/>
          <w:u w:val="single"/>
          <w:lang w:eastAsia="tr-TR"/>
        </w:rPr>
        <w:t>Analiz</w:t>
      </w:r>
      <w:proofErr w:type="spellEnd"/>
      <w:r w:rsidR="00C65678" w:rsidRPr="00276731">
        <w:rPr>
          <w:b/>
          <w:color w:val="FF0000"/>
          <w:sz w:val="28"/>
          <w:szCs w:val="28"/>
          <w:u w:val="single"/>
          <w:lang w:eastAsia="tr-TR"/>
        </w:rPr>
        <w:t xml:space="preserve"> </w:t>
      </w:r>
      <w:proofErr w:type="spellStart"/>
      <w:r w:rsidR="00C65678" w:rsidRPr="00276731">
        <w:rPr>
          <w:b/>
          <w:color w:val="FF0000"/>
          <w:sz w:val="28"/>
          <w:szCs w:val="28"/>
          <w:u w:val="single"/>
          <w:lang w:eastAsia="tr-TR"/>
        </w:rPr>
        <w:t>ve</w:t>
      </w:r>
      <w:proofErr w:type="spellEnd"/>
      <w:r w:rsidR="00C65678" w:rsidRPr="00276731">
        <w:rPr>
          <w:b/>
          <w:color w:val="FF0000"/>
          <w:sz w:val="28"/>
          <w:szCs w:val="28"/>
          <w:u w:val="single"/>
          <w:lang w:eastAsia="tr-TR"/>
        </w:rPr>
        <w:t xml:space="preserve"> </w:t>
      </w:r>
      <w:proofErr w:type="spellStart"/>
      <w:r w:rsidR="00C65678" w:rsidRPr="00276731">
        <w:rPr>
          <w:b/>
          <w:color w:val="FF0000"/>
          <w:sz w:val="28"/>
          <w:szCs w:val="28"/>
          <w:u w:val="single"/>
          <w:lang w:eastAsia="tr-TR"/>
        </w:rPr>
        <w:t>Sorgulamalar</w:t>
      </w:r>
      <w:proofErr w:type="spellEnd"/>
      <w:r w:rsidR="00C65678" w:rsidRPr="00276731">
        <w:rPr>
          <w:b/>
          <w:color w:val="FF0000"/>
          <w:sz w:val="28"/>
          <w:szCs w:val="28"/>
          <w:u w:val="single"/>
          <w:lang w:eastAsia="tr-TR"/>
        </w:rPr>
        <w:t xml:space="preserve"> (3+0) 3</w:t>
      </w:r>
    </w:p>
    <w:p w14:paraId="63B908D3" w14:textId="77777777" w:rsidR="00C65678" w:rsidRPr="00276731" w:rsidRDefault="00C65678" w:rsidP="00C65678">
      <w:pPr>
        <w:jc w:val="both"/>
        <w:rPr>
          <w:sz w:val="20"/>
          <w:szCs w:val="20"/>
          <w:lang w:eastAsia="tr-TR"/>
        </w:rPr>
      </w:pPr>
    </w:p>
    <w:p w14:paraId="4C94673C" w14:textId="77777777" w:rsidR="00C65678" w:rsidRPr="00276731" w:rsidRDefault="00C65678" w:rsidP="00C65678">
      <w:pPr>
        <w:pBdr>
          <w:bottom w:val="dotted" w:sz="24" w:space="1" w:color="auto"/>
        </w:pBdr>
        <w:jc w:val="both"/>
        <w:rPr>
          <w:lang w:eastAsia="tr-TR"/>
        </w:rPr>
      </w:pPr>
      <w:proofErr w:type="spellStart"/>
      <w:r w:rsidRPr="00276731">
        <w:rPr>
          <w:lang w:eastAsia="tr-TR"/>
        </w:rPr>
        <w:t>Coğrafi</w:t>
      </w:r>
      <w:proofErr w:type="spellEnd"/>
      <w:r w:rsidRPr="00276731">
        <w:rPr>
          <w:lang w:eastAsia="tr-TR"/>
        </w:rPr>
        <w:t xml:space="preserve"> </w:t>
      </w:r>
      <w:proofErr w:type="spellStart"/>
      <w:r w:rsidRPr="00276731">
        <w:rPr>
          <w:lang w:eastAsia="tr-TR"/>
        </w:rPr>
        <w:t>Bilgi</w:t>
      </w:r>
      <w:proofErr w:type="spellEnd"/>
      <w:r w:rsidRPr="00276731">
        <w:rPr>
          <w:lang w:eastAsia="tr-TR"/>
        </w:rPr>
        <w:t xml:space="preserve"> </w:t>
      </w:r>
      <w:proofErr w:type="spellStart"/>
      <w:r w:rsidRPr="00276731">
        <w:rPr>
          <w:lang w:eastAsia="tr-TR"/>
        </w:rPr>
        <w:t>Sistemi</w:t>
      </w:r>
      <w:proofErr w:type="spellEnd"/>
      <w:r w:rsidRPr="00276731">
        <w:rPr>
          <w:lang w:eastAsia="tr-TR"/>
        </w:rPr>
        <w:t xml:space="preserve"> </w:t>
      </w:r>
      <w:proofErr w:type="spellStart"/>
      <w:r w:rsidRPr="00276731">
        <w:rPr>
          <w:lang w:eastAsia="tr-TR"/>
        </w:rPr>
        <w:t>kavram</w:t>
      </w:r>
      <w:proofErr w:type="spellEnd"/>
      <w:r w:rsidRPr="00276731">
        <w:rPr>
          <w:lang w:eastAsia="tr-TR"/>
        </w:rPr>
        <w:t xml:space="preserve"> </w:t>
      </w:r>
      <w:proofErr w:type="spellStart"/>
      <w:r w:rsidRPr="00276731">
        <w:rPr>
          <w:lang w:eastAsia="tr-TR"/>
        </w:rPr>
        <w:t>ve</w:t>
      </w:r>
      <w:proofErr w:type="spellEnd"/>
      <w:r w:rsidRPr="00276731">
        <w:rPr>
          <w:lang w:eastAsia="tr-TR"/>
        </w:rPr>
        <w:t xml:space="preserve"> </w:t>
      </w:r>
      <w:proofErr w:type="spellStart"/>
      <w:r w:rsidRPr="00276731">
        <w:rPr>
          <w:lang w:eastAsia="tr-TR"/>
        </w:rPr>
        <w:t>kapsamı</w:t>
      </w:r>
      <w:proofErr w:type="spellEnd"/>
      <w:r w:rsidRPr="00276731">
        <w:rPr>
          <w:lang w:eastAsia="tr-TR"/>
        </w:rPr>
        <w:t xml:space="preserve">, </w:t>
      </w:r>
      <w:proofErr w:type="spellStart"/>
      <w:r w:rsidRPr="00276731">
        <w:rPr>
          <w:lang w:eastAsia="tr-TR"/>
        </w:rPr>
        <w:t>bileşenleri</w:t>
      </w:r>
      <w:proofErr w:type="spellEnd"/>
      <w:r w:rsidRPr="00276731">
        <w:rPr>
          <w:lang w:eastAsia="tr-TR"/>
        </w:rPr>
        <w:t xml:space="preserve">, </w:t>
      </w:r>
      <w:proofErr w:type="spellStart"/>
      <w:r w:rsidRPr="00276731">
        <w:rPr>
          <w:lang w:eastAsia="tr-TR"/>
        </w:rPr>
        <w:t>veri</w:t>
      </w:r>
      <w:proofErr w:type="spellEnd"/>
      <w:r w:rsidRPr="00276731">
        <w:rPr>
          <w:lang w:eastAsia="tr-TR"/>
        </w:rPr>
        <w:t xml:space="preserve"> </w:t>
      </w:r>
      <w:proofErr w:type="spellStart"/>
      <w:r w:rsidRPr="00276731">
        <w:rPr>
          <w:lang w:eastAsia="tr-TR"/>
        </w:rPr>
        <w:t>modelleri</w:t>
      </w:r>
      <w:proofErr w:type="spellEnd"/>
      <w:r w:rsidRPr="00276731">
        <w:rPr>
          <w:lang w:eastAsia="tr-TR"/>
        </w:rPr>
        <w:t xml:space="preserve"> </w:t>
      </w:r>
      <w:proofErr w:type="spellStart"/>
      <w:r w:rsidRPr="00276731">
        <w:rPr>
          <w:lang w:eastAsia="tr-TR"/>
        </w:rPr>
        <w:t>ve</w:t>
      </w:r>
      <w:proofErr w:type="spellEnd"/>
      <w:r w:rsidRPr="00276731">
        <w:rPr>
          <w:lang w:eastAsia="tr-TR"/>
        </w:rPr>
        <w:t xml:space="preserve"> </w:t>
      </w:r>
      <w:proofErr w:type="spellStart"/>
      <w:r w:rsidRPr="00276731">
        <w:rPr>
          <w:lang w:eastAsia="tr-TR"/>
        </w:rPr>
        <w:t>veri</w:t>
      </w:r>
      <w:proofErr w:type="spellEnd"/>
      <w:r w:rsidRPr="00276731">
        <w:rPr>
          <w:lang w:eastAsia="tr-TR"/>
        </w:rPr>
        <w:t xml:space="preserve"> </w:t>
      </w:r>
      <w:proofErr w:type="spellStart"/>
      <w:r w:rsidRPr="00276731">
        <w:rPr>
          <w:lang w:eastAsia="tr-TR"/>
        </w:rPr>
        <w:t>toplama</w:t>
      </w:r>
      <w:proofErr w:type="spellEnd"/>
      <w:r w:rsidRPr="00276731">
        <w:rPr>
          <w:lang w:eastAsia="tr-TR"/>
        </w:rPr>
        <w:t xml:space="preserve"> </w:t>
      </w:r>
      <w:proofErr w:type="spellStart"/>
      <w:r w:rsidRPr="00276731">
        <w:rPr>
          <w:lang w:eastAsia="tr-TR"/>
        </w:rPr>
        <w:t>yöntemleri</w:t>
      </w:r>
      <w:proofErr w:type="spellEnd"/>
      <w:r w:rsidRPr="00276731">
        <w:rPr>
          <w:lang w:eastAsia="tr-TR"/>
        </w:rPr>
        <w:t xml:space="preserve">, </w:t>
      </w:r>
      <w:proofErr w:type="spellStart"/>
      <w:r w:rsidRPr="00276731">
        <w:rPr>
          <w:lang w:eastAsia="tr-TR"/>
        </w:rPr>
        <w:t>veri</w:t>
      </w:r>
      <w:proofErr w:type="spellEnd"/>
      <w:r w:rsidRPr="00276731">
        <w:rPr>
          <w:lang w:eastAsia="tr-TR"/>
        </w:rPr>
        <w:t xml:space="preserve"> </w:t>
      </w:r>
      <w:proofErr w:type="spellStart"/>
      <w:r w:rsidRPr="00276731">
        <w:rPr>
          <w:lang w:eastAsia="tr-TR"/>
        </w:rPr>
        <w:t>tabanı</w:t>
      </w:r>
      <w:proofErr w:type="spellEnd"/>
      <w:r w:rsidRPr="00276731">
        <w:rPr>
          <w:lang w:eastAsia="tr-TR"/>
        </w:rPr>
        <w:t xml:space="preserve"> </w:t>
      </w:r>
      <w:proofErr w:type="spellStart"/>
      <w:r w:rsidRPr="00276731">
        <w:rPr>
          <w:lang w:eastAsia="tr-TR"/>
        </w:rPr>
        <w:t>yönetim</w:t>
      </w:r>
      <w:proofErr w:type="spellEnd"/>
      <w:r w:rsidRPr="00276731">
        <w:rPr>
          <w:lang w:eastAsia="tr-TR"/>
        </w:rPr>
        <w:t xml:space="preserve"> </w:t>
      </w:r>
      <w:proofErr w:type="spellStart"/>
      <w:r w:rsidRPr="00276731">
        <w:rPr>
          <w:lang w:eastAsia="tr-TR"/>
        </w:rPr>
        <w:t>sistemleri</w:t>
      </w:r>
      <w:proofErr w:type="spellEnd"/>
      <w:r w:rsidRPr="00276731">
        <w:rPr>
          <w:lang w:eastAsia="tr-TR"/>
        </w:rPr>
        <w:t xml:space="preserve">, </w:t>
      </w:r>
      <w:proofErr w:type="spellStart"/>
      <w:r w:rsidRPr="00276731">
        <w:rPr>
          <w:lang w:eastAsia="tr-TR"/>
        </w:rPr>
        <w:t>ilişkisel</w:t>
      </w:r>
      <w:proofErr w:type="spellEnd"/>
      <w:r w:rsidRPr="00276731">
        <w:rPr>
          <w:lang w:eastAsia="tr-TR"/>
        </w:rPr>
        <w:t xml:space="preserve"> </w:t>
      </w:r>
      <w:proofErr w:type="spellStart"/>
      <w:r w:rsidRPr="00276731">
        <w:rPr>
          <w:lang w:eastAsia="tr-TR"/>
        </w:rPr>
        <w:t>veri</w:t>
      </w:r>
      <w:proofErr w:type="spellEnd"/>
      <w:r w:rsidRPr="00276731">
        <w:rPr>
          <w:lang w:eastAsia="tr-TR"/>
        </w:rPr>
        <w:t xml:space="preserve"> </w:t>
      </w:r>
      <w:proofErr w:type="spellStart"/>
      <w:r w:rsidRPr="00276731">
        <w:rPr>
          <w:lang w:eastAsia="tr-TR"/>
        </w:rPr>
        <w:t>tabanı</w:t>
      </w:r>
      <w:proofErr w:type="spellEnd"/>
      <w:r w:rsidRPr="00276731">
        <w:rPr>
          <w:lang w:eastAsia="tr-TR"/>
        </w:rPr>
        <w:t xml:space="preserve"> </w:t>
      </w:r>
      <w:proofErr w:type="spellStart"/>
      <w:r w:rsidRPr="00276731">
        <w:rPr>
          <w:lang w:eastAsia="tr-TR"/>
        </w:rPr>
        <w:t>ve</w:t>
      </w:r>
      <w:proofErr w:type="spellEnd"/>
      <w:r w:rsidRPr="00276731">
        <w:rPr>
          <w:lang w:eastAsia="tr-TR"/>
        </w:rPr>
        <w:t xml:space="preserve"> </w:t>
      </w:r>
      <w:proofErr w:type="spellStart"/>
      <w:r w:rsidRPr="00276731">
        <w:rPr>
          <w:lang w:eastAsia="tr-TR"/>
        </w:rPr>
        <w:t>coğrafi</w:t>
      </w:r>
      <w:proofErr w:type="spellEnd"/>
      <w:r w:rsidRPr="00276731">
        <w:rPr>
          <w:lang w:eastAsia="tr-TR"/>
        </w:rPr>
        <w:t xml:space="preserve"> </w:t>
      </w:r>
      <w:proofErr w:type="spellStart"/>
      <w:r w:rsidRPr="00276731">
        <w:rPr>
          <w:lang w:eastAsia="tr-TR"/>
        </w:rPr>
        <w:t>veri</w:t>
      </w:r>
      <w:proofErr w:type="spellEnd"/>
      <w:r w:rsidRPr="00276731">
        <w:rPr>
          <w:lang w:eastAsia="tr-TR"/>
        </w:rPr>
        <w:t xml:space="preserve"> </w:t>
      </w:r>
      <w:proofErr w:type="spellStart"/>
      <w:r w:rsidRPr="00276731">
        <w:rPr>
          <w:lang w:eastAsia="tr-TR"/>
        </w:rPr>
        <w:t>tabanı</w:t>
      </w:r>
      <w:proofErr w:type="spellEnd"/>
      <w:r w:rsidRPr="00276731">
        <w:rPr>
          <w:lang w:eastAsia="tr-TR"/>
        </w:rPr>
        <w:t xml:space="preserve"> </w:t>
      </w:r>
      <w:proofErr w:type="spellStart"/>
      <w:r w:rsidRPr="00276731">
        <w:rPr>
          <w:lang w:eastAsia="tr-TR"/>
        </w:rPr>
        <w:t>konularında</w:t>
      </w:r>
      <w:proofErr w:type="spellEnd"/>
      <w:r w:rsidRPr="00276731">
        <w:rPr>
          <w:lang w:eastAsia="tr-TR"/>
        </w:rPr>
        <w:t xml:space="preserve"> </w:t>
      </w:r>
      <w:proofErr w:type="spellStart"/>
      <w:r w:rsidRPr="00276731">
        <w:rPr>
          <w:lang w:eastAsia="tr-TR"/>
        </w:rPr>
        <w:t>temel</w:t>
      </w:r>
      <w:proofErr w:type="spellEnd"/>
      <w:r w:rsidRPr="00276731">
        <w:rPr>
          <w:lang w:eastAsia="tr-TR"/>
        </w:rPr>
        <w:t xml:space="preserve"> </w:t>
      </w:r>
      <w:proofErr w:type="spellStart"/>
      <w:r w:rsidRPr="00276731">
        <w:rPr>
          <w:lang w:eastAsia="tr-TR"/>
        </w:rPr>
        <w:t>bilgiler</w:t>
      </w:r>
      <w:proofErr w:type="spellEnd"/>
      <w:r w:rsidRPr="00276731">
        <w:rPr>
          <w:lang w:eastAsia="tr-TR"/>
        </w:rPr>
        <w:t xml:space="preserve">, </w:t>
      </w:r>
      <w:proofErr w:type="spellStart"/>
      <w:r w:rsidRPr="00276731">
        <w:rPr>
          <w:lang w:eastAsia="tr-TR"/>
        </w:rPr>
        <w:t>konumsal</w:t>
      </w:r>
      <w:proofErr w:type="spellEnd"/>
      <w:r w:rsidRPr="00276731">
        <w:rPr>
          <w:lang w:eastAsia="tr-TR"/>
        </w:rPr>
        <w:t xml:space="preserve"> </w:t>
      </w:r>
      <w:proofErr w:type="spellStart"/>
      <w:r w:rsidRPr="00276731">
        <w:rPr>
          <w:lang w:eastAsia="tr-TR"/>
        </w:rPr>
        <w:t>analizler</w:t>
      </w:r>
      <w:proofErr w:type="spellEnd"/>
      <w:r w:rsidRPr="00276731">
        <w:rPr>
          <w:lang w:eastAsia="tr-TR"/>
        </w:rPr>
        <w:t xml:space="preserve">, </w:t>
      </w:r>
      <w:proofErr w:type="spellStart"/>
      <w:r w:rsidRPr="00276731">
        <w:rPr>
          <w:lang w:eastAsia="tr-TR"/>
        </w:rPr>
        <w:t>uygulamalar</w:t>
      </w:r>
      <w:proofErr w:type="spellEnd"/>
      <w:r w:rsidRPr="00276731">
        <w:rPr>
          <w:lang w:eastAsia="tr-TR"/>
        </w:rPr>
        <w:t xml:space="preserve"> </w:t>
      </w:r>
      <w:proofErr w:type="spellStart"/>
      <w:r w:rsidRPr="00276731">
        <w:rPr>
          <w:lang w:eastAsia="tr-TR"/>
        </w:rPr>
        <w:t>ve</w:t>
      </w:r>
      <w:proofErr w:type="spellEnd"/>
      <w:r w:rsidRPr="00276731">
        <w:rPr>
          <w:lang w:eastAsia="tr-TR"/>
        </w:rPr>
        <w:t xml:space="preserve"> </w:t>
      </w:r>
      <w:proofErr w:type="spellStart"/>
      <w:r w:rsidRPr="00276731">
        <w:rPr>
          <w:lang w:eastAsia="tr-TR"/>
        </w:rPr>
        <w:t>önemi</w:t>
      </w:r>
      <w:proofErr w:type="spellEnd"/>
      <w:r w:rsidRPr="00276731">
        <w:rPr>
          <w:lang w:eastAsia="tr-TR"/>
        </w:rPr>
        <w:t>.</w:t>
      </w:r>
    </w:p>
    <w:p w14:paraId="744947CE" w14:textId="77777777" w:rsidR="00C65678" w:rsidRPr="00276731" w:rsidRDefault="00C65678" w:rsidP="00C65678">
      <w:pPr>
        <w:pBdr>
          <w:bottom w:val="dotted" w:sz="24" w:space="1" w:color="auto"/>
        </w:pBdr>
        <w:jc w:val="both"/>
        <w:rPr>
          <w:lang w:eastAsia="tr-TR"/>
        </w:rPr>
      </w:pPr>
    </w:p>
    <w:p w14:paraId="3A548FF7" w14:textId="77777777" w:rsidR="00C65678" w:rsidRPr="00276731" w:rsidRDefault="00C65678" w:rsidP="00C65678">
      <w:pPr>
        <w:pStyle w:val="GvdeMetni2"/>
        <w:rPr>
          <w:rFonts w:ascii="Times New Roman" w:hAnsi="Times New Roman"/>
          <w:sz w:val="40"/>
          <w:szCs w:val="40"/>
        </w:rPr>
      </w:pPr>
    </w:p>
    <w:p w14:paraId="3CDDEDC5" w14:textId="7A4FBB63" w:rsidR="00C65678" w:rsidRPr="00276731" w:rsidRDefault="00234AE8" w:rsidP="00C65678">
      <w:pPr>
        <w:jc w:val="both"/>
        <w:rPr>
          <w:b/>
          <w:color w:val="FF0000"/>
          <w:sz w:val="28"/>
          <w:szCs w:val="28"/>
          <w:u w:val="single"/>
        </w:rPr>
      </w:pPr>
      <w:r>
        <w:rPr>
          <w:b/>
          <w:color w:val="FF0000"/>
          <w:sz w:val="28"/>
          <w:szCs w:val="28"/>
          <w:u w:val="single"/>
        </w:rPr>
        <w:lastRenderedPageBreak/>
        <w:t xml:space="preserve">E-GYM </w:t>
      </w:r>
      <w:r w:rsidR="00C65678" w:rsidRPr="00276731">
        <w:rPr>
          <w:b/>
          <w:color w:val="FF0000"/>
          <w:sz w:val="28"/>
          <w:szCs w:val="28"/>
          <w:u w:val="single"/>
        </w:rPr>
        <w:t xml:space="preserve">573 – </w:t>
      </w:r>
      <w:proofErr w:type="spellStart"/>
      <w:r w:rsidR="00C65678" w:rsidRPr="00276731">
        <w:rPr>
          <w:b/>
          <w:color w:val="FF0000"/>
          <w:sz w:val="28"/>
          <w:szCs w:val="28"/>
          <w:u w:val="single"/>
        </w:rPr>
        <w:t>Kentsel</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Dönüşümün</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Toplumsal</w:t>
      </w:r>
      <w:proofErr w:type="spellEnd"/>
      <w:r w:rsidR="00C65678" w:rsidRPr="00276731">
        <w:rPr>
          <w:b/>
          <w:color w:val="FF0000"/>
          <w:sz w:val="28"/>
          <w:szCs w:val="28"/>
          <w:u w:val="single"/>
        </w:rPr>
        <w:t xml:space="preserve"> </w:t>
      </w:r>
      <w:proofErr w:type="spellStart"/>
      <w:r w:rsidR="00C65678" w:rsidRPr="00276731">
        <w:rPr>
          <w:b/>
          <w:color w:val="FF0000"/>
          <w:sz w:val="28"/>
          <w:szCs w:val="28"/>
          <w:u w:val="single"/>
        </w:rPr>
        <w:t>Boyutu</w:t>
      </w:r>
      <w:proofErr w:type="spellEnd"/>
      <w:r w:rsidR="00C65678" w:rsidRPr="00276731">
        <w:rPr>
          <w:b/>
          <w:color w:val="FF0000"/>
          <w:sz w:val="28"/>
          <w:szCs w:val="28"/>
          <w:u w:val="single"/>
        </w:rPr>
        <w:t xml:space="preserve"> (3 +0) + 0</w:t>
      </w:r>
    </w:p>
    <w:p w14:paraId="28F7799B" w14:textId="77777777" w:rsidR="00C65678" w:rsidRPr="00276731" w:rsidRDefault="00C65678" w:rsidP="00C65678">
      <w:pPr>
        <w:jc w:val="both"/>
      </w:pPr>
    </w:p>
    <w:p w14:paraId="3900FD62" w14:textId="77777777" w:rsidR="00C65678" w:rsidRPr="00276731" w:rsidRDefault="00C65678" w:rsidP="00C65678">
      <w:pPr>
        <w:jc w:val="both"/>
      </w:pPr>
      <w:proofErr w:type="spellStart"/>
      <w:r w:rsidRPr="00276731">
        <w:t>Sosyoloji</w:t>
      </w:r>
      <w:proofErr w:type="spellEnd"/>
      <w:r w:rsidRPr="00276731">
        <w:t xml:space="preserve"> </w:t>
      </w:r>
      <w:proofErr w:type="spellStart"/>
      <w:r w:rsidRPr="00276731">
        <w:t>Kavramı</w:t>
      </w:r>
      <w:proofErr w:type="spellEnd"/>
      <w:r w:rsidRPr="00276731">
        <w:t xml:space="preserve">, </w:t>
      </w:r>
      <w:proofErr w:type="spellStart"/>
      <w:r w:rsidRPr="00276731">
        <w:t>Dünya’da</w:t>
      </w:r>
      <w:proofErr w:type="spellEnd"/>
      <w:r w:rsidRPr="00276731">
        <w:t xml:space="preserve"> </w:t>
      </w:r>
      <w:proofErr w:type="spellStart"/>
      <w:r w:rsidRPr="00276731">
        <w:t>ve</w:t>
      </w:r>
      <w:proofErr w:type="spellEnd"/>
      <w:r w:rsidRPr="00276731">
        <w:t xml:space="preserve"> </w:t>
      </w:r>
      <w:proofErr w:type="spellStart"/>
      <w:r w:rsidRPr="00276731">
        <w:t>Türkiye’de</w:t>
      </w:r>
      <w:proofErr w:type="spellEnd"/>
      <w:r w:rsidRPr="00276731">
        <w:t xml:space="preserve"> </w:t>
      </w:r>
      <w:proofErr w:type="spellStart"/>
      <w:r w:rsidRPr="00276731">
        <w:t>Kentleşme</w:t>
      </w:r>
      <w:proofErr w:type="spellEnd"/>
      <w:r w:rsidRPr="00276731">
        <w:t xml:space="preserve"> </w:t>
      </w:r>
      <w:proofErr w:type="spellStart"/>
      <w:r w:rsidRPr="00276731">
        <w:t>Süreci</w:t>
      </w:r>
      <w:proofErr w:type="spellEnd"/>
      <w:r w:rsidRPr="00276731">
        <w:t xml:space="preserve">, </w:t>
      </w:r>
      <w:proofErr w:type="spellStart"/>
      <w:r w:rsidRPr="00276731">
        <w:t>Kentleşme</w:t>
      </w:r>
      <w:proofErr w:type="spellEnd"/>
      <w:r w:rsidRPr="00276731">
        <w:t xml:space="preserve"> </w:t>
      </w:r>
      <w:proofErr w:type="spellStart"/>
      <w:r w:rsidRPr="00276731">
        <w:t>Kuramları</w:t>
      </w:r>
      <w:proofErr w:type="spellEnd"/>
      <w:r w:rsidRPr="00276731">
        <w:t xml:space="preserve">, </w:t>
      </w:r>
      <w:proofErr w:type="spellStart"/>
      <w:r w:rsidRPr="00276731">
        <w:t>Türkiye</w:t>
      </w:r>
      <w:proofErr w:type="spellEnd"/>
      <w:r w:rsidRPr="00276731">
        <w:t xml:space="preserve"> </w:t>
      </w:r>
      <w:proofErr w:type="spellStart"/>
      <w:r w:rsidRPr="00276731">
        <w:t>Kentleşmesinin</w:t>
      </w:r>
      <w:proofErr w:type="spellEnd"/>
      <w:r w:rsidRPr="00276731">
        <w:t xml:space="preserve"> </w:t>
      </w:r>
      <w:proofErr w:type="spellStart"/>
      <w:r w:rsidRPr="00276731">
        <w:t>Toplumsal</w:t>
      </w:r>
      <w:proofErr w:type="spellEnd"/>
      <w:r w:rsidRPr="00276731">
        <w:t xml:space="preserve"> </w:t>
      </w:r>
      <w:proofErr w:type="spellStart"/>
      <w:r w:rsidRPr="00276731">
        <w:t>Arkeolojisi</w:t>
      </w:r>
      <w:proofErr w:type="spellEnd"/>
      <w:r w:rsidRPr="00276731">
        <w:t xml:space="preserve">, </w:t>
      </w:r>
      <w:proofErr w:type="spellStart"/>
      <w:r w:rsidRPr="00276731">
        <w:t>Kentleşme</w:t>
      </w:r>
      <w:proofErr w:type="spellEnd"/>
      <w:r w:rsidRPr="00276731">
        <w:t xml:space="preserve"> – </w:t>
      </w:r>
      <w:proofErr w:type="spellStart"/>
      <w:r w:rsidRPr="00276731">
        <w:t>Göç</w:t>
      </w:r>
      <w:proofErr w:type="spellEnd"/>
      <w:r w:rsidRPr="00276731">
        <w:t xml:space="preserve"> – </w:t>
      </w:r>
      <w:proofErr w:type="spellStart"/>
      <w:r w:rsidRPr="00276731">
        <w:t>Yoksulluk</w:t>
      </w:r>
      <w:proofErr w:type="spellEnd"/>
      <w:r w:rsidRPr="00276731">
        <w:t xml:space="preserve"> – </w:t>
      </w:r>
      <w:proofErr w:type="spellStart"/>
      <w:r w:rsidRPr="00276731">
        <w:t>Sosyal</w:t>
      </w:r>
      <w:proofErr w:type="spellEnd"/>
      <w:r w:rsidRPr="00276731">
        <w:t xml:space="preserve"> </w:t>
      </w:r>
      <w:proofErr w:type="spellStart"/>
      <w:r w:rsidRPr="00276731">
        <w:t>Dışlanma</w:t>
      </w:r>
      <w:proofErr w:type="spellEnd"/>
      <w:r w:rsidRPr="00276731">
        <w:t xml:space="preserve"> – </w:t>
      </w:r>
      <w:proofErr w:type="spellStart"/>
      <w:r w:rsidRPr="00276731">
        <w:t>Mekansal</w:t>
      </w:r>
      <w:proofErr w:type="spellEnd"/>
      <w:r w:rsidRPr="00276731">
        <w:t xml:space="preserve"> </w:t>
      </w:r>
      <w:proofErr w:type="spellStart"/>
      <w:r w:rsidRPr="00276731">
        <w:t>Dışlanma</w:t>
      </w:r>
      <w:proofErr w:type="spellEnd"/>
      <w:r w:rsidRPr="00276731">
        <w:t xml:space="preserve">- </w:t>
      </w:r>
      <w:proofErr w:type="spellStart"/>
      <w:r w:rsidRPr="00276731">
        <w:t>İnsan</w:t>
      </w:r>
      <w:proofErr w:type="spellEnd"/>
      <w:r w:rsidRPr="00276731">
        <w:t xml:space="preserve"> </w:t>
      </w:r>
      <w:proofErr w:type="spellStart"/>
      <w:r w:rsidRPr="00276731">
        <w:t>Hakları</w:t>
      </w:r>
      <w:proofErr w:type="spellEnd"/>
      <w:r w:rsidRPr="00276731">
        <w:t xml:space="preserve"> </w:t>
      </w:r>
      <w:proofErr w:type="spellStart"/>
      <w:r w:rsidRPr="00276731">
        <w:t>ve</w:t>
      </w:r>
      <w:proofErr w:type="spellEnd"/>
      <w:r w:rsidRPr="00276731">
        <w:t xml:space="preserve"> Kent, Kent </w:t>
      </w:r>
      <w:proofErr w:type="spellStart"/>
      <w:r w:rsidRPr="00276731">
        <w:t>ve</w:t>
      </w:r>
      <w:proofErr w:type="spellEnd"/>
      <w:r w:rsidRPr="00276731">
        <w:t xml:space="preserve"> </w:t>
      </w:r>
      <w:proofErr w:type="spellStart"/>
      <w:r w:rsidRPr="00276731">
        <w:t>Mekan</w:t>
      </w:r>
      <w:proofErr w:type="spellEnd"/>
      <w:r w:rsidRPr="00276731">
        <w:t xml:space="preserve">, </w:t>
      </w:r>
      <w:proofErr w:type="spellStart"/>
      <w:r w:rsidRPr="00276731">
        <w:t>Örnek</w:t>
      </w:r>
      <w:proofErr w:type="spellEnd"/>
      <w:r w:rsidRPr="00276731">
        <w:t xml:space="preserve"> </w:t>
      </w:r>
      <w:proofErr w:type="spellStart"/>
      <w:r w:rsidRPr="00276731">
        <w:t>Vaka</w:t>
      </w:r>
      <w:proofErr w:type="spellEnd"/>
      <w:r w:rsidRPr="00276731">
        <w:t xml:space="preserve"> </w:t>
      </w:r>
      <w:proofErr w:type="spellStart"/>
      <w:r w:rsidRPr="00276731">
        <w:t>İncelemeleri</w:t>
      </w:r>
      <w:proofErr w:type="spellEnd"/>
    </w:p>
    <w:p w14:paraId="76057CC7" w14:textId="77777777" w:rsidR="00C65678" w:rsidRPr="00276731" w:rsidRDefault="00C65678" w:rsidP="00C65678">
      <w:pPr>
        <w:jc w:val="both"/>
        <w:rPr>
          <w:sz w:val="12"/>
          <w:szCs w:val="12"/>
        </w:rPr>
      </w:pPr>
    </w:p>
    <w:p w14:paraId="4B90D8E0" w14:textId="77777777" w:rsidR="00C65678" w:rsidRPr="00276731" w:rsidRDefault="00C65678" w:rsidP="00C65678">
      <w:pPr>
        <w:pBdr>
          <w:bottom w:val="dotted" w:sz="24" w:space="1" w:color="auto"/>
        </w:pBdr>
        <w:jc w:val="both"/>
        <w:rPr>
          <w:b/>
        </w:rPr>
      </w:pPr>
      <w:r w:rsidRPr="00276731">
        <w:rPr>
          <w:b/>
        </w:rPr>
        <w:t>Sociology, Urbanization Process in the World and Turkey, Urbanization Theories, Social Archeology of Turkish Urbanization, Urbanization – Migration – Poverty – Urban Poverty– Social Exclusion – Spatial Exclusion - Human Rights and Urban Rights, Urban and Spaces, Case Studies</w:t>
      </w:r>
    </w:p>
    <w:p w14:paraId="0EDCE983" w14:textId="77777777" w:rsidR="00C65678" w:rsidRPr="00276731" w:rsidRDefault="00C65678" w:rsidP="00C65678">
      <w:pPr>
        <w:pBdr>
          <w:bottom w:val="dotted" w:sz="24" w:space="1" w:color="auto"/>
        </w:pBdr>
        <w:jc w:val="both"/>
        <w:rPr>
          <w:b/>
        </w:rPr>
      </w:pPr>
    </w:p>
    <w:p w14:paraId="41AC934F" w14:textId="17904ABF" w:rsidR="00C65678" w:rsidRPr="00276731" w:rsidRDefault="00C65678" w:rsidP="00DD7FAA">
      <w:pPr>
        <w:jc w:val="both"/>
        <w:rPr>
          <w:sz w:val="22"/>
          <w:szCs w:val="22"/>
        </w:rPr>
      </w:pPr>
    </w:p>
    <w:p w14:paraId="23AFE1D7" w14:textId="77777777" w:rsidR="00D76629" w:rsidRPr="00276731" w:rsidRDefault="00D76629" w:rsidP="00C65678">
      <w:pPr>
        <w:jc w:val="both"/>
        <w:rPr>
          <w:rFonts w:eastAsia="Calibri"/>
          <w:b/>
          <w:color w:val="FF0000"/>
          <w:sz w:val="28"/>
          <w:szCs w:val="28"/>
          <w:u w:val="single"/>
        </w:rPr>
      </w:pPr>
    </w:p>
    <w:p w14:paraId="2BD7AAED" w14:textId="77777777" w:rsidR="00D76629" w:rsidRPr="00276731" w:rsidRDefault="00D76629" w:rsidP="00C65678">
      <w:pPr>
        <w:jc w:val="both"/>
        <w:rPr>
          <w:rFonts w:eastAsia="Calibri"/>
          <w:b/>
          <w:color w:val="FF0000"/>
          <w:sz w:val="28"/>
          <w:szCs w:val="28"/>
          <w:u w:val="single"/>
        </w:rPr>
      </w:pPr>
    </w:p>
    <w:p w14:paraId="780FE8A1" w14:textId="66EA3CD7" w:rsidR="00C65678" w:rsidRPr="00276731" w:rsidRDefault="00234AE8" w:rsidP="00C65678">
      <w:pPr>
        <w:jc w:val="both"/>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574 – </w:t>
      </w:r>
      <w:proofErr w:type="spellStart"/>
      <w:r w:rsidR="00C65678" w:rsidRPr="00276731">
        <w:rPr>
          <w:rFonts w:eastAsia="Calibri"/>
          <w:b/>
          <w:color w:val="FF0000"/>
          <w:sz w:val="28"/>
          <w:szCs w:val="28"/>
          <w:u w:val="single"/>
        </w:rPr>
        <w:t>Gayrimenkul</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Pazarlama</w:t>
      </w:r>
      <w:proofErr w:type="spellEnd"/>
      <w:r w:rsidR="00C65678" w:rsidRPr="00276731">
        <w:rPr>
          <w:rFonts w:eastAsia="Calibri"/>
          <w:b/>
          <w:color w:val="FF0000"/>
          <w:sz w:val="28"/>
          <w:szCs w:val="28"/>
          <w:u w:val="single"/>
        </w:rPr>
        <w:t xml:space="preserve"> (3+0) 3</w:t>
      </w:r>
    </w:p>
    <w:p w14:paraId="155C73B5" w14:textId="77777777" w:rsidR="00C65678" w:rsidRPr="00276731" w:rsidRDefault="00C65678" w:rsidP="00C65678">
      <w:pPr>
        <w:jc w:val="both"/>
        <w:rPr>
          <w:rFonts w:eastAsia="Calibri"/>
        </w:rPr>
      </w:pPr>
    </w:p>
    <w:p w14:paraId="16CFAD1D"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Pazarlamanın</w:t>
      </w:r>
      <w:proofErr w:type="spellEnd"/>
      <w:r w:rsidRPr="00276731">
        <w:rPr>
          <w:rFonts w:eastAsia="Calibri"/>
        </w:rPr>
        <w:t xml:space="preserve"> </w:t>
      </w:r>
      <w:proofErr w:type="spellStart"/>
      <w:r w:rsidRPr="00276731">
        <w:rPr>
          <w:rFonts w:eastAsia="Calibri"/>
        </w:rPr>
        <w:t>tanımları</w:t>
      </w:r>
      <w:proofErr w:type="spellEnd"/>
      <w:r w:rsidRPr="00276731">
        <w:rPr>
          <w:rFonts w:eastAsia="Calibri"/>
        </w:rPr>
        <w:t xml:space="preserve">, </w:t>
      </w:r>
      <w:proofErr w:type="spellStart"/>
      <w:r w:rsidRPr="00276731">
        <w:rPr>
          <w:rFonts w:eastAsia="Calibri"/>
        </w:rPr>
        <w:t>amacı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görevi</w:t>
      </w:r>
      <w:proofErr w:type="spellEnd"/>
    </w:p>
    <w:p w14:paraId="3830FA84"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bCs/>
        </w:rPr>
        <w:t>Gayrimenkul</w:t>
      </w:r>
      <w:proofErr w:type="spellEnd"/>
      <w:r w:rsidRPr="00276731">
        <w:rPr>
          <w:rFonts w:eastAsia="Calibri"/>
          <w:bCs/>
        </w:rPr>
        <w:t xml:space="preserve"> </w:t>
      </w:r>
      <w:proofErr w:type="spellStart"/>
      <w:r w:rsidRPr="00276731">
        <w:rPr>
          <w:rFonts w:eastAsia="Calibri"/>
          <w:bCs/>
        </w:rPr>
        <w:t>geliştirme</w:t>
      </w:r>
      <w:proofErr w:type="spellEnd"/>
      <w:r w:rsidRPr="00276731">
        <w:rPr>
          <w:rFonts w:eastAsia="Calibri"/>
          <w:bCs/>
        </w:rPr>
        <w:t xml:space="preserve"> </w:t>
      </w:r>
      <w:proofErr w:type="spellStart"/>
      <w:r w:rsidRPr="00276731">
        <w:rPr>
          <w:rFonts w:eastAsia="Calibri"/>
          <w:bCs/>
        </w:rPr>
        <w:t>aşamalarında</w:t>
      </w:r>
      <w:proofErr w:type="spellEnd"/>
      <w:r w:rsidRPr="00276731">
        <w:rPr>
          <w:rFonts w:eastAsia="Calibri"/>
          <w:bCs/>
        </w:rPr>
        <w:t xml:space="preserve"> </w:t>
      </w:r>
      <w:proofErr w:type="spellStart"/>
      <w:r w:rsidRPr="00276731">
        <w:rPr>
          <w:rFonts w:eastAsia="Calibri"/>
          <w:bCs/>
        </w:rPr>
        <w:t>pazarlamanın</w:t>
      </w:r>
      <w:proofErr w:type="spellEnd"/>
      <w:r w:rsidRPr="00276731">
        <w:rPr>
          <w:rFonts w:eastAsia="Calibri"/>
          <w:bCs/>
        </w:rPr>
        <w:t xml:space="preserve"> </w:t>
      </w:r>
      <w:proofErr w:type="spellStart"/>
      <w:r w:rsidRPr="00276731">
        <w:rPr>
          <w:rFonts w:eastAsia="Calibri"/>
          <w:bCs/>
        </w:rPr>
        <w:t>rolü</w:t>
      </w:r>
      <w:proofErr w:type="spellEnd"/>
      <w:r w:rsidRPr="00276731">
        <w:rPr>
          <w:rFonts w:eastAsia="Calibri"/>
          <w:bCs/>
        </w:rPr>
        <w:t xml:space="preserve"> </w:t>
      </w:r>
      <w:proofErr w:type="spellStart"/>
      <w:r w:rsidRPr="00276731">
        <w:rPr>
          <w:rFonts w:eastAsia="Calibri"/>
          <w:bCs/>
        </w:rPr>
        <w:t>ve</w:t>
      </w:r>
      <w:proofErr w:type="spellEnd"/>
      <w:r w:rsidRPr="00276731">
        <w:rPr>
          <w:rFonts w:eastAsia="Calibri"/>
          <w:bCs/>
        </w:rPr>
        <w:t xml:space="preserve"> </w:t>
      </w:r>
      <w:proofErr w:type="spellStart"/>
      <w:r w:rsidRPr="00276731">
        <w:rPr>
          <w:rFonts w:eastAsia="Calibri"/>
          <w:bCs/>
        </w:rPr>
        <w:t>etkileri</w:t>
      </w:r>
      <w:proofErr w:type="spellEnd"/>
    </w:p>
    <w:p w14:paraId="4A0770A5"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bCs/>
        </w:rPr>
        <w:t>Pazarlamanın</w:t>
      </w:r>
      <w:proofErr w:type="spellEnd"/>
      <w:r w:rsidRPr="00276731">
        <w:rPr>
          <w:rFonts w:eastAsia="Calibri"/>
          <w:bCs/>
        </w:rPr>
        <w:t xml:space="preserve"> 4 </w:t>
      </w:r>
      <w:proofErr w:type="spellStart"/>
      <w:r w:rsidRPr="00276731">
        <w:rPr>
          <w:rFonts w:eastAsia="Calibri"/>
          <w:bCs/>
        </w:rPr>
        <w:t>P'sinin</w:t>
      </w:r>
      <w:proofErr w:type="spellEnd"/>
      <w:r w:rsidRPr="00276731">
        <w:rPr>
          <w:rFonts w:eastAsia="Calibri"/>
          <w:bCs/>
        </w:rPr>
        <w:t xml:space="preserve"> </w:t>
      </w:r>
      <w:proofErr w:type="spellStart"/>
      <w:r w:rsidRPr="00276731">
        <w:rPr>
          <w:rFonts w:eastAsia="Calibri"/>
          <w:bCs/>
        </w:rPr>
        <w:t>gayrimenkule</w:t>
      </w:r>
      <w:proofErr w:type="spellEnd"/>
      <w:r w:rsidRPr="00276731">
        <w:rPr>
          <w:rFonts w:eastAsia="Calibri"/>
          <w:bCs/>
        </w:rPr>
        <w:t xml:space="preserve"> </w:t>
      </w:r>
      <w:proofErr w:type="spellStart"/>
      <w:r w:rsidRPr="00276731">
        <w:rPr>
          <w:rFonts w:eastAsia="Calibri"/>
          <w:bCs/>
        </w:rPr>
        <w:t>uyarlaması</w:t>
      </w:r>
      <w:proofErr w:type="spellEnd"/>
    </w:p>
    <w:p w14:paraId="1A7949DA"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bCs/>
        </w:rPr>
        <w:t>Pazarlama</w:t>
      </w:r>
      <w:proofErr w:type="spellEnd"/>
      <w:r w:rsidRPr="00276731">
        <w:rPr>
          <w:rFonts w:eastAsia="Calibri"/>
          <w:bCs/>
        </w:rPr>
        <w:t xml:space="preserve"> </w:t>
      </w:r>
      <w:proofErr w:type="spellStart"/>
      <w:r w:rsidRPr="00276731">
        <w:rPr>
          <w:rFonts w:eastAsia="Calibri"/>
          <w:bCs/>
        </w:rPr>
        <w:t>faaliyetlerine</w:t>
      </w:r>
      <w:proofErr w:type="spellEnd"/>
      <w:r w:rsidRPr="00276731">
        <w:rPr>
          <w:rFonts w:eastAsia="Calibri"/>
          <w:bCs/>
        </w:rPr>
        <w:t xml:space="preserve"> </w:t>
      </w:r>
      <w:proofErr w:type="spellStart"/>
      <w:r w:rsidRPr="00276731">
        <w:rPr>
          <w:rFonts w:eastAsia="Calibri"/>
          <w:bCs/>
        </w:rPr>
        <w:t>yaklaşımda</w:t>
      </w:r>
      <w:proofErr w:type="spellEnd"/>
      <w:r w:rsidRPr="00276731">
        <w:rPr>
          <w:rFonts w:eastAsia="Calibri"/>
          <w:bCs/>
        </w:rPr>
        <w:t xml:space="preserve"> 5 </w:t>
      </w:r>
      <w:proofErr w:type="spellStart"/>
      <w:r w:rsidRPr="00276731">
        <w:rPr>
          <w:rFonts w:eastAsia="Calibri"/>
          <w:bCs/>
        </w:rPr>
        <w:t>kavram</w:t>
      </w:r>
      <w:proofErr w:type="spellEnd"/>
    </w:p>
    <w:p w14:paraId="3A12F6DA"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Pazarlama</w:t>
      </w:r>
      <w:proofErr w:type="spellEnd"/>
      <w:r w:rsidRPr="00276731">
        <w:rPr>
          <w:rFonts w:eastAsia="Calibri"/>
        </w:rPr>
        <w:t xml:space="preserve"> </w:t>
      </w:r>
      <w:proofErr w:type="spellStart"/>
      <w:r w:rsidRPr="00276731">
        <w:rPr>
          <w:rFonts w:eastAsia="Calibri"/>
        </w:rPr>
        <w:t>stratejisi</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yönetimi</w:t>
      </w:r>
      <w:proofErr w:type="spellEnd"/>
      <w:r w:rsidRPr="00276731">
        <w:rPr>
          <w:rFonts w:eastAsia="Calibri"/>
        </w:rPr>
        <w:t xml:space="preserve"> </w:t>
      </w:r>
      <w:proofErr w:type="spellStart"/>
      <w:r w:rsidRPr="00276731">
        <w:rPr>
          <w:rFonts w:eastAsia="Calibri"/>
        </w:rPr>
        <w:t>sürecinin</w:t>
      </w:r>
      <w:proofErr w:type="spellEnd"/>
      <w:r w:rsidRPr="00276731">
        <w:rPr>
          <w:rFonts w:eastAsia="Calibri"/>
        </w:rPr>
        <w:t xml:space="preserve"> 5 </w:t>
      </w:r>
      <w:proofErr w:type="spellStart"/>
      <w:r w:rsidRPr="00276731">
        <w:rPr>
          <w:rFonts w:eastAsia="Calibri"/>
        </w:rPr>
        <w:t>kademesi</w:t>
      </w:r>
      <w:proofErr w:type="spellEnd"/>
    </w:p>
    <w:p w14:paraId="0494EE0E" w14:textId="77777777" w:rsidR="00C65678" w:rsidRPr="00276731" w:rsidRDefault="00C65678" w:rsidP="00C65678">
      <w:pPr>
        <w:pStyle w:val="ListeParagraf"/>
        <w:numPr>
          <w:ilvl w:val="0"/>
          <w:numId w:val="34"/>
        </w:numPr>
        <w:ind w:left="567" w:hanging="283"/>
        <w:jc w:val="both"/>
        <w:rPr>
          <w:b/>
        </w:rPr>
      </w:pPr>
      <w:r w:rsidRPr="00276731">
        <w:rPr>
          <w:rFonts w:eastAsia="Calibri"/>
        </w:rPr>
        <w:t xml:space="preserve">GZFT </w:t>
      </w:r>
      <w:proofErr w:type="spellStart"/>
      <w:r w:rsidRPr="00276731">
        <w:rPr>
          <w:rFonts w:eastAsia="Calibri"/>
        </w:rPr>
        <w:t>Analizi</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projelerinde</w:t>
      </w:r>
      <w:proofErr w:type="spellEnd"/>
      <w:r w:rsidRPr="00276731">
        <w:rPr>
          <w:rFonts w:eastAsia="Calibri"/>
        </w:rPr>
        <w:t xml:space="preserve"> </w:t>
      </w:r>
      <w:proofErr w:type="spellStart"/>
      <w:r w:rsidRPr="00276731">
        <w:rPr>
          <w:rFonts w:eastAsia="Calibri"/>
        </w:rPr>
        <w:t>uygulanması</w:t>
      </w:r>
      <w:proofErr w:type="spellEnd"/>
    </w:p>
    <w:p w14:paraId="607D2EEE"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Pazarlama</w:t>
      </w:r>
      <w:proofErr w:type="spellEnd"/>
      <w:r w:rsidRPr="00276731">
        <w:rPr>
          <w:rFonts w:eastAsia="Calibri"/>
        </w:rPr>
        <w:t xml:space="preserve"> </w:t>
      </w:r>
      <w:proofErr w:type="spellStart"/>
      <w:r w:rsidRPr="00276731">
        <w:rPr>
          <w:rFonts w:eastAsia="Calibri"/>
        </w:rPr>
        <w:t>planı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içeriği</w:t>
      </w:r>
      <w:proofErr w:type="spellEnd"/>
    </w:p>
    <w:p w14:paraId="3D7E41DE"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Yüksek</w:t>
      </w:r>
      <w:proofErr w:type="spellEnd"/>
      <w:r w:rsidRPr="00276731">
        <w:rPr>
          <w:rFonts w:eastAsia="Calibri"/>
        </w:rPr>
        <w:t xml:space="preserve"> </w:t>
      </w:r>
      <w:proofErr w:type="spellStart"/>
      <w:r w:rsidRPr="00276731">
        <w:rPr>
          <w:rFonts w:eastAsia="Calibri"/>
        </w:rPr>
        <w:t>enflasyon</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durgunluk</w:t>
      </w:r>
      <w:proofErr w:type="spellEnd"/>
      <w:r w:rsidRPr="00276731">
        <w:rPr>
          <w:rFonts w:eastAsia="Calibri"/>
        </w:rPr>
        <w:t xml:space="preserve"> </w:t>
      </w:r>
      <w:proofErr w:type="spellStart"/>
      <w:r w:rsidRPr="00276731">
        <w:rPr>
          <w:rFonts w:eastAsia="Calibri"/>
        </w:rPr>
        <w:t>ortamlarında</w:t>
      </w:r>
      <w:proofErr w:type="spellEnd"/>
      <w:r w:rsidRPr="00276731">
        <w:rPr>
          <w:rFonts w:eastAsia="Calibri"/>
        </w:rPr>
        <w:t xml:space="preserve"> </w:t>
      </w:r>
      <w:proofErr w:type="spellStart"/>
      <w:r w:rsidRPr="00276731">
        <w:rPr>
          <w:rFonts w:eastAsia="Calibri"/>
        </w:rPr>
        <w:t>pazarlama</w:t>
      </w:r>
      <w:proofErr w:type="spellEnd"/>
      <w:r w:rsidRPr="00276731">
        <w:rPr>
          <w:rFonts w:eastAsia="Calibri"/>
        </w:rPr>
        <w:t xml:space="preserve"> </w:t>
      </w:r>
      <w:proofErr w:type="spellStart"/>
      <w:r w:rsidRPr="00276731">
        <w:rPr>
          <w:rFonts w:eastAsia="Calibri"/>
        </w:rPr>
        <w:t>stratejileri</w:t>
      </w:r>
      <w:proofErr w:type="spellEnd"/>
    </w:p>
    <w:p w14:paraId="2FB1C095"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Hedef</w:t>
      </w:r>
      <w:proofErr w:type="spellEnd"/>
      <w:r w:rsidRPr="00276731">
        <w:rPr>
          <w:rFonts w:eastAsia="Calibri"/>
        </w:rPr>
        <w:t xml:space="preserve"> </w:t>
      </w:r>
      <w:proofErr w:type="spellStart"/>
      <w:r w:rsidRPr="00276731">
        <w:rPr>
          <w:rFonts w:eastAsia="Calibri"/>
        </w:rPr>
        <w:t>pazarlama</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projelerinde</w:t>
      </w:r>
      <w:proofErr w:type="spellEnd"/>
      <w:r w:rsidRPr="00276731">
        <w:rPr>
          <w:rFonts w:eastAsia="Calibri"/>
        </w:rPr>
        <w:t xml:space="preserve"> </w:t>
      </w:r>
      <w:proofErr w:type="spellStart"/>
      <w:r w:rsidRPr="00276731">
        <w:rPr>
          <w:rFonts w:eastAsia="Calibri"/>
        </w:rPr>
        <w:t>hedef</w:t>
      </w:r>
      <w:proofErr w:type="spellEnd"/>
      <w:r w:rsidRPr="00276731">
        <w:rPr>
          <w:rFonts w:eastAsia="Calibri"/>
        </w:rPr>
        <w:t xml:space="preserve"> </w:t>
      </w:r>
      <w:proofErr w:type="spellStart"/>
      <w:r w:rsidRPr="00276731">
        <w:rPr>
          <w:rFonts w:eastAsia="Calibri"/>
        </w:rPr>
        <w:t>kitle</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pazar</w:t>
      </w:r>
      <w:proofErr w:type="spellEnd"/>
      <w:r w:rsidRPr="00276731">
        <w:rPr>
          <w:rFonts w:eastAsia="Calibri"/>
        </w:rPr>
        <w:t xml:space="preserve"> </w:t>
      </w:r>
      <w:proofErr w:type="spellStart"/>
      <w:r w:rsidRPr="00276731">
        <w:rPr>
          <w:rFonts w:eastAsia="Calibri"/>
        </w:rPr>
        <w:t>seçimi</w:t>
      </w:r>
      <w:proofErr w:type="spellEnd"/>
    </w:p>
    <w:p w14:paraId="5135F34A"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Marka</w:t>
      </w:r>
      <w:proofErr w:type="spellEnd"/>
      <w:r w:rsidRPr="00276731">
        <w:rPr>
          <w:rFonts w:eastAsia="Calibri"/>
        </w:rPr>
        <w:t>/</w:t>
      </w:r>
      <w:proofErr w:type="spellStart"/>
      <w:r w:rsidRPr="00276731">
        <w:rPr>
          <w:rFonts w:eastAsia="Calibri"/>
        </w:rPr>
        <w:t>markalaşma</w:t>
      </w:r>
      <w:proofErr w:type="spellEnd"/>
      <w:r w:rsidRPr="00276731">
        <w:rPr>
          <w:rFonts w:eastAsia="Calibri"/>
        </w:rPr>
        <w:t xml:space="preserve">, </w:t>
      </w:r>
      <w:proofErr w:type="spellStart"/>
      <w:r w:rsidRPr="00276731">
        <w:rPr>
          <w:rFonts w:eastAsia="Calibri"/>
        </w:rPr>
        <w:t>Medya</w:t>
      </w:r>
      <w:proofErr w:type="spellEnd"/>
      <w:r w:rsidRPr="00276731">
        <w:rPr>
          <w:rFonts w:eastAsia="Calibri"/>
        </w:rPr>
        <w:t xml:space="preserve">, </w:t>
      </w:r>
      <w:proofErr w:type="spellStart"/>
      <w:r w:rsidRPr="00276731">
        <w:rPr>
          <w:rFonts w:eastAsia="Calibri"/>
        </w:rPr>
        <w:t>Dijital</w:t>
      </w:r>
      <w:proofErr w:type="spellEnd"/>
      <w:r w:rsidRPr="00276731">
        <w:rPr>
          <w:rFonts w:eastAsia="Calibri"/>
        </w:rPr>
        <w:t xml:space="preserve"> </w:t>
      </w:r>
      <w:proofErr w:type="spellStart"/>
      <w:r w:rsidRPr="00276731">
        <w:rPr>
          <w:rFonts w:eastAsia="Calibri"/>
        </w:rPr>
        <w:t>Pazarlama</w:t>
      </w:r>
      <w:proofErr w:type="spellEnd"/>
    </w:p>
    <w:p w14:paraId="1DC32B96"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Tanıtım</w:t>
      </w:r>
      <w:proofErr w:type="spellEnd"/>
      <w:r w:rsidRPr="00276731">
        <w:rPr>
          <w:rFonts w:eastAsia="Calibri"/>
        </w:rPr>
        <w:t xml:space="preserve"> / </w:t>
      </w:r>
      <w:proofErr w:type="spellStart"/>
      <w:r w:rsidRPr="00276731">
        <w:rPr>
          <w:rFonts w:eastAsia="Calibri"/>
        </w:rPr>
        <w:t>Reklam</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halkla</w:t>
      </w:r>
      <w:proofErr w:type="spellEnd"/>
      <w:r w:rsidRPr="00276731">
        <w:rPr>
          <w:rFonts w:eastAsia="Calibri"/>
        </w:rPr>
        <w:t xml:space="preserve"> </w:t>
      </w:r>
      <w:proofErr w:type="spellStart"/>
      <w:r w:rsidRPr="00276731">
        <w:rPr>
          <w:rFonts w:eastAsia="Calibri"/>
        </w:rPr>
        <w:t>ilişkiler</w:t>
      </w:r>
      <w:proofErr w:type="spellEnd"/>
      <w:r w:rsidRPr="00276731">
        <w:rPr>
          <w:rFonts w:eastAsia="Calibri"/>
        </w:rPr>
        <w:t xml:space="preserve"> </w:t>
      </w:r>
      <w:proofErr w:type="spellStart"/>
      <w:r w:rsidRPr="00276731">
        <w:rPr>
          <w:rFonts w:eastAsia="Calibri"/>
        </w:rPr>
        <w:t>faaliyetleri</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projelerine</w:t>
      </w:r>
      <w:proofErr w:type="spellEnd"/>
      <w:r w:rsidRPr="00276731">
        <w:rPr>
          <w:rFonts w:eastAsia="Calibri"/>
        </w:rPr>
        <w:t xml:space="preserve"> </w:t>
      </w:r>
      <w:proofErr w:type="spellStart"/>
      <w:r w:rsidRPr="00276731">
        <w:rPr>
          <w:rFonts w:eastAsia="Calibri"/>
        </w:rPr>
        <w:t>uyarlanması</w:t>
      </w:r>
      <w:proofErr w:type="spellEnd"/>
      <w:r w:rsidRPr="00276731">
        <w:rPr>
          <w:rFonts w:eastAsia="Calibri"/>
        </w:rPr>
        <w:t>)</w:t>
      </w:r>
    </w:p>
    <w:p w14:paraId="636BDAD4" w14:textId="77777777" w:rsidR="00C65678" w:rsidRPr="00276731" w:rsidRDefault="00C65678" w:rsidP="00C65678">
      <w:pPr>
        <w:pStyle w:val="ListeParagraf"/>
        <w:numPr>
          <w:ilvl w:val="0"/>
          <w:numId w:val="34"/>
        </w:numPr>
        <w:ind w:left="567" w:hanging="283"/>
        <w:jc w:val="both"/>
        <w:rPr>
          <w:b/>
        </w:rPr>
      </w:pPr>
      <w:proofErr w:type="spellStart"/>
      <w:r w:rsidRPr="00276731">
        <w:rPr>
          <w:rFonts w:eastAsia="Calibri"/>
        </w:rPr>
        <w:t>Pazar</w:t>
      </w:r>
      <w:proofErr w:type="spellEnd"/>
      <w:r w:rsidRPr="00276731">
        <w:rPr>
          <w:rFonts w:eastAsia="Calibri"/>
        </w:rPr>
        <w:t xml:space="preserve"> </w:t>
      </w:r>
      <w:proofErr w:type="spellStart"/>
      <w:r w:rsidRPr="00276731">
        <w:rPr>
          <w:rFonts w:eastAsia="Calibri"/>
        </w:rPr>
        <w:t>araştırmasının</w:t>
      </w:r>
      <w:proofErr w:type="spellEnd"/>
      <w:r w:rsidRPr="00276731">
        <w:rPr>
          <w:rFonts w:eastAsia="Calibri"/>
        </w:rPr>
        <w:t xml:space="preserve"> </w:t>
      </w:r>
      <w:proofErr w:type="spellStart"/>
      <w:r w:rsidRPr="00276731">
        <w:rPr>
          <w:rFonts w:eastAsia="Calibri"/>
        </w:rPr>
        <w:t>amacı</w:t>
      </w:r>
      <w:proofErr w:type="spellEnd"/>
      <w:r w:rsidRPr="00276731">
        <w:rPr>
          <w:rFonts w:eastAsia="Calibri"/>
        </w:rPr>
        <w:t xml:space="preserve">, </w:t>
      </w:r>
      <w:proofErr w:type="spellStart"/>
      <w:r w:rsidRPr="00276731">
        <w:rPr>
          <w:rFonts w:eastAsia="Calibri"/>
        </w:rPr>
        <w:t>süreci</w:t>
      </w:r>
      <w:proofErr w:type="spellEnd"/>
      <w:r w:rsidRPr="00276731">
        <w:rPr>
          <w:rFonts w:eastAsia="Calibri"/>
        </w:rPr>
        <w:t xml:space="preserve">, </w:t>
      </w:r>
      <w:proofErr w:type="spellStart"/>
      <w:r w:rsidRPr="00276731">
        <w:rPr>
          <w:rFonts w:eastAsia="Calibri"/>
        </w:rPr>
        <w:t>araçları</w:t>
      </w:r>
      <w:proofErr w:type="spellEnd"/>
      <w:r w:rsidRPr="00276731">
        <w:rPr>
          <w:rFonts w:eastAsia="Calibri"/>
        </w:rPr>
        <w:t xml:space="preserve">, </w:t>
      </w:r>
      <w:proofErr w:type="spellStart"/>
      <w:r w:rsidRPr="00276731">
        <w:rPr>
          <w:rFonts w:eastAsia="Calibri"/>
        </w:rPr>
        <w:t>kaynakları</w:t>
      </w:r>
      <w:proofErr w:type="spellEnd"/>
    </w:p>
    <w:p w14:paraId="12F0589C" w14:textId="77777777" w:rsidR="00225E6A" w:rsidRPr="00276731" w:rsidRDefault="00225E6A" w:rsidP="00225E6A">
      <w:pPr>
        <w:pBdr>
          <w:bottom w:val="dotted" w:sz="24" w:space="1" w:color="auto"/>
        </w:pBdr>
        <w:jc w:val="both"/>
        <w:rPr>
          <w:lang w:eastAsia="tr-TR"/>
        </w:rPr>
      </w:pPr>
    </w:p>
    <w:p w14:paraId="3AB47F82" w14:textId="77777777" w:rsidR="00D76629" w:rsidRPr="00276731" w:rsidRDefault="00D76629" w:rsidP="00C65678">
      <w:pPr>
        <w:jc w:val="both"/>
        <w:rPr>
          <w:rFonts w:eastAsia="Calibri"/>
          <w:b/>
          <w:color w:val="FF0000"/>
          <w:sz w:val="28"/>
          <w:szCs w:val="28"/>
          <w:u w:val="single"/>
        </w:rPr>
      </w:pPr>
    </w:p>
    <w:p w14:paraId="631C798C" w14:textId="77777777" w:rsidR="00D76629" w:rsidRPr="00276731" w:rsidRDefault="00D76629" w:rsidP="00C65678">
      <w:pPr>
        <w:jc w:val="both"/>
        <w:rPr>
          <w:rFonts w:eastAsia="Calibri"/>
          <w:b/>
          <w:color w:val="FF0000"/>
          <w:sz w:val="28"/>
          <w:szCs w:val="28"/>
          <w:u w:val="single"/>
        </w:rPr>
      </w:pPr>
    </w:p>
    <w:p w14:paraId="00057F25" w14:textId="64709FE6" w:rsidR="00C65678" w:rsidRPr="00276731" w:rsidRDefault="00234AE8" w:rsidP="00C65678">
      <w:pPr>
        <w:jc w:val="both"/>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576 – </w:t>
      </w:r>
      <w:proofErr w:type="spellStart"/>
      <w:r w:rsidR="00C65678" w:rsidRPr="00276731">
        <w:rPr>
          <w:rFonts w:eastAsia="Calibri"/>
          <w:b/>
          <w:color w:val="FF0000"/>
          <w:sz w:val="28"/>
          <w:szCs w:val="28"/>
          <w:u w:val="single"/>
        </w:rPr>
        <w:t>Gayrimenkul</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Tesis</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Yönetimi</w:t>
      </w:r>
      <w:proofErr w:type="spellEnd"/>
      <w:r w:rsidR="00C65678" w:rsidRPr="00276731">
        <w:rPr>
          <w:rFonts w:eastAsia="Calibri"/>
          <w:b/>
          <w:color w:val="FF0000"/>
          <w:sz w:val="28"/>
          <w:szCs w:val="28"/>
          <w:u w:val="single"/>
        </w:rPr>
        <w:t xml:space="preserve"> (3+0) 3</w:t>
      </w:r>
    </w:p>
    <w:p w14:paraId="6DEB5E78" w14:textId="77777777" w:rsidR="00C65678" w:rsidRPr="00276731" w:rsidRDefault="00C65678" w:rsidP="00C65678">
      <w:pPr>
        <w:jc w:val="both"/>
        <w:rPr>
          <w:rFonts w:eastAsia="Calibri"/>
        </w:rPr>
      </w:pPr>
    </w:p>
    <w:p w14:paraId="79940BFD" w14:textId="77777777" w:rsidR="00C65678" w:rsidRPr="00276731" w:rsidRDefault="00C65678" w:rsidP="00C65678">
      <w:pPr>
        <w:pStyle w:val="GvdeMetni2"/>
        <w:numPr>
          <w:ilvl w:val="0"/>
          <w:numId w:val="35"/>
        </w:numPr>
        <w:rPr>
          <w:rFonts w:ascii="Times New Roman" w:hAnsi="Times New Roman"/>
        </w:rPr>
      </w:pPr>
      <w:proofErr w:type="spellStart"/>
      <w:r w:rsidRPr="00276731">
        <w:rPr>
          <w:rFonts w:ascii="Times New Roman" w:hAnsi="Times New Roman"/>
        </w:rPr>
        <w:t>Gayrimenkul</w:t>
      </w:r>
      <w:proofErr w:type="spellEnd"/>
      <w:r w:rsidRPr="00276731">
        <w:rPr>
          <w:rFonts w:ascii="Times New Roman" w:hAnsi="Times New Roman"/>
        </w:rPr>
        <w:t xml:space="preserve"> </w:t>
      </w:r>
      <w:proofErr w:type="spellStart"/>
      <w:r w:rsidRPr="00276731">
        <w:rPr>
          <w:rFonts w:ascii="Times New Roman" w:hAnsi="Times New Roman"/>
        </w:rPr>
        <w:t>projesi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tesis</w:t>
      </w:r>
      <w:proofErr w:type="spellEnd"/>
      <w:r w:rsidRPr="00276731">
        <w:rPr>
          <w:rFonts w:ascii="Times New Roman" w:hAnsi="Times New Roman"/>
        </w:rPr>
        <w:t xml:space="preserve"> </w:t>
      </w:r>
      <w:proofErr w:type="spellStart"/>
      <w:r w:rsidRPr="00276731">
        <w:rPr>
          <w:rFonts w:ascii="Times New Roman" w:hAnsi="Times New Roman"/>
        </w:rPr>
        <w:t>yönetimi</w:t>
      </w:r>
      <w:proofErr w:type="spellEnd"/>
    </w:p>
    <w:p w14:paraId="3F9CF45A"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Site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toplu</w:t>
      </w:r>
      <w:proofErr w:type="spellEnd"/>
      <w:r w:rsidRPr="00276731">
        <w:rPr>
          <w:rFonts w:ascii="Times New Roman" w:hAnsi="Times New Roman"/>
        </w:rPr>
        <w:t xml:space="preserve"> </w:t>
      </w:r>
      <w:proofErr w:type="spellStart"/>
      <w:r w:rsidRPr="00276731">
        <w:rPr>
          <w:rFonts w:ascii="Times New Roman" w:hAnsi="Times New Roman"/>
        </w:rPr>
        <w:t>yapıların</w:t>
      </w:r>
      <w:proofErr w:type="spellEnd"/>
      <w:r w:rsidRPr="00276731">
        <w:rPr>
          <w:rFonts w:ascii="Times New Roman" w:hAnsi="Times New Roman"/>
        </w:rPr>
        <w:t xml:space="preserve"> </w:t>
      </w:r>
      <w:proofErr w:type="spellStart"/>
      <w:r w:rsidRPr="00276731">
        <w:rPr>
          <w:rFonts w:ascii="Times New Roman" w:hAnsi="Times New Roman"/>
        </w:rPr>
        <w:t>yönetimi</w:t>
      </w:r>
      <w:proofErr w:type="spellEnd"/>
    </w:p>
    <w:p w14:paraId="0356FBE3"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Olağan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olağanüstü</w:t>
      </w:r>
      <w:proofErr w:type="spellEnd"/>
      <w:r w:rsidRPr="00276731">
        <w:rPr>
          <w:rFonts w:ascii="Times New Roman" w:hAnsi="Times New Roman"/>
        </w:rPr>
        <w:t xml:space="preserve"> </w:t>
      </w:r>
      <w:proofErr w:type="spellStart"/>
      <w:r w:rsidRPr="00276731">
        <w:rPr>
          <w:rFonts w:ascii="Times New Roman" w:hAnsi="Times New Roman"/>
        </w:rPr>
        <w:t>genel</w:t>
      </w:r>
      <w:proofErr w:type="spellEnd"/>
      <w:r w:rsidRPr="00276731">
        <w:rPr>
          <w:rFonts w:ascii="Times New Roman" w:hAnsi="Times New Roman"/>
        </w:rPr>
        <w:t xml:space="preserve"> </w:t>
      </w:r>
      <w:proofErr w:type="spellStart"/>
      <w:r w:rsidRPr="00276731">
        <w:rPr>
          <w:rFonts w:ascii="Times New Roman" w:hAnsi="Times New Roman"/>
        </w:rPr>
        <w:t>kurul</w:t>
      </w:r>
      <w:proofErr w:type="spellEnd"/>
    </w:p>
    <w:p w14:paraId="3B09E91D" w14:textId="77777777" w:rsidR="00C65678" w:rsidRPr="00276731" w:rsidRDefault="00C65678" w:rsidP="00C65678">
      <w:pPr>
        <w:pStyle w:val="GvdeMetni2"/>
        <w:numPr>
          <w:ilvl w:val="0"/>
          <w:numId w:val="35"/>
        </w:numPr>
        <w:rPr>
          <w:rFonts w:ascii="Times New Roman" w:hAnsi="Times New Roman"/>
        </w:rPr>
      </w:pPr>
      <w:proofErr w:type="spellStart"/>
      <w:r w:rsidRPr="00276731">
        <w:rPr>
          <w:rFonts w:ascii="Times New Roman" w:hAnsi="Times New Roman"/>
        </w:rPr>
        <w:t>Sitelerde</w:t>
      </w:r>
      <w:proofErr w:type="spellEnd"/>
      <w:r w:rsidRPr="00276731">
        <w:rPr>
          <w:rFonts w:ascii="Times New Roman" w:hAnsi="Times New Roman"/>
        </w:rPr>
        <w:t xml:space="preserve"> </w:t>
      </w:r>
      <w:proofErr w:type="spellStart"/>
      <w:r w:rsidRPr="00276731">
        <w:rPr>
          <w:rFonts w:ascii="Times New Roman" w:hAnsi="Times New Roman"/>
        </w:rPr>
        <w:t>yönetici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denetici</w:t>
      </w:r>
      <w:proofErr w:type="spellEnd"/>
      <w:r w:rsidRPr="00276731">
        <w:rPr>
          <w:rFonts w:ascii="Times New Roman" w:hAnsi="Times New Roman"/>
        </w:rPr>
        <w:t xml:space="preserve"> </w:t>
      </w:r>
      <w:proofErr w:type="spellStart"/>
      <w:r w:rsidRPr="00276731">
        <w:rPr>
          <w:rFonts w:ascii="Times New Roman" w:hAnsi="Times New Roman"/>
        </w:rPr>
        <w:t>seçimi</w:t>
      </w:r>
      <w:proofErr w:type="spellEnd"/>
    </w:p>
    <w:p w14:paraId="0640D97A" w14:textId="77777777" w:rsidR="00C65678" w:rsidRPr="00276731" w:rsidRDefault="00C65678" w:rsidP="00C65678">
      <w:pPr>
        <w:pStyle w:val="GvdeMetni2"/>
        <w:numPr>
          <w:ilvl w:val="0"/>
          <w:numId w:val="35"/>
        </w:numPr>
        <w:rPr>
          <w:rFonts w:ascii="Times New Roman" w:hAnsi="Times New Roman"/>
        </w:rPr>
      </w:pPr>
      <w:proofErr w:type="spellStart"/>
      <w:r w:rsidRPr="00276731">
        <w:rPr>
          <w:rFonts w:ascii="Times New Roman" w:hAnsi="Times New Roman"/>
        </w:rPr>
        <w:t>Yönetici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deneticinin</w:t>
      </w:r>
      <w:proofErr w:type="spellEnd"/>
      <w:r w:rsidRPr="00276731">
        <w:rPr>
          <w:rFonts w:ascii="Times New Roman" w:hAnsi="Times New Roman"/>
        </w:rPr>
        <w:t xml:space="preserve"> </w:t>
      </w:r>
      <w:proofErr w:type="spellStart"/>
      <w:r w:rsidRPr="00276731">
        <w:rPr>
          <w:rFonts w:ascii="Times New Roman" w:hAnsi="Times New Roman"/>
        </w:rPr>
        <w:t>görevleri</w:t>
      </w:r>
      <w:proofErr w:type="spellEnd"/>
    </w:p>
    <w:p w14:paraId="00E3CBEE"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Site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toplu</w:t>
      </w:r>
      <w:proofErr w:type="spellEnd"/>
      <w:r w:rsidRPr="00276731">
        <w:rPr>
          <w:rFonts w:ascii="Times New Roman" w:hAnsi="Times New Roman"/>
        </w:rPr>
        <w:t xml:space="preserve"> </w:t>
      </w:r>
      <w:proofErr w:type="spellStart"/>
      <w:r w:rsidRPr="00276731">
        <w:rPr>
          <w:rFonts w:ascii="Times New Roman" w:hAnsi="Times New Roman"/>
        </w:rPr>
        <w:t>yapılarda</w:t>
      </w:r>
      <w:proofErr w:type="spellEnd"/>
      <w:r w:rsidRPr="00276731">
        <w:rPr>
          <w:rFonts w:ascii="Times New Roman" w:hAnsi="Times New Roman"/>
        </w:rPr>
        <w:t xml:space="preserve"> </w:t>
      </w:r>
      <w:proofErr w:type="spellStart"/>
      <w:r w:rsidRPr="00276731">
        <w:rPr>
          <w:rFonts w:ascii="Times New Roman" w:hAnsi="Times New Roman"/>
        </w:rPr>
        <w:t>katkı</w:t>
      </w:r>
      <w:proofErr w:type="spellEnd"/>
      <w:r w:rsidRPr="00276731">
        <w:rPr>
          <w:rFonts w:ascii="Times New Roman" w:hAnsi="Times New Roman"/>
        </w:rPr>
        <w:t xml:space="preserve"> </w:t>
      </w:r>
      <w:proofErr w:type="spellStart"/>
      <w:r w:rsidRPr="00276731">
        <w:rPr>
          <w:rFonts w:ascii="Times New Roman" w:hAnsi="Times New Roman"/>
        </w:rPr>
        <w:t>payı</w:t>
      </w:r>
      <w:proofErr w:type="spellEnd"/>
      <w:r w:rsidRPr="00276731">
        <w:rPr>
          <w:rFonts w:ascii="Times New Roman" w:hAnsi="Times New Roman"/>
        </w:rPr>
        <w:t xml:space="preserve"> </w:t>
      </w:r>
      <w:proofErr w:type="spellStart"/>
      <w:r w:rsidRPr="00276731">
        <w:rPr>
          <w:rFonts w:ascii="Times New Roman" w:hAnsi="Times New Roman"/>
        </w:rPr>
        <w:t>kullanım</w:t>
      </w:r>
      <w:proofErr w:type="spellEnd"/>
      <w:r w:rsidRPr="00276731">
        <w:rPr>
          <w:rFonts w:ascii="Times New Roman" w:hAnsi="Times New Roman"/>
        </w:rPr>
        <w:t xml:space="preserve"> </w:t>
      </w:r>
      <w:proofErr w:type="spellStart"/>
      <w:r w:rsidRPr="00276731">
        <w:rPr>
          <w:rFonts w:ascii="Times New Roman" w:hAnsi="Times New Roman"/>
        </w:rPr>
        <w:t>şekli</w:t>
      </w:r>
      <w:proofErr w:type="spellEnd"/>
    </w:p>
    <w:p w14:paraId="3E131C30"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Blok </w:t>
      </w:r>
      <w:proofErr w:type="spellStart"/>
      <w:r w:rsidRPr="00276731">
        <w:rPr>
          <w:rFonts w:ascii="Times New Roman" w:hAnsi="Times New Roman"/>
        </w:rPr>
        <w:t>temsilcisi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denetçinin</w:t>
      </w:r>
      <w:proofErr w:type="spellEnd"/>
      <w:r w:rsidRPr="00276731">
        <w:rPr>
          <w:rFonts w:ascii="Times New Roman" w:hAnsi="Times New Roman"/>
        </w:rPr>
        <w:t xml:space="preserve"> </w:t>
      </w:r>
      <w:proofErr w:type="spellStart"/>
      <w:r w:rsidRPr="00276731">
        <w:rPr>
          <w:rFonts w:ascii="Times New Roman" w:hAnsi="Times New Roman"/>
        </w:rPr>
        <w:t>görevleri</w:t>
      </w:r>
      <w:proofErr w:type="spellEnd"/>
    </w:p>
    <w:p w14:paraId="7E2D3626"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Site </w:t>
      </w:r>
      <w:proofErr w:type="spellStart"/>
      <w:r w:rsidRPr="00276731">
        <w:rPr>
          <w:rFonts w:ascii="Times New Roman" w:hAnsi="Times New Roman"/>
        </w:rPr>
        <w:t>yönetim</w:t>
      </w:r>
      <w:proofErr w:type="spellEnd"/>
      <w:r w:rsidRPr="00276731">
        <w:rPr>
          <w:rFonts w:ascii="Times New Roman" w:hAnsi="Times New Roman"/>
        </w:rPr>
        <w:t xml:space="preserve"> </w:t>
      </w:r>
      <w:proofErr w:type="spellStart"/>
      <w:r w:rsidRPr="00276731">
        <w:rPr>
          <w:rFonts w:ascii="Times New Roman" w:hAnsi="Times New Roman"/>
        </w:rPr>
        <w:t>planı</w:t>
      </w:r>
      <w:proofErr w:type="spellEnd"/>
    </w:p>
    <w:p w14:paraId="27835DDF" w14:textId="77777777" w:rsidR="00C65678" w:rsidRPr="00276731" w:rsidRDefault="00C65678" w:rsidP="00C65678">
      <w:pPr>
        <w:pStyle w:val="GvdeMetni2"/>
        <w:numPr>
          <w:ilvl w:val="0"/>
          <w:numId w:val="35"/>
        </w:numPr>
        <w:rPr>
          <w:rFonts w:ascii="Times New Roman" w:hAnsi="Times New Roman"/>
        </w:rPr>
      </w:pPr>
      <w:proofErr w:type="spellStart"/>
      <w:r w:rsidRPr="00276731">
        <w:rPr>
          <w:rFonts w:ascii="Times New Roman" w:hAnsi="Times New Roman"/>
        </w:rPr>
        <w:t>Yönetim</w:t>
      </w:r>
      <w:proofErr w:type="spellEnd"/>
      <w:r w:rsidRPr="00276731">
        <w:rPr>
          <w:rFonts w:ascii="Times New Roman" w:hAnsi="Times New Roman"/>
        </w:rPr>
        <w:t xml:space="preserve"> </w:t>
      </w:r>
      <w:proofErr w:type="spellStart"/>
      <w:r w:rsidRPr="00276731">
        <w:rPr>
          <w:rFonts w:ascii="Times New Roman" w:hAnsi="Times New Roman"/>
        </w:rPr>
        <w:t>planı</w:t>
      </w:r>
      <w:proofErr w:type="spellEnd"/>
      <w:r w:rsidRPr="00276731">
        <w:rPr>
          <w:rFonts w:ascii="Times New Roman" w:hAnsi="Times New Roman"/>
        </w:rPr>
        <w:t xml:space="preserve"> </w:t>
      </w:r>
      <w:proofErr w:type="spellStart"/>
      <w:r w:rsidRPr="00276731">
        <w:rPr>
          <w:rFonts w:ascii="Times New Roman" w:hAnsi="Times New Roman"/>
        </w:rPr>
        <w:t>işinin</w:t>
      </w:r>
      <w:proofErr w:type="spellEnd"/>
      <w:r w:rsidRPr="00276731">
        <w:rPr>
          <w:rFonts w:ascii="Times New Roman" w:hAnsi="Times New Roman"/>
        </w:rPr>
        <w:t xml:space="preserve"> </w:t>
      </w:r>
      <w:proofErr w:type="spellStart"/>
      <w:r w:rsidRPr="00276731">
        <w:rPr>
          <w:rFonts w:ascii="Times New Roman" w:hAnsi="Times New Roman"/>
        </w:rPr>
        <w:t>kademeleri</w:t>
      </w:r>
      <w:proofErr w:type="spellEnd"/>
    </w:p>
    <w:p w14:paraId="75B4F678"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lastRenderedPageBreak/>
        <w:t xml:space="preserve">Site </w:t>
      </w:r>
      <w:proofErr w:type="spellStart"/>
      <w:r w:rsidRPr="00276731">
        <w:rPr>
          <w:rFonts w:ascii="Times New Roman" w:hAnsi="Times New Roman"/>
        </w:rPr>
        <w:t>yönetim</w:t>
      </w:r>
      <w:proofErr w:type="spellEnd"/>
      <w:r w:rsidRPr="00276731">
        <w:rPr>
          <w:rFonts w:ascii="Times New Roman" w:hAnsi="Times New Roman"/>
        </w:rPr>
        <w:t xml:space="preserve"> </w:t>
      </w:r>
      <w:proofErr w:type="spellStart"/>
      <w:r w:rsidRPr="00276731">
        <w:rPr>
          <w:rFonts w:ascii="Times New Roman" w:hAnsi="Times New Roman"/>
        </w:rPr>
        <w:t>planı</w:t>
      </w:r>
      <w:proofErr w:type="spellEnd"/>
      <w:r w:rsidRPr="00276731">
        <w:rPr>
          <w:rFonts w:ascii="Times New Roman" w:hAnsi="Times New Roman"/>
        </w:rPr>
        <w:t xml:space="preserve"> </w:t>
      </w:r>
      <w:proofErr w:type="spellStart"/>
      <w:r w:rsidRPr="00276731">
        <w:rPr>
          <w:rFonts w:ascii="Times New Roman" w:hAnsi="Times New Roman"/>
        </w:rPr>
        <w:t>organizasyonı</w:t>
      </w:r>
      <w:proofErr w:type="spellEnd"/>
    </w:p>
    <w:p w14:paraId="3A605E38" w14:textId="77777777" w:rsidR="00C65678" w:rsidRPr="00276731" w:rsidRDefault="00C65678" w:rsidP="00C65678">
      <w:pPr>
        <w:pStyle w:val="GvdeMetni2"/>
        <w:numPr>
          <w:ilvl w:val="0"/>
          <w:numId w:val="35"/>
        </w:numPr>
        <w:rPr>
          <w:rFonts w:ascii="Times New Roman" w:hAnsi="Times New Roman"/>
        </w:rPr>
      </w:pPr>
      <w:r w:rsidRPr="00276731">
        <w:rPr>
          <w:rFonts w:ascii="Times New Roman" w:hAnsi="Times New Roman"/>
        </w:rPr>
        <w:t xml:space="preserve">Site </w:t>
      </w:r>
      <w:proofErr w:type="spellStart"/>
      <w:r w:rsidRPr="00276731">
        <w:rPr>
          <w:rFonts w:ascii="Times New Roman" w:hAnsi="Times New Roman"/>
        </w:rPr>
        <w:t>yönetim</w:t>
      </w:r>
      <w:proofErr w:type="spellEnd"/>
      <w:r w:rsidRPr="00276731">
        <w:rPr>
          <w:rFonts w:ascii="Times New Roman" w:hAnsi="Times New Roman"/>
        </w:rPr>
        <w:t xml:space="preserve"> </w:t>
      </w:r>
      <w:proofErr w:type="spellStart"/>
      <w:r w:rsidRPr="00276731">
        <w:rPr>
          <w:rFonts w:ascii="Times New Roman" w:hAnsi="Times New Roman"/>
        </w:rPr>
        <w:t>planının</w:t>
      </w:r>
      <w:proofErr w:type="spellEnd"/>
      <w:r w:rsidRPr="00276731">
        <w:rPr>
          <w:rFonts w:ascii="Times New Roman" w:hAnsi="Times New Roman"/>
        </w:rPr>
        <w:t xml:space="preserve"> </w:t>
      </w:r>
      <w:proofErr w:type="spellStart"/>
      <w:r w:rsidRPr="00276731">
        <w:rPr>
          <w:rFonts w:ascii="Times New Roman" w:hAnsi="Times New Roman"/>
        </w:rPr>
        <w:t>incelikleri</w:t>
      </w:r>
      <w:proofErr w:type="spellEnd"/>
    </w:p>
    <w:p w14:paraId="1E0B514E" w14:textId="77777777" w:rsidR="00C65678" w:rsidRPr="00276731" w:rsidRDefault="00C65678" w:rsidP="00C65678">
      <w:pPr>
        <w:pStyle w:val="GvdeMetni2"/>
        <w:numPr>
          <w:ilvl w:val="0"/>
          <w:numId w:val="35"/>
        </w:numPr>
        <w:rPr>
          <w:rFonts w:ascii="Times New Roman" w:hAnsi="Times New Roman"/>
        </w:rPr>
      </w:pPr>
      <w:proofErr w:type="spellStart"/>
      <w:r w:rsidRPr="00276731">
        <w:rPr>
          <w:rFonts w:ascii="Times New Roman" w:hAnsi="Times New Roman"/>
        </w:rPr>
        <w:t>Örnek</w:t>
      </w:r>
      <w:proofErr w:type="spellEnd"/>
      <w:r w:rsidRPr="00276731">
        <w:rPr>
          <w:rFonts w:ascii="Times New Roman" w:hAnsi="Times New Roman"/>
        </w:rPr>
        <w:t xml:space="preserve"> site </w:t>
      </w:r>
      <w:proofErr w:type="spellStart"/>
      <w:r w:rsidRPr="00276731">
        <w:rPr>
          <w:rFonts w:ascii="Times New Roman" w:hAnsi="Times New Roman"/>
        </w:rPr>
        <w:t>yönetim</w:t>
      </w:r>
      <w:proofErr w:type="spellEnd"/>
      <w:r w:rsidRPr="00276731">
        <w:rPr>
          <w:rFonts w:ascii="Times New Roman" w:hAnsi="Times New Roman"/>
        </w:rPr>
        <w:t xml:space="preserve"> </w:t>
      </w:r>
      <w:proofErr w:type="spellStart"/>
      <w:r w:rsidRPr="00276731">
        <w:rPr>
          <w:rFonts w:ascii="Times New Roman" w:hAnsi="Times New Roman"/>
        </w:rPr>
        <w:t>planı</w:t>
      </w:r>
      <w:proofErr w:type="spellEnd"/>
    </w:p>
    <w:p w14:paraId="21FD4F4C" w14:textId="77777777" w:rsidR="00225E6A" w:rsidRPr="00276731" w:rsidRDefault="00225E6A" w:rsidP="00225E6A">
      <w:pPr>
        <w:pBdr>
          <w:bottom w:val="dotted" w:sz="24" w:space="1" w:color="auto"/>
        </w:pBdr>
        <w:jc w:val="both"/>
        <w:rPr>
          <w:lang w:eastAsia="tr-TR"/>
        </w:rPr>
      </w:pPr>
    </w:p>
    <w:p w14:paraId="1A49416D" w14:textId="77777777" w:rsidR="00D76629" w:rsidRPr="00276731" w:rsidRDefault="00D76629" w:rsidP="00C65678">
      <w:pPr>
        <w:jc w:val="both"/>
        <w:rPr>
          <w:rFonts w:eastAsia="Calibri"/>
          <w:b/>
          <w:color w:val="FF0000"/>
          <w:sz w:val="28"/>
          <w:szCs w:val="28"/>
          <w:u w:val="single"/>
        </w:rPr>
      </w:pPr>
    </w:p>
    <w:p w14:paraId="39E0F325" w14:textId="048FC88F" w:rsidR="00C65678" w:rsidRPr="00276731" w:rsidRDefault="00234AE8" w:rsidP="00C65678">
      <w:pPr>
        <w:jc w:val="both"/>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577 - </w:t>
      </w:r>
      <w:proofErr w:type="spellStart"/>
      <w:r w:rsidR="00C65678" w:rsidRPr="00276731">
        <w:rPr>
          <w:rFonts w:eastAsia="Calibri"/>
          <w:b/>
          <w:color w:val="FF0000"/>
          <w:sz w:val="28"/>
          <w:szCs w:val="28"/>
          <w:u w:val="single"/>
        </w:rPr>
        <w:t>Kentsel</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Dönüşüm</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Değerlemesi</w:t>
      </w:r>
      <w:proofErr w:type="spellEnd"/>
      <w:r w:rsidR="00C65678" w:rsidRPr="00276731">
        <w:rPr>
          <w:rFonts w:eastAsia="Calibri"/>
          <w:b/>
          <w:color w:val="FF0000"/>
          <w:sz w:val="28"/>
          <w:szCs w:val="28"/>
          <w:u w:val="single"/>
        </w:rPr>
        <w:t xml:space="preserve"> (3+0) 3</w:t>
      </w:r>
    </w:p>
    <w:p w14:paraId="05DC9714" w14:textId="77777777" w:rsidR="00C65678" w:rsidRPr="00276731" w:rsidRDefault="00C65678" w:rsidP="00C65678">
      <w:pPr>
        <w:jc w:val="both"/>
        <w:rPr>
          <w:rFonts w:eastAsia="Calibri"/>
        </w:rPr>
      </w:pPr>
    </w:p>
    <w:p w14:paraId="7A9C9C6D"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Değerleme</w:t>
      </w:r>
      <w:proofErr w:type="spellEnd"/>
      <w:r w:rsidRPr="00276731">
        <w:rPr>
          <w:rFonts w:ascii="Times New Roman" w:hAnsi="Times New Roman"/>
        </w:rPr>
        <w:t xml:space="preserve"> </w:t>
      </w:r>
      <w:proofErr w:type="spellStart"/>
      <w:r w:rsidRPr="00276731">
        <w:rPr>
          <w:rFonts w:ascii="Times New Roman" w:hAnsi="Times New Roman"/>
        </w:rPr>
        <w:t>Yöntemleri</w:t>
      </w:r>
      <w:proofErr w:type="spellEnd"/>
    </w:p>
    <w:p w14:paraId="6529EA58"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Türkiye'de</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değerlemesinde</w:t>
      </w:r>
      <w:proofErr w:type="spellEnd"/>
      <w:r w:rsidRPr="00276731">
        <w:rPr>
          <w:rFonts w:ascii="Times New Roman" w:hAnsi="Times New Roman"/>
        </w:rPr>
        <w:t xml:space="preserve"> </w:t>
      </w:r>
      <w:proofErr w:type="spellStart"/>
      <w:r w:rsidRPr="00276731">
        <w:rPr>
          <w:rFonts w:ascii="Times New Roman" w:hAnsi="Times New Roman"/>
        </w:rPr>
        <w:t>var</w:t>
      </w:r>
      <w:proofErr w:type="spellEnd"/>
      <w:r w:rsidRPr="00276731">
        <w:rPr>
          <w:rFonts w:ascii="Times New Roman" w:hAnsi="Times New Roman"/>
        </w:rPr>
        <w:t xml:space="preserve"> </w:t>
      </w:r>
      <w:proofErr w:type="spellStart"/>
      <w:r w:rsidRPr="00276731">
        <w:rPr>
          <w:rFonts w:ascii="Times New Roman" w:hAnsi="Times New Roman"/>
        </w:rPr>
        <w:t>olan</w:t>
      </w:r>
      <w:proofErr w:type="spellEnd"/>
      <w:r w:rsidRPr="00276731">
        <w:rPr>
          <w:rFonts w:ascii="Times New Roman" w:hAnsi="Times New Roman"/>
        </w:rPr>
        <w:t xml:space="preserve"> </w:t>
      </w:r>
      <w:proofErr w:type="spellStart"/>
      <w:r w:rsidRPr="00276731">
        <w:rPr>
          <w:rFonts w:ascii="Times New Roman" w:hAnsi="Times New Roman"/>
        </w:rPr>
        <w:t>sistemler</w:t>
      </w:r>
      <w:proofErr w:type="spellEnd"/>
    </w:p>
    <w:p w14:paraId="14102FC7"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Kentsel</w:t>
      </w:r>
      <w:proofErr w:type="spellEnd"/>
      <w:r w:rsidRPr="00276731">
        <w:rPr>
          <w:rFonts w:ascii="Times New Roman" w:hAnsi="Times New Roman"/>
        </w:rPr>
        <w:t xml:space="preserve"> </w:t>
      </w:r>
      <w:proofErr w:type="spellStart"/>
      <w:r w:rsidRPr="00276731">
        <w:rPr>
          <w:rFonts w:ascii="Times New Roman" w:hAnsi="Times New Roman"/>
        </w:rPr>
        <w:t>dönüşüm</w:t>
      </w:r>
      <w:proofErr w:type="spellEnd"/>
      <w:r w:rsidRPr="00276731">
        <w:rPr>
          <w:rFonts w:ascii="Times New Roman" w:hAnsi="Times New Roman"/>
        </w:rPr>
        <w:t xml:space="preserve"> </w:t>
      </w:r>
      <w:proofErr w:type="spellStart"/>
      <w:r w:rsidRPr="00276731">
        <w:rPr>
          <w:rFonts w:ascii="Times New Roman" w:hAnsi="Times New Roman"/>
        </w:rPr>
        <w:t>planı</w:t>
      </w:r>
      <w:proofErr w:type="spellEnd"/>
    </w:p>
    <w:p w14:paraId="4C0597CB"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Stokastik</w:t>
      </w:r>
      <w:proofErr w:type="spellEnd"/>
      <w:r w:rsidRPr="00276731">
        <w:rPr>
          <w:rFonts w:ascii="Times New Roman" w:hAnsi="Times New Roman"/>
        </w:rPr>
        <w:t xml:space="preserve"> </w:t>
      </w:r>
      <w:proofErr w:type="spellStart"/>
      <w:r w:rsidRPr="00276731">
        <w:rPr>
          <w:rFonts w:ascii="Times New Roman" w:hAnsi="Times New Roman"/>
        </w:rPr>
        <w:t>yöntemler</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değerlemesi</w:t>
      </w:r>
      <w:proofErr w:type="spellEnd"/>
    </w:p>
    <w:p w14:paraId="0D9D30EC"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Eşdeğerlilik</w:t>
      </w:r>
      <w:proofErr w:type="spellEnd"/>
      <w:r w:rsidRPr="00276731">
        <w:rPr>
          <w:rFonts w:ascii="Times New Roman" w:hAnsi="Times New Roman"/>
        </w:rPr>
        <w:t xml:space="preserve"> </w:t>
      </w:r>
      <w:proofErr w:type="spellStart"/>
      <w:r w:rsidRPr="00276731">
        <w:rPr>
          <w:rFonts w:ascii="Times New Roman" w:hAnsi="Times New Roman"/>
        </w:rPr>
        <w:t>uygulamaları</w:t>
      </w:r>
      <w:proofErr w:type="spellEnd"/>
    </w:p>
    <w:p w14:paraId="626A8FF8"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Dünyada</w:t>
      </w:r>
      <w:proofErr w:type="spellEnd"/>
      <w:r w:rsidRPr="00276731">
        <w:rPr>
          <w:rFonts w:ascii="Times New Roman" w:hAnsi="Times New Roman"/>
        </w:rPr>
        <w:t xml:space="preserve"> </w:t>
      </w:r>
      <w:proofErr w:type="spellStart"/>
      <w:r w:rsidRPr="00276731">
        <w:rPr>
          <w:rFonts w:ascii="Times New Roman" w:hAnsi="Times New Roman"/>
        </w:rPr>
        <w:t>değer</w:t>
      </w:r>
      <w:proofErr w:type="spellEnd"/>
      <w:r w:rsidRPr="00276731">
        <w:rPr>
          <w:rFonts w:ascii="Times New Roman" w:hAnsi="Times New Roman"/>
        </w:rPr>
        <w:t xml:space="preserve"> </w:t>
      </w:r>
      <w:proofErr w:type="spellStart"/>
      <w:r w:rsidRPr="00276731">
        <w:rPr>
          <w:rFonts w:ascii="Times New Roman" w:hAnsi="Times New Roman"/>
        </w:rPr>
        <w:t>tespiti</w:t>
      </w:r>
      <w:proofErr w:type="spellEnd"/>
      <w:r w:rsidRPr="00276731">
        <w:rPr>
          <w:rFonts w:ascii="Times New Roman" w:hAnsi="Times New Roman"/>
        </w:rPr>
        <w:t xml:space="preserve"> </w:t>
      </w:r>
      <w:proofErr w:type="spellStart"/>
      <w:r w:rsidRPr="00276731">
        <w:rPr>
          <w:rFonts w:ascii="Times New Roman" w:hAnsi="Times New Roman"/>
        </w:rPr>
        <w:t>çalışmaları</w:t>
      </w:r>
      <w:proofErr w:type="spellEnd"/>
      <w:r w:rsidRPr="00276731">
        <w:rPr>
          <w:rFonts w:ascii="Times New Roman" w:hAnsi="Times New Roman"/>
        </w:rPr>
        <w:t xml:space="preserve"> : Submarket</w:t>
      </w:r>
    </w:p>
    <w:p w14:paraId="2D220CD0"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Aparman</w:t>
      </w:r>
      <w:proofErr w:type="spellEnd"/>
      <w:r w:rsidRPr="00276731">
        <w:rPr>
          <w:rFonts w:ascii="Times New Roman" w:hAnsi="Times New Roman"/>
        </w:rPr>
        <w:t xml:space="preserve"> </w:t>
      </w:r>
      <w:proofErr w:type="spellStart"/>
      <w:r w:rsidRPr="00276731">
        <w:rPr>
          <w:rFonts w:ascii="Times New Roman" w:hAnsi="Times New Roman"/>
        </w:rPr>
        <w:t>dönüşümleri</w:t>
      </w:r>
      <w:proofErr w:type="spellEnd"/>
    </w:p>
    <w:p w14:paraId="0E525ABC"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Katılım</w:t>
      </w:r>
      <w:proofErr w:type="spellEnd"/>
      <w:r w:rsidRPr="00276731">
        <w:rPr>
          <w:rFonts w:ascii="Times New Roman" w:hAnsi="Times New Roman"/>
        </w:rPr>
        <w:t xml:space="preserve"> </w:t>
      </w:r>
      <w:proofErr w:type="spellStart"/>
      <w:r w:rsidRPr="00276731">
        <w:rPr>
          <w:rFonts w:ascii="Times New Roman" w:hAnsi="Times New Roman"/>
        </w:rPr>
        <w:t>değerinin</w:t>
      </w:r>
      <w:proofErr w:type="spellEnd"/>
      <w:r w:rsidRPr="00276731">
        <w:rPr>
          <w:rFonts w:ascii="Times New Roman" w:hAnsi="Times New Roman"/>
        </w:rPr>
        <w:t xml:space="preserve"> </w:t>
      </w:r>
      <w:proofErr w:type="spellStart"/>
      <w:r w:rsidRPr="00276731">
        <w:rPr>
          <w:rFonts w:ascii="Times New Roman" w:hAnsi="Times New Roman"/>
        </w:rPr>
        <w:t>bulunması</w:t>
      </w:r>
      <w:proofErr w:type="spellEnd"/>
    </w:p>
    <w:p w14:paraId="086FA99B"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Şerefiyelendirmenin</w:t>
      </w:r>
      <w:proofErr w:type="spellEnd"/>
      <w:r w:rsidRPr="00276731">
        <w:rPr>
          <w:rFonts w:ascii="Times New Roman" w:hAnsi="Times New Roman"/>
        </w:rPr>
        <w:t xml:space="preserve"> </w:t>
      </w:r>
      <w:proofErr w:type="spellStart"/>
      <w:r w:rsidRPr="00276731">
        <w:rPr>
          <w:rFonts w:ascii="Times New Roman" w:hAnsi="Times New Roman"/>
        </w:rPr>
        <w:t>istatistiksel</w:t>
      </w:r>
      <w:proofErr w:type="spellEnd"/>
      <w:r w:rsidRPr="00276731">
        <w:rPr>
          <w:rFonts w:ascii="Times New Roman" w:hAnsi="Times New Roman"/>
        </w:rPr>
        <w:t xml:space="preserve"> </w:t>
      </w:r>
      <w:proofErr w:type="spellStart"/>
      <w:r w:rsidRPr="00276731">
        <w:rPr>
          <w:rFonts w:ascii="Times New Roman" w:hAnsi="Times New Roman"/>
        </w:rPr>
        <w:t>yöntemlerle</w:t>
      </w:r>
      <w:proofErr w:type="spellEnd"/>
      <w:r w:rsidRPr="00276731">
        <w:rPr>
          <w:rFonts w:ascii="Times New Roman" w:hAnsi="Times New Roman"/>
        </w:rPr>
        <w:t xml:space="preserve"> </w:t>
      </w:r>
      <w:proofErr w:type="spellStart"/>
      <w:r w:rsidRPr="00276731">
        <w:rPr>
          <w:rFonts w:ascii="Times New Roman" w:hAnsi="Times New Roman"/>
        </w:rPr>
        <w:t>bulunması</w:t>
      </w:r>
      <w:proofErr w:type="spellEnd"/>
    </w:p>
    <w:p w14:paraId="3ECA417A" w14:textId="77777777" w:rsidR="00C65678" w:rsidRPr="00276731" w:rsidRDefault="00C65678" w:rsidP="00C65678">
      <w:pPr>
        <w:pStyle w:val="GvdeMetni2"/>
        <w:numPr>
          <w:ilvl w:val="0"/>
          <w:numId w:val="36"/>
        </w:numPr>
        <w:rPr>
          <w:rFonts w:ascii="Times New Roman" w:hAnsi="Times New Roman"/>
        </w:rPr>
      </w:pPr>
      <w:proofErr w:type="spellStart"/>
      <w:r w:rsidRPr="00276731">
        <w:rPr>
          <w:rFonts w:ascii="Times New Roman" w:hAnsi="Times New Roman"/>
        </w:rPr>
        <w:t>Örnek</w:t>
      </w:r>
      <w:proofErr w:type="spellEnd"/>
      <w:r w:rsidRPr="00276731">
        <w:rPr>
          <w:rFonts w:ascii="Times New Roman" w:hAnsi="Times New Roman"/>
        </w:rPr>
        <w:t xml:space="preserve"> </w:t>
      </w:r>
      <w:proofErr w:type="spellStart"/>
      <w:r w:rsidRPr="00276731">
        <w:rPr>
          <w:rFonts w:ascii="Times New Roman" w:hAnsi="Times New Roman"/>
        </w:rPr>
        <w:t>kentsel</w:t>
      </w:r>
      <w:proofErr w:type="spellEnd"/>
      <w:r w:rsidRPr="00276731">
        <w:rPr>
          <w:rFonts w:ascii="Times New Roman" w:hAnsi="Times New Roman"/>
        </w:rPr>
        <w:t xml:space="preserve"> </w:t>
      </w:r>
      <w:proofErr w:type="spellStart"/>
      <w:r w:rsidRPr="00276731">
        <w:rPr>
          <w:rFonts w:ascii="Times New Roman" w:hAnsi="Times New Roman"/>
        </w:rPr>
        <w:t>dönüşüm</w:t>
      </w:r>
      <w:proofErr w:type="spellEnd"/>
      <w:r w:rsidRPr="00276731">
        <w:rPr>
          <w:rFonts w:ascii="Times New Roman" w:hAnsi="Times New Roman"/>
        </w:rPr>
        <w:t xml:space="preserve"> </w:t>
      </w:r>
      <w:proofErr w:type="spellStart"/>
      <w:r w:rsidRPr="00276731">
        <w:rPr>
          <w:rFonts w:ascii="Times New Roman" w:hAnsi="Times New Roman"/>
        </w:rPr>
        <w:t>çalışmaları</w:t>
      </w:r>
      <w:proofErr w:type="spellEnd"/>
    </w:p>
    <w:p w14:paraId="7815D4AF" w14:textId="77777777" w:rsidR="00225E6A" w:rsidRPr="00276731" w:rsidRDefault="00225E6A" w:rsidP="00225E6A">
      <w:pPr>
        <w:pBdr>
          <w:bottom w:val="dotted" w:sz="24" w:space="1" w:color="auto"/>
        </w:pBdr>
        <w:jc w:val="both"/>
        <w:rPr>
          <w:lang w:eastAsia="tr-TR"/>
        </w:rPr>
      </w:pPr>
    </w:p>
    <w:p w14:paraId="10F7C664" w14:textId="77777777" w:rsidR="00D76629" w:rsidRPr="00276731" w:rsidRDefault="00D76629" w:rsidP="00C65678">
      <w:pPr>
        <w:jc w:val="both"/>
        <w:rPr>
          <w:rFonts w:eastAsia="Calibri"/>
          <w:b/>
          <w:color w:val="FF0000"/>
          <w:sz w:val="28"/>
          <w:szCs w:val="28"/>
          <w:u w:val="single"/>
        </w:rPr>
      </w:pPr>
    </w:p>
    <w:p w14:paraId="5E5243FC" w14:textId="3DE7D4B4" w:rsidR="00C65678" w:rsidRPr="00276731" w:rsidRDefault="00234AE8" w:rsidP="00C65678">
      <w:pPr>
        <w:jc w:val="both"/>
        <w:rPr>
          <w:rFonts w:eastAsia="Calibri"/>
          <w:b/>
          <w:color w:val="FF0000"/>
          <w:sz w:val="28"/>
          <w:szCs w:val="28"/>
          <w:u w:val="single"/>
        </w:rPr>
      </w:pPr>
      <w:r>
        <w:rPr>
          <w:b/>
          <w:color w:val="FF0000"/>
          <w:sz w:val="28"/>
          <w:szCs w:val="28"/>
          <w:u w:val="single"/>
        </w:rPr>
        <w:t xml:space="preserve">E-GYM </w:t>
      </w:r>
      <w:r w:rsidR="00C65678" w:rsidRPr="00276731">
        <w:rPr>
          <w:rFonts w:eastAsia="Calibri"/>
          <w:b/>
          <w:color w:val="FF0000"/>
          <w:sz w:val="28"/>
          <w:szCs w:val="28"/>
          <w:u w:val="single"/>
        </w:rPr>
        <w:t xml:space="preserve">578 - </w:t>
      </w:r>
      <w:proofErr w:type="spellStart"/>
      <w:r w:rsidR="00C65678" w:rsidRPr="00276731">
        <w:rPr>
          <w:rFonts w:eastAsia="Calibri"/>
          <w:b/>
          <w:color w:val="FF0000"/>
          <w:sz w:val="28"/>
          <w:szCs w:val="28"/>
          <w:u w:val="single"/>
        </w:rPr>
        <w:t>Yabancılara</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Mülk</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Satışı</w:t>
      </w:r>
      <w:proofErr w:type="spellEnd"/>
      <w:r w:rsidR="00C65678" w:rsidRPr="00276731">
        <w:rPr>
          <w:rFonts w:eastAsia="Calibri"/>
          <w:b/>
          <w:color w:val="FF0000"/>
          <w:sz w:val="28"/>
          <w:szCs w:val="28"/>
          <w:u w:val="single"/>
        </w:rPr>
        <w:t xml:space="preserve"> (3+0) 3</w:t>
      </w:r>
    </w:p>
    <w:p w14:paraId="1506F2E4" w14:textId="77777777" w:rsidR="00C65678" w:rsidRPr="00276731" w:rsidRDefault="00C65678" w:rsidP="00C65678">
      <w:pPr>
        <w:jc w:val="both"/>
        <w:rPr>
          <w:rFonts w:eastAsia="Calibri"/>
        </w:rPr>
      </w:pPr>
    </w:p>
    <w:p w14:paraId="46A0CE39"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kavramı</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kazanılma</w:t>
      </w:r>
      <w:proofErr w:type="spellEnd"/>
      <w:r w:rsidRPr="00276731">
        <w:rPr>
          <w:rFonts w:ascii="Times New Roman" w:hAnsi="Times New Roman"/>
        </w:rPr>
        <w:t xml:space="preserve"> </w:t>
      </w:r>
      <w:proofErr w:type="spellStart"/>
      <w:r w:rsidRPr="00276731">
        <w:rPr>
          <w:rFonts w:ascii="Times New Roman" w:hAnsi="Times New Roman"/>
        </w:rPr>
        <w:t>yöntemleri</w:t>
      </w:r>
      <w:proofErr w:type="spellEnd"/>
    </w:p>
    <w:p w14:paraId="22143FCB"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Yatırım</w:t>
      </w:r>
      <w:proofErr w:type="spellEnd"/>
      <w:r w:rsidRPr="00276731">
        <w:rPr>
          <w:rFonts w:ascii="Times New Roman" w:hAnsi="Times New Roman"/>
        </w:rPr>
        <w:t xml:space="preserve"> </w:t>
      </w:r>
      <w:proofErr w:type="spellStart"/>
      <w:r w:rsidRPr="00276731">
        <w:rPr>
          <w:rFonts w:ascii="Times New Roman" w:hAnsi="Times New Roman"/>
        </w:rPr>
        <w:t>karşılığında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kazanılması</w:t>
      </w:r>
      <w:proofErr w:type="spellEnd"/>
    </w:p>
    <w:p w14:paraId="7DE0157A"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Yatırım</w:t>
      </w:r>
      <w:proofErr w:type="spellEnd"/>
      <w:r w:rsidRPr="00276731">
        <w:rPr>
          <w:rFonts w:ascii="Times New Roman" w:hAnsi="Times New Roman"/>
        </w:rPr>
        <w:t xml:space="preserve"> </w:t>
      </w:r>
      <w:proofErr w:type="spellStart"/>
      <w:r w:rsidRPr="00276731">
        <w:rPr>
          <w:rFonts w:ascii="Times New Roman" w:hAnsi="Times New Roman"/>
        </w:rPr>
        <w:t>karşılığında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kazanılması</w:t>
      </w:r>
      <w:proofErr w:type="spellEnd"/>
      <w:r w:rsidRPr="00276731">
        <w:rPr>
          <w:rFonts w:ascii="Times New Roman" w:hAnsi="Times New Roman"/>
        </w:rPr>
        <w:t xml:space="preserve"> </w:t>
      </w:r>
      <w:proofErr w:type="spellStart"/>
      <w:r w:rsidRPr="00276731">
        <w:rPr>
          <w:rFonts w:ascii="Times New Roman" w:hAnsi="Times New Roman"/>
        </w:rPr>
        <w:t>hukuki</w:t>
      </w:r>
      <w:proofErr w:type="spellEnd"/>
      <w:r w:rsidRPr="00276731">
        <w:rPr>
          <w:rFonts w:ascii="Times New Roman" w:hAnsi="Times New Roman"/>
        </w:rPr>
        <w:t xml:space="preserve"> </w:t>
      </w:r>
      <w:proofErr w:type="spellStart"/>
      <w:r w:rsidRPr="00276731">
        <w:rPr>
          <w:rFonts w:ascii="Times New Roman" w:hAnsi="Times New Roman"/>
        </w:rPr>
        <w:t>sonuçları</w:t>
      </w:r>
      <w:proofErr w:type="spellEnd"/>
    </w:p>
    <w:p w14:paraId="18A4D525"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kazanımı</w:t>
      </w:r>
      <w:proofErr w:type="spellEnd"/>
      <w:r w:rsidRPr="00276731">
        <w:rPr>
          <w:rFonts w:ascii="Times New Roman" w:hAnsi="Times New Roman"/>
        </w:rPr>
        <w:t xml:space="preserve"> </w:t>
      </w:r>
      <w:proofErr w:type="spellStart"/>
      <w:r w:rsidRPr="00276731">
        <w:rPr>
          <w:rFonts w:ascii="Times New Roman" w:hAnsi="Times New Roman"/>
        </w:rPr>
        <w:t>amacıyla</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ediniminde</w:t>
      </w:r>
      <w:proofErr w:type="spellEnd"/>
      <w:r w:rsidRPr="00276731">
        <w:rPr>
          <w:rFonts w:ascii="Times New Roman" w:hAnsi="Times New Roman"/>
        </w:rPr>
        <w:t xml:space="preserve"> </w:t>
      </w:r>
      <w:proofErr w:type="spellStart"/>
      <w:r w:rsidRPr="00276731">
        <w:rPr>
          <w:rFonts w:ascii="Times New Roman" w:hAnsi="Times New Roman"/>
        </w:rPr>
        <w:t>aranan</w:t>
      </w:r>
      <w:proofErr w:type="spellEnd"/>
      <w:r w:rsidRPr="00276731">
        <w:rPr>
          <w:rFonts w:ascii="Times New Roman" w:hAnsi="Times New Roman"/>
        </w:rPr>
        <w:t xml:space="preserve"> </w:t>
      </w:r>
      <w:proofErr w:type="spellStart"/>
      <w:r w:rsidRPr="00276731">
        <w:rPr>
          <w:rFonts w:ascii="Times New Roman" w:hAnsi="Times New Roman"/>
        </w:rPr>
        <w:t>belgeler</w:t>
      </w:r>
      <w:proofErr w:type="spellEnd"/>
    </w:p>
    <w:p w14:paraId="0691AE9B"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alımı</w:t>
      </w:r>
      <w:proofErr w:type="spellEnd"/>
      <w:r w:rsidRPr="00276731">
        <w:rPr>
          <w:rFonts w:ascii="Times New Roman" w:hAnsi="Times New Roman"/>
        </w:rPr>
        <w:t xml:space="preserve"> </w:t>
      </w:r>
      <w:proofErr w:type="spellStart"/>
      <w:r w:rsidRPr="00276731">
        <w:rPr>
          <w:rFonts w:ascii="Times New Roman" w:hAnsi="Times New Roman"/>
        </w:rPr>
        <w:t>yoluyla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kazanılması</w:t>
      </w:r>
      <w:proofErr w:type="spellEnd"/>
    </w:p>
    <w:p w14:paraId="1DE432B3"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kazanımı</w:t>
      </w:r>
      <w:proofErr w:type="spellEnd"/>
      <w:r w:rsidRPr="00276731">
        <w:rPr>
          <w:rFonts w:ascii="Times New Roman" w:hAnsi="Times New Roman"/>
        </w:rPr>
        <w:t xml:space="preserve"> </w:t>
      </w:r>
      <w:proofErr w:type="spellStart"/>
      <w:r w:rsidRPr="00276731">
        <w:rPr>
          <w:rFonts w:ascii="Times New Roman" w:hAnsi="Times New Roman"/>
        </w:rPr>
        <w:t>amacıyla</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ediniminde</w:t>
      </w:r>
      <w:proofErr w:type="spellEnd"/>
      <w:r w:rsidRPr="00276731">
        <w:rPr>
          <w:rFonts w:ascii="Times New Roman" w:hAnsi="Times New Roman"/>
        </w:rPr>
        <w:t xml:space="preserve"> </w:t>
      </w:r>
      <w:proofErr w:type="spellStart"/>
      <w:r w:rsidRPr="00276731">
        <w:rPr>
          <w:rFonts w:ascii="Times New Roman" w:hAnsi="Times New Roman"/>
        </w:rPr>
        <w:t>aranan</w:t>
      </w:r>
      <w:proofErr w:type="spellEnd"/>
      <w:r w:rsidRPr="00276731">
        <w:rPr>
          <w:rFonts w:ascii="Times New Roman" w:hAnsi="Times New Roman"/>
        </w:rPr>
        <w:t xml:space="preserve"> </w:t>
      </w:r>
      <w:proofErr w:type="spellStart"/>
      <w:r w:rsidRPr="00276731">
        <w:rPr>
          <w:rFonts w:ascii="Times New Roman" w:hAnsi="Times New Roman"/>
        </w:rPr>
        <w:t>belgeler</w:t>
      </w:r>
      <w:proofErr w:type="spellEnd"/>
    </w:p>
    <w:p w14:paraId="5679ADF4"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Karşılaştırmalı</w:t>
      </w:r>
      <w:proofErr w:type="spellEnd"/>
      <w:r w:rsidRPr="00276731">
        <w:rPr>
          <w:rFonts w:ascii="Times New Roman" w:hAnsi="Times New Roman"/>
        </w:rPr>
        <w:t xml:space="preserve"> </w:t>
      </w:r>
      <w:proofErr w:type="spellStart"/>
      <w:r w:rsidRPr="00276731">
        <w:rPr>
          <w:rFonts w:ascii="Times New Roman" w:hAnsi="Times New Roman"/>
        </w:rPr>
        <w:t>hukukta</w:t>
      </w:r>
      <w:proofErr w:type="spellEnd"/>
      <w:r w:rsidRPr="00276731">
        <w:rPr>
          <w:rFonts w:ascii="Times New Roman" w:hAnsi="Times New Roman"/>
        </w:rPr>
        <w:t xml:space="preserve"> </w:t>
      </w:r>
      <w:proofErr w:type="spellStart"/>
      <w:r w:rsidRPr="00276731">
        <w:rPr>
          <w:rFonts w:ascii="Times New Roman" w:hAnsi="Times New Roman"/>
        </w:rPr>
        <w:t>yatırım</w:t>
      </w:r>
      <w:proofErr w:type="spellEnd"/>
      <w:r w:rsidRPr="00276731">
        <w:rPr>
          <w:rFonts w:ascii="Times New Roman" w:hAnsi="Times New Roman"/>
        </w:rPr>
        <w:t xml:space="preserve"> </w:t>
      </w:r>
      <w:proofErr w:type="spellStart"/>
      <w:r w:rsidRPr="00276731">
        <w:rPr>
          <w:rFonts w:ascii="Times New Roman" w:hAnsi="Times New Roman"/>
        </w:rPr>
        <w:t>yoluyla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p>
    <w:p w14:paraId="15135AEF"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Yunanistan'da</w:t>
      </w:r>
      <w:proofErr w:type="spellEnd"/>
      <w:r w:rsidRPr="00276731">
        <w:rPr>
          <w:rFonts w:ascii="Times New Roman" w:hAnsi="Times New Roman"/>
        </w:rPr>
        <w:t xml:space="preserve"> </w:t>
      </w:r>
      <w:proofErr w:type="spellStart"/>
      <w:r w:rsidRPr="00276731">
        <w:rPr>
          <w:rFonts w:ascii="Times New Roman" w:hAnsi="Times New Roman"/>
        </w:rPr>
        <w:t>bir</w:t>
      </w:r>
      <w:proofErr w:type="spellEnd"/>
      <w:r w:rsidRPr="00276731">
        <w:rPr>
          <w:rFonts w:ascii="Times New Roman" w:hAnsi="Times New Roman"/>
        </w:rPr>
        <w:t xml:space="preserve"> </w:t>
      </w:r>
      <w:proofErr w:type="spellStart"/>
      <w:r w:rsidRPr="00276731">
        <w:rPr>
          <w:rFonts w:ascii="Times New Roman" w:hAnsi="Times New Roman"/>
        </w:rPr>
        <w:t>yabancının</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w:t>
      </w:r>
      <w:proofErr w:type="spellEnd"/>
      <w:r w:rsidRPr="00276731">
        <w:rPr>
          <w:rFonts w:ascii="Times New Roman" w:hAnsi="Times New Roman"/>
        </w:rPr>
        <w:t xml:space="preserve"> </w:t>
      </w:r>
      <w:proofErr w:type="spellStart"/>
      <w:r w:rsidRPr="00276731">
        <w:rPr>
          <w:rFonts w:ascii="Times New Roman" w:hAnsi="Times New Roman"/>
        </w:rPr>
        <w:t>yoluyla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kazanımı</w:t>
      </w:r>
      <w:proofErr w:type="spellEnd"/>
    </w:p>
    <w:p w14:paraId="22944EE1"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Türkiye'de</w:t>
      </w:r>
      <w:proofErr w:type="spellEnd"/>
      <w:r w:rsidRPr="00276731">
        <w:rPr>
          <w:rFonts w:ascii="Times New Roman" w:hAnsi="Times New Roman"/>
        </w:rPr>
        <w:t xml:space="preserve"> </w:t>
      </w:r>
      <w:proofErr w:type="spellStart"/>
      <w:r w:rsidRPr="00276731">
        <w:rPr>
          <w:rFonts w:ascii="Times New Roman" w:hAnsi="Times New Roman"/>
        </w:rPr>
        <w:t>yabancıya</w:t>
      </w:r>
      <w:proofErr w:type="spellEnd"/>
      <w:r w:rsidRPr="00276731">
        <w:rPr>
          <w:rFonts w:ascii="Times New Roman" w:hAnsi="Times New Roman"/>
        </w:rPr>
        <w:t xml:space="preserve"> </w:t>
      </w:r>
      <w:proofErr w:type="spellStart"/>
      <w:r w:rsidRPr="00276731">
        <w:rPr>
          <w:rFonts w:ascii="Times New Roman" w:hAnsi="Times New Roman"/>
        </w:rPr>
        <w:t>mülk</w:t>
      </w:r>
      <w:proofErr w:type="spellEnd"/>
      <w:r w:rsidRPr="00276731">
        <w:rPr>
          <w:rFonts w:ascii="Times New Roman" w:hAnsi="Times New Roman"/>
        </w:rPr>
        <w:t xml:space="preserve"> </w:t>
      </w:r>
      <w:proofErr w:type="spellStart"/>
      <w:r w:rsidRPr="00276731">
        <w:rPr>
          <w:rFonts w:ascii="Times New Roman" w:hAnsi="Times New Roman"/>
        </w:rPr>
        <w:t>satış</w:t>
      </w:r>
      <w:proofErr w:type="spellEnd"/>
      <w:r w:rsidRPr="00276731">
        <w:rPr>
          <w:rFonts w:ascii="Times New Roman" w:hAnsi="Times New Roman"/>
        </w:rPr>
        <w:t xml:space="preserve"> </w:t>
      </w:r>
      <w:proofErr w:type="spellStart"/>
      <w:r w:rsidRPr="00276731">
        <w:rPr>
          <w:rFonts w:ascii="Times New Roman" w:hAnsi="Times New Roman"/>
        </w:rPr>
        <w:t>işlemleri</w:t>
      </w:r>
      <w:proofErr w:type="spellEnd"/>
      <w:r w:rsidRPr="00276731">
        <w:rPr>
          <w:rFonts w:ascii="Times New Roman" w:hAnsi="Times New Roman"/>
        </w:rPr>
        <w:t xml:space="preserve">: </w:t>
      </w:r>
      <w:proofErr w:type="spellStart"/>
      <w:r w:rsidRPr="00276731">
        <w:rPr>
          <w:rFonts w:ascii="Times New Roman" w:hAnsi="Times New Roman"/>
        </w:rPr>
        <w:t>Tapu</w:t>
      </w:r>
      <w:proofErr w:type="spellEnd"/>
      <w:r w:rsidRPr="00276731">
        <w:rPr>
          <w:rFonts w:ascii="Times New Roman" w:hAnsi="Times New Roman"/>
        </w:rPr>
        <w:t xml:space="preserve"> </w:t>
      </w:r>
      <w:proofErr w:type="spellStart"/>
      <w:r w:rsidRPr="00276731">
        <w:rPr>
          <w:rFonts w:ascii="Times New Roman" w:hAnsi="Times New Roman"/>
        </w:rPr>
        <w:t>kanunu</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örnek</w:t>
      </w:r>
      <w:proofErr w:type="spellEnd"/>
      <w:r w:rsidRPr="00276731">
        <w:rPr>
          <w:rFonts w:ascii="Times New Roman" w:hAnsi="Times New Roman"/>
        </w:rPr>
        <w:t xml:space="preserve"> </w:t>
      </w:r>
      <w:proofErr w:type="spellStart"/>
      <w:r w:rsidRPr="00276731">
        <w:rPr>
          <w:rFonts w:ascii="Times New Roman" w:hAnsi="Times New Roman"/>
        </w:rPr>
        <w:t>iş</w:t>
      </w:r>
      <w:proofErr w:type="spellEnd"/>
      <w:r w:rsidRPr="00276731">
        <w:rPr>
          <w:rFonts w:ascii="Times New Roman" w:hAnsi="Times New Roman"/>
        </w:rPr>
        <w:t xml:space="preserve"> </w:t>
      </w:r>
      <w:proofErr w:type="spellStart"/>
      <w:r w:rsidRPr="00276731">
        <w:rPr>
          <w:rFonts w:ascii="Times New Roman" w:hAnsi="Times New Roman"/>
        </w:rPr>
        <w:t>akışı</w:t>
      </w:r>
      <w:proofErr w:type="spellEnd"/>
    </w:p>
    <w:p w14:paraId="2EA2CF3A"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Türkiye'de</w:t>
      </w:r>
      <w:proofErr w:type="spellEnd"/>
      <w:r w:rsidRPr="00276731">
        <w:rPr>
          <w:rFonts w:ascii="Times New Roman" w:hAnsi="Times New Roman"/>
        </w:rPr>
        <w:t xml:space="preserve"> </w:t>
      </w:r>
      <w:proofErr w:type="spellStart"/>
      <w:r w:rsidRPr="00276731">
        <w:rPr>
          <w:rFonts w:ascii="Times New Roman" w:hAnsi="Times New Roman"/>
        </w:rPr>
        <w:t>bir</w:t>
      </w:r>
      <w:proofErr w:type="spellEnd"/>
      <w:r w:rsidRPr="00276731">
        <w:rPr>
          <w:rFonts w:ascii="Times New Roman" w:hAnsi="Times New Roman"/>
        </w:rPr>
        <w:t xml:space="preserve"> </w:t>
      </w:r>
      <w:proofErr w:type="spellStart"/>
      <w:r w:rsidRPr="00276731">
        <w:rPr>
          <w:rFonts w:ascii="Times New Roman" w:hAnsi="Times New Roman"/>
        </w:rPr>
        <w:t>yabancının</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w:t>
      </w:r>
      <w:proofErr w:type="spellEnd"/>
      <w:r w:rsidRPr="00276731">
        <w:rPr>
          <w:rFonts w:ascii="Times New Roman" w:hAnsi="Times New Roman"/>
        </w:rPr>
        <w:t xml:space="preserve"> </w:t>
      </w:r>
      <w:proofErr w:type="spellStart"/>
      <w:r w:rsidRPr="00276731">
        <w:rPr>
          <w:rFonts w:ascii="Times New Roman" w:hAnsi="Times New Roman"/>
        </w:rPr>
        <w:t>yoluyla</w:t>
      </w:r>
      <w:proofErr w:type="spellEnd"/>
      <w:r w:rsidRPr="00276731">
        <w:rPr>
          <w:rFonts w:ascii="Times New Roman" w:hAnsi="Times New Roman"/>
        </w:rPr>
        <w:t xml:space="preserve"> </w:t>
      </w:r>
      <w:proofErr w:type="spellStart"/>
      <w:r w:rsidRPr="00276731">
        <w:rPr>
          <w:rFonts w:ascii="Times New Roman" w:hAnsi="Times New Roman"/>
        </w:rPr>
        <w:t>vatandaşlık</w:t>
      </w:r>
      <w:proofErr w:type="spellEnd"/>
      <w:r w:rsidRPr="00276731">
        <w:rPr>
          <w:rFonts w:ascii="Times New Roman" w:hAnsi="Times New Roman"/>
        </w:rPr>
        <w:t xml:space="preserve"> </w:t>
      </w:r>
      <w:proofErr w:type="spellStart"/>
      <w:r w:rsidRPr="00276731">
        <w:rPr>
          <w:rFonts w:ascii="Times New Roman" w:hAnsi="Times New Roman"/>
        </w:rPr>
        <w:t>kazanması:Bodrum</w:t>
      </w:r>
      <w:proofErr w:type="spellEnd"/>
      <w:r w:rsidRPr="00276731">
        <w:rPr>
          <w:rFonts w:ascii="Times New Roman" w:hAnsi="Times New Roman"/>
        </w:rPr>
        <w:t xml:space="preserve"> </w:t>
      </w:r>
      <w:proofErr w:type="spellStart"/>
      <w:r w:rsidRPr="00276731">
        <w:rPr>
          <w:rFonts w:ascii="Times New Roman" w:hAnsi="Times New Roman"/>
        </w:rPr>
        <w:t>örneği</w:t>
      </w:r>
      <w:proofErr w:type="spellEnd"/>
    </w:p>
    <w:p w14:paraId="36F4B478"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Yabancıların</w:t>
      </w:r>
      <w:proofErr w:type="spellEnd"/>
      <w:r w:rsidRPr="00276731">
        <w:rPr>
          <w:rFonts w:ascii="Times New Roman" w:hAnsi="Times New Roman"/>
        </w:rPr>
        <w:t xml:space="preserve"> </w:t>
      </w:r>
      <w:proofErr w:type="spellStart"/>
      <w:r w:rsidRPr="00276731">
        <w:rPr>
          <w:rFonts w:ascii="Times New Roman" w:hAnsi="Times New Roman"/>
        </w:rPr>
        <w:t>Türkiyede</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ediniminin</w:t>
      </w:r>
      <w:proofErr w:type="spellEnd"/>
      <w:r w:rsidRPr="00276731">
        <w:rPr>
          <w:rFonts w:ascii="Times New Roman" w:hAnsi="Times New Roman"/>
        </w:rPr>
        <w:t xml:space="preserve"> </w:t>
      </w:r>
      <w:proofErr w:type="spellStart"/>
      <w:r w:rsidRPr="00276731">
        <w:rPr>
          <w:rFonts w:ascii="Times New Roman" w:hAnsi="Times New Roman"/>
        </w:rPr>
        <w:t>turizime</w:t>
      </w:r>
      <w:proofErr w:type="spellEnd"/>
      <w:r w:rsidRPr="00276731">
        <w:rPr>
          <w:rFonts w:ascii="Times New Roman" w:hAnsi="Times New Roman"/>
        </w:rPr>
        <w:t xml:space="preserve"> </w:t>
      </w:r>
      <w:proofErr w:type="spellStart"/>
      <w:r w:rsidRPr="00276731">
        <w:rPr>
          <w:rFonts w:ascii="Times New Roman" w:hAnsi="Times New Roman"/>
        </w:rPr>
        <w:t>etkisi</w:t>
      </w:r>
      <w:proofErr w:type="spellEnd"/>
    </w:p>
    <w:p w14:paraId="64BC359C" w14:textId="77777777" w:rsidR="00C65678" w:rsidRPr="00276731" w:rsidRDefault="00C65678" w:rsidP="00C65678">
      <w:pPr>
        <w:pStyle w:val="GvdeMetni2"/>
        <w:numPr>
          <w:ilvl w:val="0"/>
          <w:numId w:val="37"/>
        </w:numPr>
        <w:rPr>
          <w:rFonts w:ascii="Times New Roman" w:hAnsi="Times New Roman"/>
        </w:rPr>
      </w:pPr>
      <w:proofErr w:type="spellStart"/>
      <w:r w:rsidRPr="00276731">
        <w:rPr>
          <w:rFonts w:ascii="Times New Roman" w:hAnsi="Times New Roman"/>
        </w:rPr>
        <w:t>Türkiyede</w:t>
      </w:r>
      <w:proofErr w:type="spellEnd"/>
      <w:r w:rsidRPr="00276731">
        <w:rPr>
          <w:rFonts w:ascii="Times New Roman" w:hAnsi="Times New Roman"/>
        </w:rPr>
        <w:t xml:space="preserve"> </w:t>
      </w:r>
      <w:proofErr w:type="spellStart"/>
      <w:r w:rsidRPr="00276731">
        <w:rPr>
          <w:rFonts w:ascii="Times New Roman" w:hAnsi="Times New Roman"/>
        </w:rPr>
        <w:t>yabancıların</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edinimi_TY</w:t>
      </w:r>
      <w:proofErr w:type="spellEnd"/>
    </w:p>
    <w:p w14:paraId="7C75B71C" w14:textId="77777777" w:rsidR="00225E6A" w:rsidRPr="00276731" w:rsidRDefault="00225E6A" w:rsidP="00225E6A">
      <w:pPr>
        <w:pBdr>
          <w:bottom w:val="dotted" w:sz="24" w:space="1" w:color="auto"/>
        </w:pBdr>
        <w:jc w:val="both"/>
        <w:rPr>
          <w:lang w:eastAsia="tr-TR"/>
        </w:rPr>
      </w:pPr>
    </w:p>
    <w:p w14:paraId="388EF7E8" w14:textId="77777777" w:rsidR="00225E6A" w:rsidRPr="00276731" w:rsidRDefault="00225E6A" w:rsidP="00C65678">
      <w:pPr>
        <w:jc w:val="both"/>
        <w:rPr>
          <w:rFonts w:eastAsia="Calibri"/>
          <w:b/>
          <w:color w:val="FF0000"/>
          <w:sz w:val="28"/>
          <w:szCs w:val="28"/>
          <w:u w:val="single"/>
        </w:rPr>
      </w:pPr>
    </w:p>
    <w:p w14:paraId="4768A910" w14:textId="6CF3ECEE" w:rsidR="00C65678" w:rsidRPr="00276731" w:rsidRDefault="00234AE8" w:rsidP="00C65678">
      <w:pPr>
        <w:jc w:val="both"/>
        <w:rPr>
          <w:rFonts w:eastAsia="Calibri"/>
          <w:b/>
          <w:color w:val="FF0000"/>
          <w:sz w:val="28"/>
          <w:szCs w:val="28"/>
          <w:u w:val="single"/>
        </w:rPr>
      </w:pPr>
      <w:r>
        <w:rPr>
          <w:b/>
          <w:color w:val="FF0000"/>
          <w:sz w:val="28"/>
          <w:szCs w:val="28"/>
          <w:u w:val="single"/>
        </w:rPr>
        <w:lastRenderedPageBreak/>
        <w:t xml:space="preserve">E-GYM </w:t>
      </w:r>
      <w:r w:rsidR="00C65678" w:rsidRPr="00276731">
        <w:rPr>
          <w:rFonts w:eastAsia="Calibri"/>
          <w:b/>
          <w:color w:val="FF0000"/>
          <w:sz w:val="28"/>
          <w:szCs w:val="28"/>
          <w:u w:val="single"/>
        </w:rPr>
        <w:t xml:space="preserve">579 - </w:t>
      </w:r>
      <w:proofErr w:type="spellStart"/>
      <w:r w:rsidR="00C65678" w:rsidRPr="00276731">
        <w:rPr>
          <w:rFonts w:eastAsia="Calibri"/>
          <w:b/>
          <w:color w:val="FF0000"/>
          <w:sz w:val="28"/>
          <w:szCs w:val="28"/>
          <w:u w:val="single"/>
        </w:rPr>
        <w:t>Taşınmaz</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Değerlemede</w:t>
      </w:r>
      <w:proofErr w:type="spellEnd"/>
      <w:r w:rsidR="00C65678" w:rsidRPr="00276731">
        <w:rPr>
          <w:rFonts w:eastAsia="Calibri"/>
          <w:b/>
          <w:color w:val="FF0000"/>
          <w:sz w:val="28"/>
          <w:szCs w:val="28"/>
          <w:u w:val="single"/>
        </w:rPr>
        <w:t xml:space="preserve"> </w:t>
      </w:r>
      <w:proofErr w:type="spellStart"/>
      <w:r w:rsidR="00C65678" w:rsidRPr="00276731">
        <w:rPr>
          <w:rFonts w:eastAsia="Calibri"/>
          <w:b/>
          <w:color w:val="FF0000"/>
          <w:sz w:val="28"/>
          <w:szCs w:val="28"/>
          <w:u w:val="single"/>
        </w:rPr>
        <w:t>İstatistiksel</w:t>
      </w:r>
      <w:proofErr w:type="spellEnd"/>
      <w:r w:rsidR="00C65678" w:rsidRPr="00276731">
        <w:rPr>
          <w:rFonts w:eastAsia="Calibri"/>
          <w:b/>
          <w:color w:val="FF0000"/>
          <w:sz w:val="28"/>
          <w:szCs w:val="28"/>
          <w:u w:val="single"/>
        </w:rPr>
        <w:t xml:space="preserve"> </w:t>
      </w:r>
      <w:proofErr w:type="spellStart"/>
      <w:proofErr w:type="gramStart"/>
      <w:r w:rsidR="00C65678" w:rsidRPr="00276731">
        <w:rPr>
          <w:rFonts w:eastAsia="Calibri"/>
          <w:b/>
          <w:color w:val="FF0000"/>
          <w:sz w:val="28"/>
          <w:szCs w:val="28"/>
          <w:u w:val="single"/>
        </w:rPr>
        <w:t>Analiz</w:t>
      </w:r>
      <w:proofErr w:type="spellEnd"/>
      <w:r w:rsidR="00C65678" w:rsidRPr="00276731">
        <w:rPr>
          <w:rFonts w:eastAsia="Calibri"/>
          <w:b/>
          <w:color w:val="FF0000"/>
          <w:sz w:val="28"/>
          <w:szCs w:val="28"/>
          <w:u w:val="single"/>
        </w:rPr>
        <w:t xml:space="preserve">  (</w:t>
      </w:r>
      <w:proofErr w:type="gramEnd"/>
      <w:r w:rsidR="00C65678" w:rsidRPr="00276731">
        <w:rPr>
          <w:rFonts w:eastAsia="Calibri"/>
          <w:b/>
          <w:color w:val="FF0000"/>
          <w:sz w:val="28"/>
          <w:szCs w:val="28"/>
          <w:u w:val="single"/>
        </w:rPr>
        <w:t>3+0) 3</w:t>
      </w:r>
    </w:p>
    <w:p w14:paraId="152AA13F" w14:textId="77777777" w:rsidR="00C65678" w:rsidRPr="00276731" w:rsidRDefault="00C65678" w:rsidP="00C65678">
      <w:pPr>
        <w:jc w:val="both"/>
        <w:rPr>
          <w:rFonts w:eastAsia="Calibri"/>
        </w:rPr>
      </w:pPr>
    </w:p>
    <w:p w14:paraId="1F78A230"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değerlemesi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istatistik</w:t>
      </w:r>
      <w:proofErr w:type="spellEnd"/>
      <w:r w:rsidRPr="00276731">
        <w:rPr>
          <w:rFonts w:ascii="Times New Roman" w:hAnsi="Times New Roman"/>
        </w:rPr>
        <w:t xml:space="preserve">, </w:t>
      </w:r>
    </w:p>
    <w:p w14:paraId="71F2DD08"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İstatistiksel</w:t>
      </w:r>
      <w:proofErr w:type="spellEnd"/>
      <w:r w:rsidRPr="00276731">
        <w:rPr>
          <w:rFonts w:ascii="Times New Roman" w:hAnsi="Times New Roman"/>
        </w:rPr>
        <w:t xml:space="preserve"> </w:t>
      </w:r>
      <w:proofErr w:type="spellStart"/>
      <w:r w:rsidRPr="00276731">
        <w:rPr>
          <w:rFonts w:ascii="Times New Roman" w:hAnsi="Times New Roman"/>
        </w:rPr>
        <w:t>teknikler</w:t>
      </w:r>
      <w:proofErr w:type="spellEnd"/>
      <w:r w:rsidRPr="00276731">
        <w:rPr>
          <w:rFonts w:ascii="Times New Roman" w:hAnsi="Times New Roman"/>
        </w:rPr>
        <w:t xml:space="preserve">, </w:t>
      </w:r>
      <w:proofErr w:type="spellStart"/>
      <w:r w:rsidRPr="00276731">
        <w:rPr>
          <w:rFonts w:ascii="Times New Roman" w:hAnsi="Times New Roman"/>
        </w:rPr>
        <w:t>Hatalar</w:t>
      </w:r>
      <w:proofErr w:type="spellEnd"/>
      <w:r w:rsidRPr="00276731">
        <w:rPr>
          <w:rFonts w:ascii="Times New Roman" w:hAnsi="Times New Roman"/>
        </w:rPr>
        <w:t xml:space="preserve">, </w:t>
      </w:r>
    </w:p>
    <w:p w14:paraId="0D1674B2"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Tanımlayıcı</w:t>
      </w:r>
      <w:proofErr w:type="spellEnd"/>
      <w:r w:rsidRPr="00276731">
        <w:rPr>
          <w:rFonts w:ascii="Times New Roman" w:hAnsi="Times New Roman"/>
        </w:rPr>
        <w:t xml:space="preserve"> </w:t>
      </w:r>
      <w:proofErr w:type="spellStart"/>
      <w:r w:rsidRPr="00276731">
        <w:rPr>
          <w:rFonts w:ascii="Times New Roman" w:hAnsi="Times New Roman"/>
        </w:rPr>
        <w:t>istatistik</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
    <w:p w14:paraId="31877CA6"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Örnekleme</w:t>
      </w:r>
      <w:proofErr w:type="spellEnd"/>
      <w:r w:rsidRPr="00276731">
        <w:rPr>
          <w:rFonts w:ascii="Times New Roman" w:hAnsi="Times New Roman"/>
        </w:rPr>
        <w:t xml:space="preserve">, </w:t>
      </w:r>
    </w:p>
    <w:p w14:paraId="35C5B7AF"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Korelasyon</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
    <w:p w14:paraId="7D248412"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Regresyon</w:t>
      </w:r>
      <w:proofErr w:type="spellEnd"/>
      <w:r w:rsidRPr="00276731">
        <w:rPr>
          <w:rFonts w:ascii="Times New Roman" w:hAnsi="Times New Roman"/>
        </w:rPr>
        <w:t xml:space="preserve"> </w:t>
      </w:r>
      <w:proofErr w:type="spellStart"/>
      <w:r w:rsidRPr="00276731">
        <w:rPr>
          <w:rFonts w:ascii="Times New Roman" w:hAnsi="Times New Roman"/>
        </w:rPr>
        <w:t>analizi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roofErr w:type="spellStart"/>
      <w:r w:rsidRPr="00276731">
        <w:rPr>
          <w:rFonts w:ascii="Times New Roman" w:hAnsi="Times New Roman"/>
        </w:rPr>
        <w:t>uyuşumsuz</w:t>
      </w:r>
      <w:proofErr w:type="spellEnd"/>
      <w:r w:rsidRPr="00276731">
        <w:rPr>
          <w:rFonts w:ascii="Times New Roman" w:hAnsi="Times New Roman"/>
        </w:rPr>
        <w:t xml:space="preserve"> </w:t>
      </w:r>
      <w:proofErr w:type="spellStart"/>
      <w:r w:rsidRPr="00276731">
        <w:rPr>
          <w:rFonts w:ascii="Times New Roman" w:hAnsi="Times New Roman"/>
        </w:rPr>
        <w:t>ölçü</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varsayım</w:t>
      </w:r>
      <w:proofErr w:type="spellEnd"/>
      <w:r w:rsidRPr="00276731">
        <w:rPr>
          <w:rFonts w:ascii="Times New Roman" w:hAnsi="Times New Roman"/>
        </w:rPr>
        <w:t xml:space="preserve"> </w:t>
      </w:r>
      <w:proofErr w:type="spellStart"/>
      <w:r w:rsidRPr="00276731">
        <w:rPr>
          <w:rFonts w:ascii="Times New Roman" w:hAnsi="Times New Roman"/>
        </w:rPr>
        <w:t>kontrolü</w:t>
      </w:r>
      <w:proofErr w:type="spellEnd"/>
      <w:r w:rsidRPr="00276731">
        <w:rPr>
          <w:rFonts w:ascii="Times New Roman" w:hAnsi="Times New Roman"/>
        </w:rPr>
        <w:t>,</w:t>
      </w:r>
    </w:p>
    <w:p w14:paraId="7CEB9C06"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Regresyon</w:t>
      </w:r>
      <w:proofErr w:type="spellEnd"/>
      <w:r w:rsidRPr="00276731">
        <w:rPr>
          <w:rFonts w:ascii="Times New Roman" w:hAnsi="Times New Roman"/>
        </w:rPr>
        <w:t xml:space="preserve"> </w:t>
      </w:r>
      <w:proofErr w:type="spellStart"/>
      <w:r w:rsidRPr="00276731">
        <w:rPr>
          <w:rFonts w:ascii="Times New Roman" w:hAnsi="Times New Roman"/>
        </w:rPr>
        <w:t>analizi</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roofErr w:type="spellStart"/>
      <w:r w:rsidRPr="00276731">
        <w:rPr>
          <w:rFonts w:ascii="Times New Roman" w:hAnsi="Times New Roman"/>
        </w:rPr>
        <w:t>çok</w:t>
      </w:r>
      <w:proofErr w:type="spellEnd"/>
      <w:r w:rsidRPr="00276731">
        <w:rPr>
          <w:rFonts w:ascii="Times New Roman" w:hAnsi="Times New Roman"/>
        </w:rPr>
        <w:t xml:space="preserve"> </w:t>
      </w:r>
      <w:proofErr w:type="spellStart"/>
      <w:r w:rsidRPr="00276731">
        <w:rPr>
          <w:rFonts w:ascii="Times New Roman" w:hAnsi="Times New Roman"/>
        </w:rPr>
        <w:t>değişkenli</w:t>
      </w:r>
      <w:proofErr w:type="spellEnd"/>
      <w:r w:rsidRPr="00276731">
        <w:rPr>
          <w:rFonts w:ascii="Times New Roman" w:hAnsi="Times New Roman"/>
        </w:rPr>
        <w:t xml:space="preserve"> </w:t>
      </w:r>
      <w:proofErr w:type="spellStart"/>
      <w:r w:rsidRPr="00276731">
        <w:rPr>
          <w:rFonts w:ascii="Times New Roman" w:hAnsi="Times New Roman"/>
        </w:rPr>
        <w:t>regresyon</w:t>
      </w:r>
      <w:proofErr w:type="spellEnd"/>
      <w:r w:rsidRPr="00276731">
        <w:rPr>
          <w:rFonts w:ascii="Times New Roman" w:hAnsi="Times New Roman"/>
        </w:rPr>
        <w:t xml:space="preserve"> </w:t>
      </w:r>
      <w:proofErr w:type="spellStart"/>
      <w:r w:rsidRPr="00276731">
        <w:rPr>
          <w:rFonts w:ascii="Times New Roman" w:hAnsi="Times New Roman"/>
        </w:rPr>
        <w:t>dönüşümler</w:t>
      </w:r>
      <w:proofErr w:type="spellEnd"/>
      <w:r w:rsidRPr="00276731">
        <w:rPr>
          <w:rFonts w:ascii="Times New Roman" w:hAnsi="Times New Roman"/>
        </w:rPr>
        <w:t xml:space="preserve">, </w:t>
      </w:r>
      <w:proofErr w:type="spellStart"/>
      <w:r w:rsidRPr="00276731">
        <w:rPr>
          <w:rFonts w:ascii="Times New Roman" w:hAnsi="Times New Roman"/>
        </w:rPr>
        <w:t>çok</w:t>
      </w:r>
      <w:proofErr w:type="spellEnd"/>
      <w:r w:rsidRPr="00276731">
        <w:rPr>
          <w:rFonts w:ascii="Times New Roman" w:hAnsi="Times New Roman"/>
        </w:rPr>
        <w:t xml:space="preserve"> </w:t>
      </w:r>
      <w:proofErr w:type="spellStart"/>
      <w:r w:rsidRPr="00276731">
        <w:rPr>
          <w:rFonts w:ascii="Times New Roman" w:hAnsi="Times New Roman"/>
        </w:rPr>
        <w:t>değişkenli</w:t>
      </w:r>
      <w:proofErr w:type="spellEnd"/>
      <w:r w:rsidRPr="00276731">
        <w:rPr>
          <w:rFonts w:ascii="Times New Roman" w:hAnsi="Times New Roman"/>
        </w:rPr>
        <w:t xml:space="preserve"> </w:t>
      </w:r>
      <w:proofErr w:type="spellStart"/>
      <w:r w:rsidRPr="00276731">
        <w:rPr>
          <w:rFonts w:ascii="Times New Roman" w:hAnsi="Times New Roman"/>
        </w:rPr>
        <w:t>regresyon</w:t>
      </w:r>
      <w:proofErr w:type="spellEnd"/>
      <w:r w:rsidRPr="00276731">
        <w:rPr>
          <w:rFonts w:ascii="Times New Roman" w:hAnsi="Times New Roman"/>
        </w:rPr>
        <w:t xml:space="preserve"> </w:t>
      </w:r>
      <w:proofErr w:type="spellStart"/>
      <w:r w:rsidRPr="00276731">
        <w:rPr>
          <w:rFonts w:ascii="Times New Roman" w:hAnsi="Times New Roman"/>
        </w:rPr>
        <w:t>değişken</w:t>
      </w:r>
      <w:proofErr w:type="spellEnd"/>
      <w:r w:rsidRPr="00276731">
        <w:rPr>
          <w:rFonts w:ascii="Times New Roman" w:hAnsi="Times New Roman"/>
        </w:rPr>
        <w:t xml:space="preserve"> </w:t>
      </w:r>
      <w:proofErr w:type="spellStart"/>
      <w:r w:rsidRPr="00276731">
        <w:rPr>
          <w:rFonts w:ascii="Times New Roman" w:hAnsi="Times New Roman"/>
        </w:rPr>
        <w:t>seçimi</w:t>
      </w:r>
      <w:proofErr w:type="spellEnd"/>
      <w:r w:rsidRPr="00276731">
        <w:rPr>
          <w:rFonts w:ascii="Times New Roman" w:hAnsi="Times New Roman"/>
        </w:rPr>
        <w:t xml:space="preserve">, </w:t>
      </w:r>
      <w:proofErr w:type="spellStart"/>
      <w:r w:rsidRPr="00276731">
        <w:rPr>
          <w:rFonts w:ascii="Times New Roman" w:hAnsi="Times New Roman"/>
        </w:rPr>
        <w:t>Çok</w:t>
      </w:r>
      <w:proofErr w:type="spellEnd"/>
      <w:r w:rsidRPr="00276731">
        <w:rPr>
          <w:rFonts w:ascii="Times New Roman" w:hAnsi="Times New Roman"/>
        </w:rPr>
        <w:t xml:space="preserve"> </w:t>
      </w:r>
      <w:proofErr w:type="spellStart"/>
      <w:r w:rsidRPr="00276731">
        <w:rPr>
          <w:rFonts w:ascii="Times New Roman" w:hAnsi="Times New Roman"/>
        </w:rPr>
        <w:t>değişkenli</w:t>
      </w:r>
      <w:proofErr w:type="spellEnd"/>
      <w:r w:rsidRPr="00276731">
        <w:rPr>
          <w:rFonts w:ascii="Times New Roman" w:hAnsi="Times New Roman"/>
        </w:rPr>
        <w:t xml:space="preserve"> </w:t>
      </w:r>
      <w:proofErr w:type="spellStart"/>
      <w:r w:rsidRPr="00276731">
        <w:rPr>
          <w:rFonts w:ascii="Times New Roman" w:hAnsi="Times New Roman"/>
        </w:rPr>
        <w:t>regresyon</w:t>
      </w:r>
      <w:proofErr w:type="spellEnd"/>
      <w:r w:rsidRPr="00276731">
        <w:rPr>
          <w:rFonts w:ascii="Times New Roman" w:hAnsi="Times New Roman"/>
        </w:rPr>
        <w:t xml:space="preserve"> </w:t>
      </w:r>
      <w:proofErr w:type="spellStart"/>
      <w:r w:rsidRPr="00276731">
        <w:rPr>
          <w:rFonts w:ascii="Times New Roman" w:hAnsi="Times New Roman"/>
        </w:rPr>
        <w:t>yorumlar</w:t>
      </w:r>
      <w:proofErr w:type="spellEnd"/>
      <w:r w:rsidRPr="00276731">
        <w:rPr>
          <w:rFonts w:ascii="Times New Roman" w:hAnsi="Times New Roman"/>
        </w:rPr>
        <w:t>,</w:t>
      </w:r>
    </w:p>
    <w:p w14:paraId="75CD8B30"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Tahminleme</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
    <w:p w14:paraId="696197C3"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Küme</w:t>
      </w:r>
      <w:proofErr w:type="spellEnd"/>
      <w:r w:rsidRPr="00276731">
        <w:rPr>
          <w:rFonts w:ascii="Times New Roman" w:hAnsi="Times New Roman"/>
        </w:rPr>
        <w:t xml:space="preserve"> </w:t>
      </w:r>
      <w:proofErr w:type="spellStart"/>
      <w:r w:rsidRPr="00276731">
        <w:rPr>
          <w:rFonts w:ascii="Times New Roman" w:hAnsi="Times New Roman"/>
        </w:rPr>
        <w:t>karşılaştırmaları</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değerleme</w:t>
      </w:r>
      <w:proofErr w:type="spellEnd"/>
      <w:r w:rsidRPr="00276731">
        <w:rPr>
          <w:rFonts w:ascii="Times New Roman" w:hAnsi="Times New Roman"/>
        </w:rPr>
        <w:t xml:space="preserve">, </w:t>
      </w:r>
    </w:p>
    <w:p w14:paraId="60080042" w14:textId="77777777" w:rsidR="00C65678" w:rsidRPr="00276731" w:rsidRDefault="00C65678" w:rsidP="00C65678">
      <w:pPr>
        <w:pStyle w:val="GvdeMetni2"/>
        <w:numPr>
          <w:ilvl w:val="0"/>
          <w:numId w:val="38"/>
        </w:numPr>
        <w:rPr>
          <w:rFonts w:ascii="Times New Roman" w:hAnsi="Times New Roman"/>
        </w:rPr>
      </w:pPr>
      <w:proofErr w:type="spellStart"/>
      <w:r w:rsidRPr="00276731">
        <w:rPr>
          <w:rFonts w:ascii="Times New Roman" w:hAnsi="Times New Roman"/>
        </w:rPr>
        <w:t>Stokastik</w:t>
      </w:r>
      <w:proofErr w:type="spellEnd"/>
      <w:r w:rsidRPr="00276731">
        <w:rPr>
          <w:rFonts w:ascii="Times New Roman" w:hAnsi="Times New Roman"/>
        </w:rPr>
        <w:t xml:space="preserve"> </w:t>
      </w:r>
      <w:proofErr w:type="spellStart"/>
      <w:r w:rsidRPr="00276731">
        <w:rPr>
          <w:rFonts w:ascii="Times New Roman" w:hAnsi="Times New Roman"/>
        </w:rPr>
        <w:t>yöntemler</w:t>
      </w:r>
      <w:proofErr w:type="spellEnd"/>
      <w:r w:rsidRPr="00276731">
        <w:rPr>
          <w:rFonts w:ascii="Times New Roman" w:hAnsi="Times New Roman"/>
        </w:rPr>
        <w:t xml:space="preserve"> </w:t>
      </w:r>
      <w:proofErr w:type="spellStart"/>
      <w:r w:rsidRPr="00276731">
        <w:rPr>
          <w:rFonts w:ascii="Times New Roman" w:hAnsi="Times New Roman"/>
        </w:rPr>
        <w:t>ve</w:t>
      </w:r>
      <w:proofErr w:type="spellEnd"/>
      <w:r w:rsidRPr="00276731">
        <w:rPr>
          <w:rFonts w:ascii="Times New Roman" w:hAnsi="Times New Roman"/>
        </w:rPr>
        <w:t xml:space="preserve"> </w:t>
      </w:r>
      <w:proofErr w:type="spellStart"/>
      <w:r w:rsidRPr="00276731">
        <w:rPr>
          <w:rFonts w:ascii="Times New Roman" w:hAnsi="Times New Roman"/>
        </w:rPr>
        <w:t>taşınmaz</w:t>
      </w:r>
      <w:proofErr w:type="spellEnd"/>
      <w:r w:rsidRPr="00276731">
        <w:rPr>
          <w:rFonts w:ascii="Times New Roman" w:hAnsi="Times New Roman"/>
        </w:rPr>
        <w:t xml:space="preserve"> </w:t>
      </w:r>
      <w:proofErr w:type="spellStart"/>
      <w:r w:rsidRPr="00276731">
        <w:rPr>
          <w:rFonts w:ascii="Times New Roman" w:hAnsi="Times New Roman"/>
        </w:rPr>
        <w:t>değerlemesi</w:t>
      </w:r>
      <w:proofErr w:type="spellEnd"/>
      <w:r w:rsidRPr="00276731">
        <w:rPr>
          <w:rFonts w:ascii="Times New Roman" w:hAnsi="Times New Roman"/>
        </w:rPr>
        <w:t xml:space="preserve">, </w:t>
      </w:r>
    </w:p>
    <w:p w14:paraId="2DFEDDD0" w14:textId="77777777" w:rsidR="00C65678" w:rsidRPr="00276731" w:rsidRDefault="00C65678" w:rsidP="00C65678">
      <w:pPr>
        <w:pStyle w:val="GvdeMetni2"/>
        <w:numPr>
          <w:ilvl w:val="0"/>
          <w:numId w:val="38"/>
        </w:numPr>
        <w:rPr>
          <w:rFonts w:ascii="Times New Roman" w:hAnsi="Times New Roman"/>
        </w:rPr>
      </w:pPr>
      <w:r w:rsidRPr="00276731">
        <w:rPr>
          <w:rFonts w:ascii="Times New Roman" w:hAnsi="Times New Roman"/>
        </w:rPr>
        <w:t xml:space="preserve">Multilevel </w:t>
      </w:r>
      <w:proofErr w:type="spellStart"/>
      <w:r w:rsidRPr="00276731">
        <w:rPr>
          <w:rFonts w:ascii="Times New Roman" w:hAnsi="Times New Roman"/>
        </w:rPr>
        <w:t>analiz</w:t>
      </w:r>
      <w:proofErr w:type="spellEnd"/>
      <w:r w:rsidRPr="00276731">
        <w:rPr>
          <w:rFonts w:ascii="Times New Roman" w:hAnsi="Times New Roman"/>
        </w:rPr>
        <w:t xml:space="preserve"> </w:t>
      </w:r>
    </w:p>
    <w:p w14:paraId="037B2924" w14:textId="77777777" w:rsidR="00225E6A" w:rsidRPr="00276731" w:rsidRDefault="00225E6A" w:rsidP="00225E6A">
      <w:pPr>
        <w:pBdr>
          <w:bottom w:val="dotted" w:sz="24" w:space="1" w:color="auto"/>
        </w:pBdr>
        <w:jc w:val="both"/>
        <w:rPr>
          <w:lang w:eastAsia="tr-TR"/>
        </w:rPr>
      </w:pPr>
    </w:p>
    <w:p w14:paraId="573FE234" w14:textId="77777777" w:rsidR="00D76629" w:rsidRPr="00276731" w:rsidRDefault="00D76629" w:rsidP="00423EDC">
      <w:pPr>
        <w:jc w:val="both"/>
        <w:rPr>
          <w:b/>
          <w:color w:val="FF0000"/>
          <w:sz w:val="28"/>
          <w:szCs w:val="28"/>
          <w:u w:val="single"/>
        </w:rPr>
      </w:pPr>
    </w:p>
    <w:p w14:paraId="1EAB0280" w14:textId="77777777" w:rsidR="00225E6A" w:rsidRDefault="00225E6A" w:rsidP="00423EDC">
      <w:pPr>
        <w:jc w:val="both"/>
        <w:rPr>
          <w:b/>
          <w:color w:val="FF0000"/>
          <w:sz w:val="28"/>
          <w:szCs w:val="28"/>
          <w:u w:val="single"/>
        </w:rPr>
      </w:pPr>
    </w:p>
    <w:p w14:paraId="45545B92" w14:textId="77777777" w:rsidR="00225E6A" w:rsidRDefault="00225E6A" w:rsidP="00423EDC">
      <w:pPr>
        <w:jc w:val="both"/>
        <w:rPr>
          <w:b/>
          <w:color w:val="FF0000"/>
          <w:sz w:val="28"/>
          <w:szCs w:val="28"/>
          <w:u w:val="single"/>
        </w:rPr>
      </w:pPr>
    </w:p>
    <w:p w14:paraId="40766836" w14:textId="20492CED" w:rsidR="00423EDC" w:rsidRPr="00276731" w:rsidRDefault="00234AE8" w:rsidP="00423EDC">
      <w:pPr>
        <w:jc w:val="both"/>
        <w:rPr>
          <w:b/>
          <w:color w:val="FF0000"/>
          <w:sz w:val="28"/>
          <w:szCs w:val="28"/>
          <w:u w:val="single"/>
        </w:rPr>
      </w:pPr>
      <w:r>
        <w:rPr>
          <w:b/>
          <w:color w:val="FF0000"/>
          <w:sz w:val="28"/>
          <w:szCs w:val="28"/>
          <w:u w:val="single"/>
        </w:rPr>
        <w:t xml:space="preserve">E-GYM </w:t>
      </w:r>
      <w:bookmarkStart w:id="0" w:name="_GoBack"/>
      <w:bookmarkEnd w:id="0"/>
      <w:r w:rsidR="00423EDC" w:rsidRPr="00276731">
        <w:rPr>
          <w:b/>
          <w:color w:val="FF0000"/>
          <w:sz w:val="28"/>
          <w:szCs w:val="28"/>
          <w:u w:val="single"/>
        </w:rPr>
        <w:t xml:space="preserve">582 – </w:t>
      </w:r>
      <w:proofErr w:type="spellStart"/>
      <w:r w:rsidR="00423EDC" w:rsidRPr="00276731">
        <w:rPr>
          <w:b/>
          <w:color w:val="FF0000"/>
          <w:sz w:val="28"/>
          <w:szCs w:val="28"/>
          <w:u w:val="single"/>
        </w:rPr>
        <w:t>Stratejik</w:t>
      </w:r>
      <w:proofErr w:type="spellEnd"/>
      <w:r w:rsidR="00423EDC" w:rsidRPr="00276731">
        <w:rPr>
          <w:b/>
          <w:color w:val="FF0000"/>
          <w:sz w:val="28"/>
          <w:szCs w:val="28"/>
          <w:u w:val="single"/>
        </w:rPr>
        <w:t xml:space="preserve"> </w:t>
      </w:r>
      <w:proofErr w:type="spellStart"/>
      <w:r w:rsidR="00423EDC" w:rsidRPr="00276731">
        <w:rPr>
          <w:b/>
          <w:color w:val="FF0000"/>
          <w:sz w:val="28"/>
          <w:szCs w:val="28"/>
          <w:u w:val="single"/>
        </w:rPr>
        <w:t>Planlama</w:t>
      </w:r>
      <w:proofErr w:type="spellEnd"/>
      <w:r w:rsidR="00423EDC" w:rsidRPr="00276731">
        <w:rPr>
          <w:b/>
          <w:color w:val="FF0000"/>
          <w:sz w:val="28"/>
          <w:szCs w:val="28"/>
          <w:u w:val="single"/>
        </w:rPr>
        <w:t xml:space="preserve"> (3+0) 3</w:t>
      </w:r>
    </w:p>
    <w:p w14:paraId="1988BBDB" w14:textId="77777777" w:rsidR="00423EDC" w:rsidRPr="00276731" w:rsidRDefault="00423EDC" w:rsidP="00423EDC">
      <w:pPr>
        <w:jc w:val="both"/>
        <w:rPr>
          <w:b/>
        </w:rPr>
      </w:pPr>
    </w:p>
    <w:p w14:paraId="2D9B8B0A"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rPr>
        <w:t>Stratejiye</w:t>
      </w:r>
      <w:proofErr w:type="spellEnd"/>
      <w:r w:rsidRPr="00276731">
        <w:rPr>
          <w:rFonts w:eastAsia="Calibri"/>
        </w:rPr>
        <w:t xml:space="preserve"> </w:t>
      </w:r>
      <w:proofErr w:type="spellStart"/>
      <w:r w:rsidRPr="00276731">
        <w:rPr>
          <w:rFonts w:eastAsia="Calibri"/>
        </w:rPr>
        <w:t>Giriş</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Genel</w:t>
      </w:r>
      <w:proofErr w:type="spellEnd"/>
      <w:r w:rsidRPr="00276731">
        <w:rPr>
          <w:rFonts w:eastAsia="Calibri"/>
        </w:rPr>
        <w:t xml:space="preserve"> </w:t>
      </w: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Uygulama</w:t>
      </w:r>
      <w:proofErr w:type="spellEnd"/>
      <w:r w:rsidRPr="00276731">
        <w:rPr>
          <w:rFonts w:eastAsia="Calibri"/>
        </w:rPr>
        <w:t xml:space="preserve"> </w:t>
      </w:r>
      <w:proofErr w:type="spellStart"/>
      <w:r w:rsidRPr="00276731">
        <w:rPr>
          <w:rFonts w:eastAsia="Calibri"/>
        </w:rPr>
        <w:t>Örnekleri</w:t>
      </w:r>
      <w:proofErr w:type="spellEnd"/>
    </w:p>
    <w:p w14:paraId="4331C73D"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bCs/>
          <w:lang w:val="fr-FR"/>
        </w:rPr>
        <w:t>Strateji</w:t>
      </w:r>
      <w:proofErr w:type="spellEnd"/>
      <w:r w:rsidRPr="00276731">
        <w:rPr>
          <w:rFonts w:eastAsia="Calibri"/>
          <w:bCs/>
          <w:lang w:val="fr-FR"/>
        </w:rPr>
        <w:t xml:space="preserve"> </w:t>
      </w:r>
      <w:proofErr w:type="spellStart"/>
      <w:r w:rsidRPr="00276731">
        <w:rPr>
          <w:rFonts w:eastAsia="Calibri"/>
          <w:bCs/>
          <w:lang w:val="fr-FR"/>
        </w:rPr>
        <w:t>ve</w:t>
      </w:r>
      <w:proofErr w:type="spellEnd"/>
      <w:r w:rsidRPr="00276731">
        <w:rPr>
          <w:rFonts w:eastAsia="Calibri"/>
          <w:bCs/>
          <w:lang w:val="fr-FR"/>
        </w:rPr>
        <w:t xml:space="preserve"> </w:t>
      </w:r>
      <w:proofErr w:type="spellStart"/>
      <w:r w:rsidRPr="00276731">
        <w:rPr>
          <w:rFonts w:eastAsia="Calibri"/>
          <w:bCs/>
          <w:lang w:val="fr-FR"/>
        </w:rPr>
        <w:t>Stratejik</w:t>
      </w:r>
      <w:proofErr w:type="spellEnd"/>
      <w:r w:rsidRPr="00276731">
        <w:rPr>
          <w:rFonts w:eastAsia="Calibri"/>
          <w:bCs/>
          <w:lang w:val="fr-FR"/>
        </w:rPr>
        <w:t xml:space="preserve"> </w:t>
      </w:r>
      <w:proofErr w:type="spellStart"/>
      <w:r w:rsidRPr="00276731">
        <w:rPr>
          <w:rFonts w:eastAsia="Calibri"/>
          <w:bCs/>
          <w:lang w:val="fr-FR"/>
        </w:rPr>
        <w:t>Planlama</w:t>
      </w:r>
      <w:proofErr w:type="spellEnd"/>
      <w:r w:rsidRPr="00276731">
        <w:rPr>
          <w:rFonts w:eastAsia="Calibri"/>
          <w:bCs/>
          <w:lang w:val="fr-FR"/>
        </w:rPr>
        <w:t xml:space="preserve"> </w:t>
      </w:r>
      <w:proofErr w:type="spellStart"/>
      <w:r w:rsidRPr="00276731">
        <w:rPr>
          <w:rFonts w:eastAsia="Calibri"/>
          <w:bCs/>
          <w:lang w:val="fr-FR"/>
        </w:rPr>
        <w:t>Süreci</w:t>
      </w:r>
      <w:proofErr w:type="spellEnd"/>
      <w:r w:rsidRPr="00276731">
        <w:rPr>
          <w:rFonts w:eastAsia="Calibri"/>
          <w:bCs/>
          <w:lang w:val="fr-FR"/>
        </w:rPr>
        <w:t xml:space="preserve"> : </w:t>
      </w:r>
      <w:proofErr w:type="spellStart"/>
      <w:r w:rsidRPr="00276731">
        <w:rPr>
          <w:rFonts w:eastAsia="Calibri"/>
          <w:bCs/>
          <w:lang w:val="fr-FR"/>
        </w:rPr>
        <w:t>Taktik</w:t>
      </w:r>
      <w:proofErr w:type="spellEnd"/>
      <w:r w:rsidRPr="00276731">
        <w:rPr>
          <w:rFonts w:eastAsia="Calibri"/>
          <w:bCs/>
          <w:lang w:val="fr-FR"/>
        </w:rPr>
        <w:t xml:space="preserve">, </w:t>
      </w:r>
      <w:proofErr w:type="spellStart"/>
      <w:r w:rsidRPr="00276731">
        <w:rPr>
          <w:rFonts w:eastAsia="Calibri"/>
          <w:bCs/>
          <w:lang w:val="fr-FR"/>
        </w:rPr>
        <w:t>Uygulama</w:t>
      </w:r>
      <w:proofErr w:type="spellEnd"/>
      <w:r w:rsidRPr="00276731">
        <w:rPr>
          <w:rFonts w:eastAsia="Calibri"/>
          <w:bCs/>
          <w:lang w:val="fr-FR"/>
        </w:rPr>
        <w:t xml:space="preserve">, </w:t>
      </w:r>
      <w:proofErr w:type="spellStart"/>
      <w:r w:rsidRPr="00276731">
        <w:rPr>
          <w:rFonts w:eastAsia="Calibri"/>
          <w:bCs/>
          <w:lang w:val="fr-FR"/>
        </w:rPr>
        <w:t>Hedef</w:t>
      </w:r>
      <w:proofErr w:type="spellEnd"/>
      <w:r w:rsidRPr="00276731">
        <w:rPr>
          <w:rFonts w:eastAsia="Calibri"/>
          <w:bCs/>
          <w:lang w:val="fr-FR"/>
        </w:rPr>
        <w:t xml:space="preserve"> </w:t>
      </w:r>
      <w:proofErr w:type="spellStart"/>
      <w:r w:rsidRPr="00276731">
        <w:rPr>
          <w:rFonts w:eastAsia="Calibri"/>
          <w:bCs/>
          <w:lang w:val="fr-FR"/>
        </w:rPr>
        <w:t>Tayini</w:t>
      </w:r>
      <w:proofErr w:type="spellEnd"/>
      <w:r w:rsidRPr="00276731">
        <w:rPr>
          <w:rFonts w:eastAsia="Calibri"/>
          <w:bCs/>
          <w:lang w:val="fr-FR"/>
        </w:rPr>
        <w:t xml:space="preserve"> ; </w:t>
      </w:r>
      <w:proofErr w:type="spellStart"/>
      <w:r w:rsidRPr="00276731">
        <w:rPr>
          <w:rFonts w:eastAsia="Calibri"/>
          <w:bCs/>
          <w:lang w:val="fr-FR"/>
        </w:rPr>
        <w:t>Performans</w:t>
      </w:r>
      <w:proofErr w:type="spellEnd"/>
      <w:r w:rsidRPr="00276731">
        <w:rPr>
          <w:rFonts w:eastAsia="Calibri"/>
          <w:bCs/>
          <w:lang w:val="fr-FR"/>
        </w:rPr>
        <w:t xml:space="preserve"> </w:t>
      </w:r>
      <w:proofErr w:type="spellStart"/>
      <w:r w:rsidRPr="00276731">
        <w:rPr>
          <w:rFonts w:eastAsia="Calibri"/>
          <w:bCs/>
          <w:lang w:val="fr-FR"/>
        </w:rPr>
        <w:t>Değerlendirmesi</w:t>
      </w:r>
      <w:proofErr w:type="spellEnd"/>
      <w:r w:rsidRPr="00276731">
        <w:rPr>
          <w:rFonts w:eastAsia="Calibri"/>
          <w:bCs/>
          <w:lang w:val="fr-FR"/>
        </w:rPr>
        <w:t xml:space="preserve">, </w:t>
      </w:r>
      <w:proofErr w:type="spellStart"/>
      <w:r w:rsidRPr="00276731">
        <w:rPr>
          <w:rFonts w:eastAsia="Calibri"/>
          <w:bCs/>
          <w:lang w:val="fr-FR"/>
        </w:rPr>
        <w:t>Risk</w:t>
      </w:r>
      <w:proofErr w:type="spellEnd"/>
      <w:r w:rsidRPr="00276731">
        <w:rPr>
          <w:rFonts w:eastAsia="Calibri"/>
          <w:bCs/>
          <w:lang w:val="fr-FR"/>
        </w:rPr>
        <w:t xml:space="preserve"> </w:t>
      </w:r>
      <w:proofErr w:type="spellStart"/>
      <w:r w:rsidRPr="00276731">
        <w:rPr>
          <w:rFonts w:eastAsia="Calibri"/>
          <w:bCs/>
          <w:lang w:val="fr-FR"/>
        </w:rPr>
        <w:t>Yönetimi</w:t>
      </w:r>
      <w:proofErr w:type="spellEnd"/>
      <w:r w:rsidRPr="00276731">
        <w:rPr>
          <w:rFonts w:eastAsia="Calibri"/>
          <w:bCs/>
          <w:lang w:val="fr-FR"/>
        </w:rPr>
        <w:t xml:space="preserve"> </w:t>
      </w:r>
      <w:proofErr w:type="spellStart"/>
      <w:r w:rsidRPr="00276731">
        <w:rPr>
          <w:rFonts w:eastAsia="Calibri"/>
          <w:bCs/>
          <w:lang w:val="fr-FR"/>
        </w:rPr>
        <w:t>Kavramları</w:t>
      </w:r>
      <w:proofErr w:type="spellEnd"/>
    </w:p>
    <w:p w14:paraId="67B5495F"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bCs/>
        </w:rPr>
        <w:t>Stratejik</w:t>
      </w:r>
      <w:proofErr w:type="spellEnd"/>
      <w:r w:rsidRPr="00276731">
        <w:rPr>
          <w:rFonts w:eastAsia="Calibri"/>
          <w:bCs/>
        </w:rPr>
        <w:t xml:space="preserve"> </w:t>
      </w:r>
      <w:proofErr w:type="spellStart"/>
      <w:r w:rsidRPr="00276731">
        <w:rPr>
          <w:rFonts w:eastAsia="Calibri"/>
          <w:bCs/>
        </w:rPr>
        <w:t>Planlama</w:t>
      </w:r>
      <w:proofErr w:type="spellEnd"/>
      <w:r w:rsidRPr="00276731">
        <w:rPr>
          <w:rFonts w:eastAsia="Calibri"/>
          <w:bCs/>
        </w:rPr>
        <w:t xml:space="preserve"> </w:t>
      </w:r>
      <w:proofErr w:type="spellStart"/>
      <w:r w:rsidRPr="00276731">
        <w:rPr>
          <w:rFonts w:eastAsia="Calibri"/>
          <w:bCs/>
        </w:rPr>
        <w:t>Açısından</w:t>
      </w:r>
      <w:proofErr w:type="spellEnd"/>
      <w:r w:rsidRPr="00276731">
        <w:rPr>
          <w:rFonts w:eastAsia="Calibri"/>
          <w:bCs/>
        </w:rPr>
        <w:t xml:space="preserve"> </w:t>
      </w:r>
      <w:proofErr w:type="spellStart"/>
      <w:r w:rsidRPr="00276731">
        <w:rPr>
          <w:rFonts w:eastAsia="Calibri"/>
          <w:bCs/>
        </w:rPr>
        <w:t>Genel</w:t>
      </w:r>
      <w:proofErr w:type="spellEnd"/>
      <w:r w:rsidRPr="00276731">
        <w:rPr>
          <w:rFonts w:eastAsia="Calibri"/>
          <w:bCs/>
        </w:rPr>
        <w:t xml:space="preserve"> </w:t>
      </w:r>
      <w:proofErr w:type="spellStart"/>
      <w:r w:rsidRPr="00276731">
        <w:rPr>
          <w:rFonts w:eastAsia="Calibri"/>
          <w:bCs/>
        </w:rPr>
        <w:t>Ekonomi</w:t>
      </w:r>
      <w:proofErr w:type="spellEnd"/>
      <w:r w:rsidRPr="00276731">
        <w:rPr>
          <w:rFonts w:eastAsia="Calibri"/>
          <w:bCs/>
        </w:rPr>
        <w:t xml:space="preserve"> </w:t>
      </w:r>
      <w:proofErr w:type="spellStart"/>
      <w:r w:rsidRPr="00276731">
        <w:rPr>
          <w:rFonts w:eastAsia="Calibri"/>
          <w:bCs/>
        </w:rPr>
        <w:t>ve</w:t>
      </w:r>
      <w:proofErr w:type="spellEnd"/>
      <w:r w:rsidRPr="00276731">
        <w:rPr>
          <w:rFonts w:eastAsia="Calibri"/>
          <w:bCs/>
        </w:rPr>
        <w:t xml:space="preserve"> </w:t>
      </w:r>
      <w:proofErr w:type="spellStart"/>
      <w:r w:rsidRPr="00276731">
        <w:rPr>
          <w:rFonts w:eastAsia="Calibri"/>
          <w:bCs/>
        </w:rPr>
        <w:t>Gayrimenkul</w:t>
      </w:r>
      <w:proofErr w:type="spellEnd"/>
      <w:r w:rsidRPr="00276731">
        <w:rPr>
          <w:rFonts w:eastAsia="Calibri"/>
          <w:bCs/>
        </w:rPr>
        <w:t xml:space="preserve"> </w:t>
      </w:r>
      <w:proofErr w:type="spellStart"/>
      <w:r w:rsidRPr="00276731">
        <w:rPr>
          <w:rFonts w:eastAsia="Calibri"/>
          <w:bCs/>
        </w:rPr>
        <w:t>Sektörü</w:t>
      </w:r>
      <w:proofErr w:type="spellEnd"/>
      <w:r w:rsidRPr="00276731">
        <w:rPr>
          <w:rFonts w:eastAsia="Calibri"/>
          <w:bCs/>
        </w:rPr>
        <w:t xml:space="preserve"> </w:t>
      </w:r>
      <w:proofErr w:type="spellStart"/>
      <w:r w:rsidRPr="00276731">
        <w:rPr>
          <w:rFonts w:eastAsia="Calibri"/>
          <w:bCs/>
        </w:rPr>
        <w:t>İlişkisi</w:t>
      </w:r>
      <w:proofErr w:type="spellEnd"/>
    </w:p>
    <w:p w14:paraId="30CCB607"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bCs/>
        </w:rPr>
        <w:t>Stratejik</w:t>
      </w:r>
      <w:proofErr w:type="spellEnd"/>
      <w:r w:rsidRPr="00276731">
        <w:rPr>
          <w:rFonts w:eastAsia="Calibri"/>
          <w:bCs/>
        </w:rPr>
        <w:t xml:space="preserve"> </w:t>
      </w:r>
      <w:proofErr w:type="spellStart"/>
      <w:r w:rsidRPr="00276731">
        <w:rPr>
          <w:rFonts w:eastAsia="Calibri"/>
          <w:bCs/>
        </w:rPr>
        <w:t>Planlama</w:t>
      </w:r>
      <w:proofErr w:type="spellEnd"/>
      <w:r w:rsidRPr="00276731">
        <w:rPr>
          <w:rFonts w:eastAsia="Calibri"/>
          <w:bCs/>
        </w:rPr>
        <w:t xml:space="preserve"> </w:t>
      </w:r>
      <w:proofErr w:type="spellStart"/>
      <w:r w:rsidRPr="00276731">
        <w:rPr>
          <w:rFonts w:eastAsia="Calibri"/>
          <w:bCs/>
        </w:rPr>
        <w:t>Açısından</w:t>
      </w:r>
      <w:proofErr w:type="spellEnd"/>
      <w:r w:rsidRPr="00276731">
        <w:rPr>
          <w:rFonts w:eastAsia="Calibri"/>
          <w:bCs/>
        </w:rPr>
        <w:t xml:space="preserve"> </w:t>
      </w:r>
      <w:proofErr w:type="spellStart"/>
      <w:r w:rsidRPr="00276731">
        <w:rPr>
          <w:rFonts w:eastAsia="Calibri"/>
          <w:bCs/>
        </w:rPr>
        <w:t>Gayrimenkul</w:t>
      </w:r>
      <w:proofErr w:type="spellEnd"/>
      <w:r w:rsidRPr="00276731">
        <w:rPr>
          <w:rFonts w:eastAsia="Calibri"/>
          <w:bCs/>
        </w:rPr>
        <w:t xml:space="preserve"> </w:t>
      </w:r>
      <w:proofErr w:type="spellStart"/>
      <w:r w:rsidRPr="00276731">
        <w:rPr>
          <w:rFonts w:eastAsia="Calibri"/>
          <w:bCs/>
        </w:rPr>
        <w:t>Sektörü</w:t>
      </w:r>
      <w:proofErr w:type="spellEnd"/>
      <w:r w:rsidRPr="00276731">
        <w:rPr>
          <w:rFonts w:eastAsia="Calibri"/>
          <w:bCs/>
        </w:rPr>
        <w:t xml:space="preserve">, </w:t>
      </w:r>
      <w:proofErr w:type="spellStart"/>
      <w:r w:rsidRPr="00276731">
        <w:rPr>
          <w:rFonts w:eastAsia="Calibri"/>
          <w:bCs/>
        </w:rPr>
        <w:t>İşleyişleri</w:t>
      </w:r>
      <w:proofErr w:type="spellEnd"/>
      <w:r w:rsidRPr="00276731">
        <w:rPr>
          <w:rFonts w:eastAsia="Calibri"/>
          <w:bCs/>
        </w:rPr>
        <w:t xml:space="preserve">  </w:t>
      </w:r>
      <w:proofErr w:type="spellStart"/>
      <w:r w:rsidRPr="00276731">
        <w:rPr>
          <w:rFonts w:eastAsia="Calibri"/>
          <w:bCs/>
        </w:rPr>
        <w:t>ve</w:t>
      </w:r>
      <w:proofErr w:type="spellEnd"/>
      <w:r w:rsidRPr="00276731">
        <w:rPr>
          <w:rFonts w:eastAsia="Calibri"/>
          <w:bCs/>
        </w:rPr>
        <w:t xml:space="preserve"> </w:t>
      </w:r>
      <w:proofErr w:type="spellStart"/>
      <w:r w:rsidRPr="00276731">
        <w:rPr>
          <w:rFonts w:eastAsia="Calibri"/>
          <w:bCs/>
        </w:rPr>
        <w:t>Paydaşları</w:t>
      </w:r>
      <w:proofErr w:type="spellEnd"/>
    </w:p>
    <w:p w14:paraId="386FEF54"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bCs/>
        </w:rPr>
        <w:t>Gayrimenkul</w:t>
      </w:r>
      <w:proofErr w:type="spellEnd"/>
      <w:r w:rsidRPr="00276731">
        <w:rPr>
          <w:rFonts w:eastAsia="Calibri"/>
          <w:bCs/>
        </w:rPr>
        <w:t xml:space="preserve"> </w:t>
      </w:r>
      <w:proofErr w:type="spellStart"/>
      <w:r w:rsidRPr="00276731">
        <w:rPr>
          <w:rFonts w:eastAsia="Calibri"/>
          <w:bCs/>
        </w:rPr>
        <w:t>Geliştirme</w:t>
      </w:r>
      <w:proofErr w:type="spellEnd"/>
      <w:r w:rsidRPr="00276731">
        <w:rPr>
          <w:rFonts w:eastAsia="Calibri"/>
          <w:bCs/>
        </w:rPr>
        <w:t xml:space="preserve"> </w:t>
      </w:r>
      <w:proofErr w:type="spellStart"/>
      <w:r w:rsidRPr="00276731">
        <w:rPr>
          <w:rFonts w:eastAsia="Calibri"/>
          <w:bCs/>
        </w:rPr>
        <w:t>Sürecinde</w:t>
      </w:r>
      <w:proofErr w:type="spellEnd"/>
      <w:r w:rsidRPr="00276731">
        <w:rPr>
          <w:rFonts w:eastAsia="Calibri"/>
          <w:bCs/>
        </w:rPr>
        <w:t xml:space="preserve"> </w:t>
      </w:r>
      <w:proofErr w:type="spellStart"/>
      <w:r w:rsidRPr="00276731">
        <w:rPr>
          <w:rFonts w:eastAsia="Calibri"/>
          <w:bCs/>
        </w:rPr>
        <w:t>Stratejik</w:t>
      </w:r>
      <w:proofErr w:type="spellEnd"/>
      <w:r w:rsidRPr="00276731">
        <w:rPr>
          <w:rFonts w:eastAsia="Calibri"/>
          <w:bCs/>
        </w:rPr>
        <w:t xml:space="preserve"> </w:t>
      </w:r>
      <w:proofErr w:type="spellStart"/>
      <w:r w:rsidRPr="00276731">
        <w:rPr>
          <w:rFonts w:eastAsia="Calibri"/>
          <w:bCs/>
        </w:rPr>
        <w:t>Planlama</w:t>
      </w:r>
      <w:proofErr w:type="spellEnd"/>
    </w:p>
    <w:p w14:paraId="393D399D"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Yatırımlarında</w:t>
      </w:r>
      <w:proofErr w:type="spellEnd"/>
      <w:r w:rsidRPr="00276731">
        <w:rPr>
          <w:rFonts w:eastAsia="Calibri"/>
        </w:rPr>
        <w:t xml:space="preserve"> </w:t>
      </w: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Planlama</w:t>
      </w:r>
      <w:proofErr w:type="spellEnd"/>
    </w:p>
    <w:p w14:paraId="7CD81C8A"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süreci</w:t>
      </w:r>
      <w:proofErr w:type="spellEnd"/>
      <w:r w:rsidRPr="00276731">
        <w:rPr>
          <w:rFonts w:eastAsia="Calibri"/>
        </w:rPr>
        <w:t xml:space="preserve">:  </w:t>
      </w:r>
      <w:proofErr w:type="spellStart"/>
      <w:r w:rsidRPr="00276731">
        <w:rPr>
          <w:rFonts w:eastAsia="Calibri"/>
        </w:rPr>
        <w:t>Perakende</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(AVM, </w:t>
      </w:r>
      <w:proofErr w:type="spellStart"/>
      <w:r w:rsidRPr="00276731">
        <w:rPr>
          <w:rFonts w:eastAsia="Calibri"/>
        </w:rPr>
        <w:t>Alışveriş</w:t>
      </w:r>
      <w:proofErr w:type="spellEnd"/>
      <w:r w:rsidRPr="00276731">
        <w:rPr>
          <w:rFonts w:eastAsia="Calibri"/>
        </w:rPr>
        <w:t xml:space="preserve"> </w:t>
      </w:r>
      <w:proofErr w:type="spellStart"/>
      <w:r w:rsidRPr="00276731">
        <w:rPr>
          <w:rFonts w:eastAsia="Calibri"/>
        </w:rPr>
        <w:t>Caddesi</w:t>
      </w:r>
      <w:proofErr w:type="spellEnd"/>
      <w:r w:rsidRPr="00276731">
        <w:rPr>
          <w:rFonts w:eastAsia="Calibri"/>
        </w:rPr>
        <w:t xml:space="preserve">, </w:t>
      </w:r>
      <w:proofErr w:type="spellStart"/>
      <w:r w:rsidRPr="00276731">
        <w:rPr>
          <w:rFonts w:eastAsia="Calibri"/>
        </w:rPr>
        <w:t>Tekil</w:t>
      </w:r>
      <w:proofErr w:type="spellEnd"/>
      <w:r w:rsidRPr="00276731">
        <w:rPr>
          <w:rFonts w:eastAsia="Calibri"/>
        </w:rPr>
        <w:t xml:space="preserve"> </w:t>
      </w:r>
      <w:proofErr w:type="spellStart"/>
      <w:r w:rsidRPr="00276731">
        <w:rPr>
          <w:rFonts w:eastAsia="Calibri"/>
        </w:rPr>
        <w:t>Kiracı</w:t>
      </w:r>
      <w:proofErr w:type="spellEnd"/>
      <w:r w:rsidRPr="00276731">
        <w:rPr>
          <w:rFonts w:eastAsia="Calibri"/>
        </w:rPr>
        <w:t xml:space="preserve"> </w:t>
      </w:r>
      <w:proofErr w:type="spellStart"/>
      <w:r w:rsidRPr="00276731">
        <w:rPr>
          <w:rFonts w:eastAsia="Calibri"/>
        </w:rPr>
        <w:t>Alanlar</w:t>
      </w:r>
      <w:proofErr w:type="spellEnd"/>
      <w:r w:rsidRPr="00276731">
        <w:rPr>
          <w:rFonts w:eastAsia="Calibri"/>
        </w:rPr>
        <w:t>),</w:t>
      </w:r>
    </w:p>
    <w:p w14:paraId="09CBD88A" w14:textId="77777777" w:rsidR="00423EDC" w:rsidRPr="00276731" w:rsidRDefault="00423EDC" w:rsidP="00423EDC">
      <w:pPr>
        <w:pStyle w:val="ListeParagraf"/>
        <w:numPr>
          <w:ilvl w:val="0"/>
          <w:numId w:val="39"/>
        </w:numPr>
        <w:ind w:left="567" w:hanging="425"/>
        <w:jc w:val="both"/>
        <w:rPr>
          <w:b/>
        </w:rPr>
      </w:pPr>
      <w:proofErr w:type="spellStart"/>
      <w:r w:rsidRPr="00276731">
        <w:rPr>
          <w:rFonts w:eastAsia="Calibri"/>
        </w:rPr>
        <w:t>Stratejik</w:t>
      </w:r>
      <w:proofErr w:type="spellEnd"/>
      <w:r w:rsidRPr="00276731">
        <w:rPr>
          <w:rFonts w:eastAsia="Calibri"/>
        </w:rPr>
        <w:t xml:space="preserve"> </w:t>
      </w:r>
      <w:proofErr w:type="spellStart"/>
      <w:r w:rsidRPr="00276731">
        <w:rPr>
          <w:rFonts w:eastAsia="Calibri"/>
        </w:rPr>
        <w:t>Gayrimenkul</w:t>
      </w:r>
      <w:proofErr w:type="spellEnd"/>
      <w:r w:rsidRPr="00276731">
        <w:rPr>
          <w:rFonts w:eastAsia="Calibri"/>
        </w:rPr>
        <w:t xml:space="preserve"> </w:t>
      </w:r>
      <w:proofErr w:type="spellStart"/>
      <w:r w:rsidRPr="00276731">
        <w:rPr>
          <w:rFonts w:eastAsia="Calibri"/>
        </w:rPr>
        <w:t>yatırım</w:t>
      </w:r>
      <w:proofErr w:type="spellEnd"/>
      <w:r w:rsidRPr="00276731">
        <w:rPr>
          <w:rFonts w:eastAsia="Calibri"/>
        </w:rPr>
        <w:t xml:space="preserve"> </w:t>
      </w:r>
      <w:proofErr w:type="spellStart"/>
      <w:r w:rsidRPr="00276731">
        <w:rPr>
          <w:rFonts w:eastAsia="Calibri"/>
        </w:rPr>
        <w:t>süreci</w:t>
      </w:r>
      <w:proofErr w:type="spellEnd"/>
      <w:r w:rsidRPr="00276731">
        <w:rPr>
          <w:rFonts w:eastAsia="Calibri"/>
        </w:rPr>
        <w:t xml:space="preserve">:  </w:t>
      </w:r>
      <w:proofErr w:type="spellStart"/>
      <w:r w:rsidRPr="00276731">
        <w:rPr>
          <w:rFonts w:eastAsia="Calibri"/>
        </w:rPr>
        <w:t>Lojistik</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Depolama</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w:t>
      </w:r>
      <w:proofErr w:type="spellStart"/>
      <w:r w:rsidRPr="00276731">
        <w:rPr>
          <w:rFonts w:eastAsia="Calibri"/>
        </w:rPr>
        <w:t>Turizm</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w:t>
      </w:r>
      <w:proofErr w:type="spellStart"/>
      <w:r w:rsidRPr="00276731">
        <w:rPr>
          <w:rFonts w:eastAsia="Calibri"/>
        </w:rPr>
        <w:t>Ofis</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w:t>
      </w:r>
      <w:proofErr w:type="spellStart"/>
      <w:r w:rsidRPr="00276731">
        <w:rPr>
          <w:rFonts w:eastAsia="Calibri"/>
        </w:rPr>
        <w:t>Sağlık</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w:t>
      </w:r>
      <w:proofErr w:type="spellStart"/>
      <w:r w:rsidRPr="00276731">
        <w:rPr>
          <w:rFonts w:eastAsia="Calibri"/>
        </w:rPr>
        <w:t>ve</w:t>
      </w:r>
      <w:proofErr w:type="spellEnd"/>
      <w:r w:rsidRPr="00276731">
        <w:rPr>
          <w:rFonts w:eastAsia="Calibri"/>
        </w:rPr>
        <w:t xml:space="preserve"> </w:t>
      </w:r>
      <w:proofErr w:type="spellStart"/>
      <w:r w:rsidRPr="00276731">
        <w:rPr>
          <w:rFonts w:eastAsia="Calibri"/>
        </w:rPr>
        <w:t>Sportif</w:t>
      </w:r>
      <w:proofErr w:type="spellEnd"/>
      <w:r w:rsidRPr="00276731">
        <w:rPr>
          <w:rFonts w:eastAsia="Calibri"/>
        </w:rPr>
        <w:t xml:space="preserve"> </w:t>
      </w:r>
      <w:proofErr w:type="spellStart"/>
      <w:r w:rsidRPr="00276731">
        <w:rPr>
          <w:rFonts w:eastAsia="Calibri"/>
        </w:rPr>
        <w:t>Tesis</w:t>
      </w:r>
      <w:proofErr w:type="spellEnd"/>
      <w:r w:rsidRPr="00276731">
        <w:rPr>
          <w:rFonts w:eastAsia="Calibri"/>
        </w:rPr>
        <w:t xml:space="preserve"> </w:t>
      </w:r>
      <w:proofErr w:type="spellStart"/>
      <w:r w:rsidRPr="00276731">
        <w:rPr>
          <w:rFonts w:eastAsia="Calibri"/>
        </w:rPr>
        <w:t>Yatırımları</w:t>
      </w:r>
      <w:proofErr w:type="spellEnd"/>
      <w:r w:rsidRPr="00276731">
        <w:rPr>
          <w:rFonts w:eastAsia="Calibri"/>
        </w:rPr>
        <w:t xml:space="preserve">, </w:t>
      </w:r>
      <w:proofErr w:type="spellStart"/>
      <w:r w:rsidRPr="00276731">
        <w:rPr>
          <w:rFonts w:eastAsia="Calibri"/>
        </w:rPr>
        <w:t>Arsa-Arazi</w:t>
      </w:r>
      <w:proofErr w:type="spellEnd"/>
      <w:r w:rsidRPr="00276731">
        <w:rPr>
          <w:rFonts w:eastAsia="Calibri"/>
        </w:rPr>
        <w:t xml:space="preserve"> </w:t>
      </w:r>
      <w:proofErr w:type="spellStart"/>
      <w:r w:rsidRPr="00276731">
        <w:rPr>
          <w:rFonts w:eastAsia="Calibri"/>
        </w:rPr>
        <w:t>Bankacılığı</w:t>
      </w:r>
      <w:proofErr w:type="spellEnd"/>
      <w:r w:rsidRPr="00276731">
        <w:rPr>
          <w:rFonts w:eastAsia="Calibri"/>
        </w:rPr>
        <w:t xml:space="preserve">, </w:t>
      </w:r>
      <w:proofErr w:type="spellStart"/>
      <w:r w:rsidRPr="00276731">
        <w:rPr>
          <w:rFonts w:eastAsia="Calibri"/>
        </w:rPr>
        <w:t>Konut</w:t>
      </w:r>
      <w:proofErr w:type="spellEnd"/>
      <w:r w:rsidRPr="00276731">
        <w:rPr>
          <w:rFonts w:eastAsia="Calibri"/>
        </w:rPr>
        <w:t xml:space="preserve"> </w:t>
      </w:r>
      <w:proofErr w:type="spellStart"/>
      <w:r w:rsidRPr="00276731">
        <w:rPr>
          <w:rFonts w:eastAsia="Calibri"/>
        </w:rPr>
        <w:t>Yatırımları</w:t>
      </w:r>
      <w:proofErr w:type="spellEnd"/>
    </w:p>
    <w:p w14:paraId="3942C56C" w14:textId="77777777" w:rsidR="00225E6A" w:rsidRPr="00276731" w:rsidRDefault="00225E6A" w:rsidP="00225E6A">
      <w:pPr>
        <w:pBdr>
          <w:bottom w:val="dotted" w:sz="24" w:space="1" w:color="auto"/>
        </w:pBdr>
        <w:jc w:val="both"/>
        <w:rPr>
          <w:lang w:eastAsia="tr-TR"/>
        </w:rPr>
      </w:pPr>
    </w:p>
    <w:p w14:paraId="41A4D354" w14:textId="597981B1" w:rsidR="005E6B7F" w:rsidRPr="00276731" w:rsidRDefault="005E6B7F" w:rsidP="003C4DFE">
      <w:pPr>
        <w:pStyle w:val="GvdeMetni2"/>
        <w:jc w:val="right"/>
        <w:rPr>
          <w:rFonts w:ascii="Times New Roman" w:hAnsi="Times New Roman"/>
        </w:rPr>
      </w:pPr>
    </w:p>
    <w:sectPr w:rsidR="005E6B7F" w:rsidRPr="00276731" w:rsidSect="00D326DA">
      <w:headerReference w:type="default" r:id="rId8"/>
      <w:footerReference w:type="even" r:id="rId9"/>
      <w:footerReference w:type="default" r:id="rId10"/>
      <w:pgSz w:w="12240" w:h="15840"/>
      <w:pgMar w:top="1152" w:right="1467"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ACFBB" w14:textId="77777777" w:rsidR="008972A2" w:rsidRDefault="008972A2">
      <w:r>
        <w:separator/>
      </w:r>
    </w:p>
  </w:endnote>
  <w:endnote w:type="continuationSeparator" w:id="0">
    <w:p w14:paraId="0216B6AE" w14:textId="77777777" w:rsidR="008972A2" w:rsidRDefault="0089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141" w14:textId="77777777" w:rsidR="005B3102" w:rsidRDefault="00FE1585">
    <w:pPr>
      <w:pStyle w:val="AltBilgi"/>
      <w:framePr w:wrap="around" w:vAnchor="text" w:hAnchor="margin" w:xAlign="right" w:y="1"/>
      <w:rPr>
        <w:rStyle w:val="SayfaNumaras"/>
      </w:rPr>
    </w:pPr>
    <w:r>
      <w:rPr>
        <w:rStyle w:val="SayfaNumaras"/>
      </w:rPr>
      <w:fldChar w:fldCharType="begin"/>
    </w:r>
    <w:r w:rsidR="005B3102">
      <w:rPr>
        <w:rStyle w:val="SayfaNumaras"/>
      </w:rPr>
      <w:instrText xml:space="preserve">PAGE  </w:instrText>
    </w:r>
    <w:r>
      <w:rPr>
        <w:rStyle w:val="SayfaNumaras"/>
      </w:rPr>
      <w:fldChar w:fldCharType="end"/>
    </w:r>
  </w:p>
  <w:p w14:paraId="59B29744" w14:textId="77777777" w:rsidR="005B3102" w:rsidRDefault="005B31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8332" w14:textId="7DFAD906" w:rsidR="005B3102" w:rsidRDefault="001833C4" w:rsidP="009C6008">
    <w:pPr>
      <w:pStyle w:val="AltBilgi"/>
      <w:pBdr>
        <w:top w:val="single" w:sz="4" w:space="1" w:color="D9D9D9"/>
      </w:pBdr>
      <w:jc w:val="right"/>
      <w:rPr>
        <w:b/>
      </w:rPr>
    </w:pPr>
    <w:r>
      <w:fldChar w:fldCharType="begin"/>
    </w:r>
    <w:r>
      <w:instrText xml:space="preserve"> PAGE   \* MERGEFORMAT </w:instrText>
    </w:r>
    <w:r>
      <w:fldChar w:fldCharType="separate"/>
    </w:r>
    <w:r w:rsidR="00234AE8" w:rsidRPr="00234AE8">
      <w:rPr>
        <w:b/>
        <w:noProof/>
      </w:rPr>
      <w:t>7</w:t>
    </w:r>
    <w:r>
      <w:rPr>
        <w:b/>
        <w:noProof/>
      </w:rPr>
      <w:fldChar w:fldCharType="end"/>
    </w:r>
    <w:r w:rsidR="005B3102">
      <w:rPr>
        <w:b/>
      </w:rPr>
      <w:t xml:space="preserve"> | </w:t>
    </w:r>
    <w:r w:rsidR="005B3102">
      <w:rPr>
        <w:color w:val="7F7F7F"/>
        <w:spacing w:val="60"/>
      </w:rPr>
      <w:t>Page</w:t>
    </w:r>
  </w:p>
  <w:p w14:paraId="5E49EE2D" w14:textId="77777777" w:rsidR="005B3102" w:rsidRDefault="005B310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8DD48" w14:textId="77777777" w:rsidR="008972A2" w:rsidRDefault="008972A2">
      <w:r>
        <w:separator/>
      </w:r>
    </w:p>
  </w:footnote>
  <w:footnote w:type="continuationSeparator" w:id="0">
    <w:p w14:paraId="744790A6" w14:textId="77777777" w:rsidR="008972A2" w:rsidRDefault="0089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333"/>
    </w:tblGrid>
    <w:tr w:rsidR="005B3102" w14:paraId="0FD016CB" w14:textId="77777777" w:rsidTr="007F35D6">
      <w:tc>
        <w:tcPr>
          <w:tcW w:w="9549" w:type="dxa"/>
        </w:tcPr>
        <w:p w14:paraId="75210BD6" w14:textId="77777777" w:rsidR="005B3102" w:rsidRPr="00836865" w:rsidRDefault="005B3102" w:rsidP="006D47A2">
          <w:pPr>
            <w:pStyle w:val="stBilgi"/>
            <w:jc w:val="center"/>
          </w:pPr>
        </w:p>
      </w:tc>
    </w:tr>
  </w:tbl>
  <w:p w14:paraId="54B9A839" w14:textId="4938A52A" w:rsidR="005B3102" w:rsidRDefault="005B3102">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FFFFFF1D"/>
    <w:multiLevelType w:val="multilevel"/>
    <w:tmpl w:val="1A323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A107D6"/>
    <w:multiLevelType w:val="hybridMultilevel"/>
    <w:tmpl w:val="79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06C55"/>
    <w:multiLevelType w:val="hybridMultilevel"/>
    <w:tmpl w:val="3ED4AB62"/>
    <w:lvl w:ilvl="0" w:tplc="FFFFFFFF">
      <w:start w:val="1"/>
      <w:numFmt w:val="bullet"/>
      <w:lvlText w:val=""/>
      <w:lvlJc w:val="left"/>
      <w:pPr>
        <w:tabs>
          <w:tab w:val="num" w:pos="1080"/>
        </w:tabs>
        <w:ind w:left="1080" w:hanging="360"/>
      </w:pPr>
      <w:rPr>
        <w:rFonts w:ascii="Symbol" w:hAnsi="Symbol" w:hint="default"/>
        <w:b/>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83356"/>
    <w:multiLevelType w:val="hybridMultilevel"/>
    <w:tmpl w:val="F796D06E"/>
    <w:lvl w:ilvl="0" w:tplc="B896F412">
      <w:start w:val="4"/>
      <w:numFmt w:val="bullet"/>
      <w:lvlText w:val="-"/>
      <w:lvlJc w:val="left"/>
      <w:pPr>
        <w:tabs>
          <w:tab w:val="num" w:pos="349"/>
        </w:tabs>
        <w:ind w:left="349" w:hanging="360"/>
      </w:pPr>
      <w:rPr>
        <w:rFonts w:ascii="Arial" w:eastAsia="Times New Roman" w:hAnsi="Arial" w:hint="default"/>
      </w:rPr>
    </w:lvl>
    <w:lvl w:ilvl="1" w:tplc="04090003" w:tentative="1">
      <w:start w:val="1"/>
      <w:numFmt w:val="bullet"/>
      <w:lvlText w:val="o"/>
      <w:lvlJc w:val="left"/>
      <w:pPr>
        <w:tabs>
          <w:tab w:val="num" w:pos="1069"/>
        </w:tabs>
        <w:ind w:left="1069" w:hanging="360"/>
      </w:pPr>
      <w:rPr>
        <w:rFonts w:ascii="Courier New" w:hAnsi="Courier New"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5" w15:restartNumberingAfterBreak="0">
    <w:nsid w:val="09CC078A"/>
    <w:multiLevelType w:val="hybridMultilevel"/>
    <w:tmpl w:val="D5465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71E11"/>
    <w:multiLevelType w:val="hybridMultilevel"/>
    <w:tmpl w:val="7040AEE6"/>
    <w:lvl w:ilvl="0" w:tplc="57BE9E7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A88303D"/>
    <w:multiLevelType w:val="hybridMultilevel"/>
    <w:tmpl w:val="AA285EEE"/>
    <w:lvl w:ilvl="0" w:tplc="6ECAC186">
      <w:start w:val="1"/>
      <w:numFmt w:val="bullet"/>
      <w:lvlText w:val=""/>
      <w:lvlJc w:val="left"/>
      <w:pPr>
        <w:tabs>
          <w:tab w:val="num" w:pos="720"/>
        </w:tabs>
        <w:ind w:left="720" w:hanging="360"/>
      </w:pPr>
      <w:rPr>
        <w:rFonts w:ascii="Symbol" w:hAnsi="Symbol" w:hint="default"/>
        <w:sz w:val="20"/>
      </w:rPr>
    </w:lvl>
    <w:lvl w:ilvl="1" w:tplc="AF6AF2E6" w:tentative="1">
      <w:start w:val="1"/>
      <w:numFmt w:val="bullet"/>
      <w:lvlText w:val="o"/>
      <w:lvlJc w:val="left"/>
      <w:pPr>
        <w:tabs>
          <w:tab w:val="num" w:pos="1440"/>
        </w:tabs>
        <w:ind w:left="1440" w:hanging="360"/>
      </w:pPr>
      <w:rPr>
        <w:rFonts w:ascii="Courier New" w:hAnsi="Courier New" w:hint="default"/>
        <w:sz w:val="20"/>
      </w:rPr>
    </w:lvl>
    <w:lvl w:ilvl="2" w:tplc="1C9CE296" w:tentative="1">
      <w:start w:val="1"/>
      <w:numFmt w:val="bullet"/>
      <w:lvlText w:val=""/>
      <w:lvlJc w:val="left"/>
      <w:pPr>
        <w:tabs>
          <w:tab w:val="num" w:pos="2160"/>
        </w:tabs>
        <w:ind w:left="2160" w:hanging="360"/>
      </w:pPr>
      <w:rPr>
        <w:rFonts w:ascii="Wingdings" w:hAnsi="Wingdings" w:hint="default"/>
        <w:sz w:val="20"/>
      </w:rPr>
    </w:lvl>
    <w:lvl w:ilvl="3" w:tplc="19F407D4" w:tentative="1">
      <w:start w:val="1"/>
      <w:numFmt w:val="bullet"/>
      <w:lvlText w:val=""/>
      <w:lvlJc w:val="left"/>
      <w:pPr>
        <w:tabs>
          <w:tab w:val="num" w:pos="2880"/>
        </w:tabs>
        <w:ind w:left="2880" w:hanging="360"/>
      </w:pPr>
      <w:rPr>
        <w:rFonts w:ascii="Wingdings" w:hAnsi="Wingdings" w:hint="default"/>
        <w:sz w:val="20"/>
      </w:rPr>
    </w:lvl>
    <w:lvl w:ilvl="4" w:tplc="B316ED8E" w:tentative="1">
      <w:start w:val="1"/>
      <w:numFmt w:val="bullet"/>
      <w:lvlText w:val=""/>
      <w:lvlJc w:val="left"/>
      <w:pPr>
        <w:tabs>
          <w:tab w:val="num" w:pos="3600"/>
        </w:tabs>
        <w:ind w:left="3600" w:hanging="360"/>
      </w:pPr>
      <w:rPr>
        <w:rFonts w:ascii="Wingdings" w:hAnsi="Wingdings" w:hint="default"/>
        <w:sz w:val="20"/>
      </w:rPr>
    </w:lvl>
    <w:lvl w:ilvl="5" w:tplc="152EDDD6" w:tentative="1">
      <w:start w:val="1"/>
      <w:numFmt w:val="bullet"/>
      <w:lvlText w:val=""/>
      <w:lvlJc w:val="left"/>
      <w:pPr>
        <w:tabs>
          <w:tab w:val="num" w:pos="4320"/>
        </w:tabs>
        <w:ind w:left="4320" w:hanging="360"/>
      </w:pPr>
      <w:rPr>
        <w:rFonts w:ascii="Wingdings" w:hAnsi="Wingdings" w:hint="default"/>
        <w:sz w:val="20"/>
      </w:rPr>
    </w:lvl>
    <w:lvl w:ilvl="6" w:tplc="E7B46350" w:tentative="1">
      <w:start w:val="1"/>
      <w:numFmt w:val="bullet"/>
      <w:lvlText w:val=""/>
      <w:lvlJc w:val="left"/>
      <w:pPr>
        <w:tabs>
          <w:tab w:val="num" w:pos="5040"/>
        </w:tabs>
        <w:ind w:left="5040" w:hanging="360"/>
      </w:pPr>
      <w:rPr>
        <w:rFonts w:ascii="Wingdings" w:hAnsi="Wingdings" w:hint="default"/>
        <w:sz w:val="20"/>
      </w:rPr>
    </w:lvl>
    <w:lvl w:ilvl="7" w:tplc="75ACE9EA" w:tentative="1">
      <w:start w:val="1"/>
      <w:numFmt w:val="bullet"/>
      <w:lvlText w:val=""/>
      <w:lvlJc w:val="left"/>
      <w:pPr>
        <w:tabs>
          <w:tab w:val="num" w:pos="5760"/>
        </w:tabs>
        <w:ind w:left="5760" w:hanging="360"/>
      </w:pPr>
      <w:rPr>
        <w:rFonts w:ascii="Wingdings" w:hAnsi="Wingdings" w:hint="default"/>
        <w:sz w:val="20"/>
      </w:rPr>
    </w:lvl>
    <w:lvl w:ilvl="8" w:tplc="59E658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C2CAC"/>
    <w:multiLevelType w:val="hybridMultilevel"/>
    <w:tmpl w:val="CE3A1342"/>
    <w:lvl w:ilvl="0" w:tplc="C7244B6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0C3E54"/>
    <w:multiLevelType w:val="multilevel"/>
    <w:tmpl w:val="9C2A7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EF46BA7"/>
    <w:multiLevelType w:val="hybridMultilevel"/>
    <w:tmpl w:val="E26A84A6"/>
    <w:lvl w:ilvl="0" w:tplc="BB6CD4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050775F"/>
    <w:multiLevelType w:val="hybridMultilevel"/>
    <w:tmpl w:val="A6824954"/>
    <w:lvl w:ilvl="0" w:tplc="04090001">
      <w:start w:val="1"/>
      <w:numFmt w:val="bullet"/>
      <w:lvlText w:val=""/>
      <w:lvlJc w:val="left"/>
      <w:pPr>
        <w:tabs>
          <w:tab w:val="num" w:pos="664"/>
        </w:tabs>
        <w:ind w:left="664" w:hanging="360"/>
      </w:pPr>
      <w:rPr>
        <w:rFonts w:ascii="Symbol" w:hAnsi="Symbol"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2" w15:restartNumberingAfterBreak="0">
    <w:nsid w:val="13903844"/>
    <w:multiLevelType w:val="hybridMultilevel"/>
    <w:tmpl w:val="985470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92E37"/>
    <w:multiLevelType w:val="hybridMultilevel"/>
    <w:tmpl w:val="5F58400C"/>
    <w:lvl w:ilvl="0" w:tplc="5AA2834E">
      <w:start w:val="3"/>
      <w:numFmt w:val="bullet"/>
      <w:lvlText w:val="●"/>
      <w:lvlJc w:val="left"/>
      <w:pPr>
        <w:tabs>
          <w:tab w:val="num" w:pos="1507"/>
        </w:tabs>
        <w:ind w:left="1507" w:hanging="360"/>
      </w:pPr>
      <w:rPr>
        <w:rFonts w:ascii="Times New Roman"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B8B6307"/>
    <w:multiLevelType w:val="hybridMultilevel"/>
    <w:tmpl w:val="59F0CCAC"/>
    <w:lvl w:ilvl="0" w:tplc="1D188C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A585A"/>
    <w:multiLevelType w:val="hybridMultilevel"/>
    <w:tmpl w:val="ACEC8FBE"/>
    <w:lvl w:ilvl="0" w:tplc="6F50BA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AD6026"/>
    <w:multiLevelType w:val="hybridMultilevel"/>
    <w:tmpl w:val="5E1EFFC4"/>
    <w:lvl w:ilvl="0" w:tplc="3F5E5982">
      <w:numFmt w:val="bullet"/>
      <w:lvlText w:val="-"/>
      <w:lvlJc w:val="left"/>
      <w:pPr>
        <w:ind w:left="405" w:hanging="360"/>
      </w:pPr>
      <w:rPr>
        <w:rFonts w:ascii="Times New Roman" w:eastAsia="Calibr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15:restartNumberingAfterBreak="0">
    <w:nsid w:val="2EC43FCC"/>
    <w:multiLevelType w:val="multilevel"/>
    <w:tmpl w:val="C7D0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059C9"/>
    <w:multiLevelType w:val="hybridMultilevel"/>
    <w:tmpl w:val="AF2CBB0E"/>
    <w:lvl w:ilvl="0" w:tplc="CB2E53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791DD4"/>
    <w:multiLevelType w:val="hybridMultilevel"/>
    <w:tmpl w:val="D4C63CF4"/>
    <w:lvl w:ilvl="0" w:tplc="F2D0BEA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E11589"/>
    <w:multiLevelType w:val="multilevel"/>
    <w:tmpl w:val="BA76D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F15FF"/>
    <w:multiLevelType w:val="hybridMultilevel"/>
    <w:tmpl w:val="1920459A"/>
    <w:lvl w:ilvl="0" w:tplc="9654A2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39758E"/>
    <w:multiLevelType w:val="multilevel"/>
    <w:tmpl w:val="326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80471"/>
    <w:multiLevelType w:val="singleLevel"/>
    <w:tmpl w:val="1038797E"/>
    <w:lvl w:ilvl="0">
      <w:start w:val="1"/>
      <w:numFmt w:val="decimal"/>
      <w:lvlText w:val="%1."/>
      <w:lvlJc w:val="left"/>
      <w:pPr>
        <w:tabs>
          <w:tab w:val="num" w:pos="360"/>
        </w:tabs>
        <w:ind w:left="283" w:hanging="283"/>
      </w:pPr>
      <w:rPr>
        <w:rFonts w:cs="Times New Roman" w:hint="default"/>
        <w:sz w:val="24"/>
      </w:rPr>
    </w:lvl>
  </w:abstractNum>
  <w:abstractNum w:abstractNumId="24" w15:restartNumberingAfterBreak="0">
    <w:nsid w:val="420F0D9F"/>
    <w:multiLevelType w:val="hybridMultilevel"/>
    <w:tmpl w:val="61602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D504CC"/>
    <w:multiLevelType w:val="hybridMultilevel"/>
    <w:tmpl w:val="4B183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497E83"/>
    <w:multiLevelType w:val="hybridMultilevel"/>
    <w:tmpl w:val="6964A006"/>
    <w:lvl w:ilvl="0" w:tplc="72163546">
      <w:start w:val="1"/>
      <w:numFmt w:val="bullet"/>
      <w:lvlText w:val=""/>
      <w:lvlJc w:val="left"/>
      <w:pPr>
        <w:tabs>
          <w:tab w:val="num" w:pos="720"/>
        </w:tabs>
        <w:ind w:left="720" w:hanging="360"/>
      </w:pPr>
      <w:rPr>
        <w:rFonts w:ascii="Symbol" w:hAnsi="Symbol" w:hint="default"/>
        <w:sz w:val="20"/>
      </w:rPr>
    </w:lvl>
    <w:lvl w:ilvl="1" w:tplc="4DAACC1E" w:tentative="1">
      <w:start w:val="1"/>
      <w:numFmt w:val="bullet"/>
      <w:lvlText w:val="o"/>
      <w:lvlJc w:val="left"/>
      <w:pPr>
        <w:tabs>
          <w:tab w:val="num" w:pos="1440"/>
        </w:tabs>
        <w:ind w:left="1440" w:hanging="360"/>
      </w:pPr>
      <w:rPr>
        <w:rFonts w:ascii="Courier New" w:hAnsi="Courier New" w:hint="default"/>
        <w:sz w:val="20"/>
      </w:rPr>
    </w:lvl>
    <w:lvl w:ilvl="2" w:tplc="0F7447EC" w:tentative="1">
      <w:start w:val="1"/>
      <w:numFmt w:val="bullet"/>
      <w:lvlText w:val=""/>
      <w:lvlJc w:val="left"/>
      <w:pPr>
        <w:tabs>
          <w:tab w:val="num" w:pos="2160"/>
        </w:tabs>
        <w:ind w:left="2160" w:hanging="360"/>
      </w:pPr>
      <w:rPr>
        <w:rFonts w:ascii="Wingdings" w:hAnsi="Wingdings" w:hint="default"/>
        <w:sz w:val="20"/>
      </w:rPr>
    </w:lvl>
    <w:lvl w:ilvl="3" w:tplc="BFF82C76" w:tentative="1">
      <w:start w:val="1"/>
      <w:numFmt w:val="bullet"/>
      <w:lvlText w:val=""/>
      <w:lvlJc w:val="left"/>
      <w:pPr>
        <w:tabs>
          <w:tab w:val="num" w:pos="2880"/>
        </w:tabs>
        <w:ind w:left="2880" w:hanging="360"/>
      </w:pPr>
      <w:rPr>
        <w:rFonts w:ascii="Wingdings" w:hAnsi="Wingdings" w:hint="default"/>
        <w:sz w:val="20"/>
      </w:rPr>
    </w:lvl>
    <w:lvl w:ilvl="4" w:tplc="F984E61A" w:tentative="1">
      <w:start w:val="1"/>
      <w:numFmt w:val="bullet"/>
      <w:lvlText w:val=""/>
      <w:lvlJc w:val="left"/>
      <w:pPr>
        <w:tabs>
          <w:tab w:val="num" w:pos="3600"/>
        </w:tabs>
        <w:ind w:left="3600" w:hanging="360"/>
      </w:pPr>
      <w:rPr>
        <w:rFonts w:ascii="Wingdings" w:hAnsi="Wingdings" w:hint="default"/>
        <w:sz w:val="20"/>
      </w:rPr>
    </w:lvl>
    <w:lvl w:ilvl="5" w:tplc="FBD22A84" w:tentative="1">
      <w:start w:val="1"/>
      <w:numFmt w:val="bullet"/>
      <w:lvlText w:val=""/>
      <w:lvlJc w:val="left"/>
      <w:pPr>
        <w:tabs>
          <w:tab w:val="num" w:pos="4320"/>
        </w:tabs>
        <w:ind w:left="4320" w:hanging="360"/>
      </w:pPr>
      <w:rPr>
        <w:rFonts w:ascii="Wingdings" w:hAnsi="Wingdings" w:hint="default"/>
        <w:sz w:val="20"/>
      </w:rPr>
    </w:lvl>
    <w:lvl w:ilvl="6" w:tplc="4D367040" w:tentative="1">
      <w:start w:val="1"/>
      <w:numFmt w:val="bullet"/>
      <w:lvlText w:val=""/>
      <w:lvlJc w:val="left"/>
      <w:pPr>
        <w:tabs>
          <w:tab w:val="num" w:pos="5040"/>
        </w:tabs>
        <w:ind w:left="5040" w:hanging="360"/>
      </w:pPr>
      <w:rPr>
        <w:rFonts w:ascii="Wingdings" w:hAnsi="Wingdings" w:hint="default"/>
        <w:sz w:val="20"/>
      </w:rPr>
    </w:lvl>
    <w:lvl w:ilvl="7" w:tplc="BEBE0B7C" w:tentative="1">
      <w:start w:val="1"/>
      <w:numFmt w:val="bullet"/>
      <w:lvlText w:val=""/>
      <w:lvlJc w:val="left"/>
      <w:pPr>
        <w:tabs>
          <w:tab w:val="num" w:pos="5760"/>
        </w:tabs>
        <w:ind w:left="5760" w:hanging="360"/>
      </w:pPr>
      <w:rPr>
        <w:rFonts w:ascii="Wingdings" w:hAnsi="Wingdings" w:hint="default"/>
        <w:sz w:val="20"/>
      </w:rPr>
    </w:lvl>
    <w:lvl w:ilvl="8" w:tplc="F75AE62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23F25"/>
    <w:multiLevelType w:val="hybridMultilevel"/>
    <w:tmpl w:val="CED8D678"/>
    <w:lvl w:ilvl="0" w:tplc="92F8CD3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9D7AD9"/>
    <w:multiLevelType w:val="hybridMultilevel"/>
    <w:tmpl w:val="5D167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1641A"/>
    <w:multiLevelType w:val="multilevel"/>
    <w:tmpl w:val="1A163B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65F67"/>
    <w:multiLevelType w:val="hybridMultilevel"/>
    <w:tmpl w:val="D5362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32BF1"/>
    <w:multiLevelType w:val="multilevel"/>
    <w:tmpl w:val="DFC08B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42121"/>
    <w:multiLevelType w:val="hybridMultilevel"/>
    <w:tmpl w:val="BC441EF4"/>
    <w:lvl w:ilvl="0" w:tplc="2E00349C">
      <w:start w:val="2"/>
      <w:numFmt w:val="bullet"/>
      <w:lvlText w:val="-"/>
      <w:lvlJc w:val="left"/>
      <w:pPr>
        <w:tabs>
          <w:tab w:val="num" w:pos="555"/>
        </w:tabs>
        <w:ind w:left="555" w:hanging="360"/>
      </w:pPr>
      <w:rPr>
        <w:rFonts w:ascii="Arial" w:eastAsia="Times New Roman" w:hAnsi="Arial" w:hint="default"/>
      </w:rPr>
    </w:lvl>
    <w:lvl w:ilvl="1" w:tplc="04090003">
      <w:start w:val="1"/>
      <w:numFmt w:val="bullet"/>
      <w:lvlText w:val="o"/>
      <w:lvlJc w:val="left"/>
      <w:pPr>
        <w:tabs>
          <w:tab w:val="num" w:pos="1275"/>
        </w:tabs>
        <w:ind w:left="1275" w:hanging="360"/>
      </w:pPr>
      <w:rPr>
        <w:rFonts w:ascii="Courier New" w:hAnsi="Courier New"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hint="default"/>
      </w:rPr>
    </w:lvl>
    <w:lvl w:ilvl="5" w:tplc="04090005">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33" w15:restartNumberingAfterBreak="0">
    <w:nsid w:val="653C6EF3"/>
    <w:multiLevelType w:val="hybridMultilevel"/>
    <w:tmpl w:val="C42A1AB6"/>
    <w:lvl w:ilvl="0" w:tplc="59EAE9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0C1448"/>
    <w:multiLevelType w:val="hybridMultilevel"/>
    <w:tmpl w:val="8CA8A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E95150"/>
    <w:multiLevelType w:val="hybridMultilevel"/>
    <w:tmpl w:val="2BA4A0A8"/>
    <w:lvl w:ilvl="0" w:tplc="EFF4F1C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56F72D9"/>
    <w:multiLevelType w:val="hybridMultilevel"/>
    <w:tmpl w:val="8744AFA8"/>
    <w:lvl w:ilvl="0" w:tplc="E1CAC2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6800BD"/>
    <w:multiLevelType w:val="hybridMultilevel"/>
    <w:tmpl w:val="23D4EE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643D63"/>
    <w:multiLevelType w:val="hybridMultilevel"/>
    <w:tmpl w:val="02D62EDE"/>
    <w:lvl w:ilvl="0" w:tplc="F120D7A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0"/>
  </w:num>
  <w:num w:numId="4">
    <w:abstractNumId w:val="22"/>
  </w:num>
  <w:num w:numId="5">
    <w:abstractNumId w:val="34"/>
  </w:num>
  <w:num w:numId="6">
    <w:abstractNumId w:val="24"/>
  </w:num>
  <w:num w:numId="7">
    <w:abstractNumId w:val="5"/>
  </w:num>
  <w:num w:numId="8">
    <w:abstractNumId w:val="11"/>
  </w:num>
  <w:num w:numId="9">
    <w:abstractNumId w:val="32"/>
  </w:num>
  <w:num w:numId="10">
    <w:abstractNumId w:val="4"/>
  </w:num>
  <w:num w:numId="11">
    <w:abstractNumId w:val="14"/>
  </w:num>
  <w:num w:numId="12">
    <w:abstractNumId w:val="9"/>
  </w:num>
  <w:num w:numId="13">
    <w:abstractNumId w:val="17"/>
  </w:num>
  <w:num w:numId="14">
    <w:abstractNumId w:val="12"/>
  </w:num>
  <w:num w:numId="15">
    <w:abstractNumId w:val="28"/>
  </w:num>
  <w:num w:numId="16">
    <w:abstractNumId w:val="20"/>
  </w:num>
  <w:num w:numId="17">
    <w:abstractNumId w:val="31"/>
  </w:num>
  <w:num w:numId="18">
    <w:abstractNumId w:val="29"/>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7"/>
  </w:num>
  <w:num w:numId="22">
    <w:abstractNumId w:val="3"/>
  </w:num>
  <w:num w:numId="23">
    <w:abstractNumId w:val="23"/>
  </w:num>
  <w:num w:numId="24">
    <w:abstractNumId w:val="2"/>
  </w:num>
  <w:num w:numId="25">
    <w:abstractNumId w:val="0"/>
  </w:num>
  <w:num w:numId="26">
    <w:abstractNumId w:val="25"/>
  </w:num>
  <w:num w:numId="27">
    <w:abstractNumId w:val="33"/>
  </w:num>
  <w:num w:numId="28">
    <w:abstractNumId w:val="36"/>
  </w:num>
  <w:num w:numId="29">
    <w:abstractNumId w:val="21"/>
  </w:num>
  <w:num w:numId="30">
    <w:abstractNumId w:val="38"/>
  </w:num>
  <w:num w:numId="31">
    <w:abstractNumId w:val="6"/>
  </w:num>
  <w:num w:numId="32">
    <w:abstractNumId w:val="16"/>
  </w:num>
  <w:num w:numId="33">
    <w:abstractNumId w:val="35"/>
  </w:num>
  <w:num w:numId="34">
    <w:abstractNumId w:val="18"/>
  </w:num>
  <w:num w:numId="35">
    <w:abstractNumId w:val="15"/>
  </w:num>
  <w:num w:numId="36">
    <w:abstractNumId w:val="10"/>
  </w:num>
  <w:num w:numId="37">
    <w:abstractNumId w:val="8"/>
  </w:num>
  <w:num w:numId="38">
    <w:abstractNumId w:val="1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0"/>
    <w:rsid w:val="00000308"/>
    <w:rsid w:val="00000620"/>
    <w:rsid w:val="00000E01"/>
    <w:rsid w:val="000113E7"/>
    <w:rsid w:val="000163AB"/>
    <w:rsid w:val="0002094D"/>
    <w:rsid w:val="00027822"/>
    <w:rsid w:val="00031347"/>
    <w:rsid w:val="000360EB"/>
    <w:rsid w:val="000508AA"/>
    <w:rsid w:val="0006063E"/>
    <w:rsid w:val="000609A9"/>
    <w:rsid w:val="00064221"/>
    <w:rsid w:val="00065A93"/>
    <w:rsid w:val="0007335D"/>
    <w:rsid w:val="0007504C"/>
    <w:rsid w:val="00082AF8"/>
    <w:rsid w:val="00085680"/>
    <w:rsid w:val="00086402"/>
    <w:rsid w:val="000A3C0A"/>
    <w:rsid w:val="000A53FD"/>
    <w:rsid w:val="000B30C6"/>
    <w:rsid w:val="000B5FA2"/>
    <w:rsid w:val="000C360B"/>
    <w:rsid w:val="000C4DC6"/>
    <w:rsid w:val="000C5972"/>
    <w:rsid w:val="000D73C4"/>
    <w:rsid w:val="000D7618"/>
    <w:rsid w:val="000E09D5"/>
    <w:rsid w:val="000E2A51"/>
    <w:rsid w:val="000F05FD"/>
    <w:rsid w:val="000F4EF9"/>
    <w:rsid w:val="00100D5D"/>
    <w:rsid w:val="001168E9"/>
    <w:rsid w:val="00116EAA"/>
    <w:rsid w:val="0011706C"/>
    <w:rsid w:val="00121257"/>
    <w:rsid w:val="00121EDA"/>
    <w:rsid w:val="00125281"/>
    <w:rsid w:val="00133E81"/>
    <w:rsid w:val="00137E88"/>
    <w:rsid w:val="001445D6"/>
    <w:rsid w:val="00151C38"/>
    <w:rsid w:val="00155EDE"/>
    <w:rsid w:val="00161DA5"/>
    <w:rsid w:val="001633CE"/>
    <w:rsid w:val="00164926"/>
    <w:rsid w:val="001833C4"/>
    <w:rsid w:val="00193AEC"/>
    <w:rsid w:val="001945B4"/>
    <w:rsid w:val="001A006A"/>
    <w:rsid w:val="001A1FB9"/>
    <w:rsid w:val="001A599D"/>
    <w:rsid w:val="001A5DED"/>
    <w:rsid w:val="001A7A1B"/>
    <w:rsid w:val="001B35ED"/>
    <w:rsid w:val="001C45C0"/>
    <w:rsid w:val="001D3992"/>
    <w:rsid w:val="001E3841"/>
    <w:rsid w:val="001E56CD"/>
    <w:rsid w:val="001E7089"/>
    <w:rsid w:val="0020288E"/>
    <w:rsid w:val="0022387F"/>
    <w:rsid w:val="00225C58"/>
    <w:rsid w:val="00225E6A"/>
    <w:rsid w:val="00226310"/>
    <w:rsid w:val="00234724"/>
    <w:rsid w:val="00234AE8"/>
    <w:rsid w:val="00236E85"/>
    <w:rsid w:val="00243262"/>
    <w:rsid w:val="0025379D"/>
    <w:rsid w:val="00265559"/>
    <w:rsid w:val="0026639D"/>
    <w:rsid w:val="002671DF"/>
    <w:rsid w:val="00276731"/>
    <w:rsid w:val="00281463"/>
    <w:rsid w:val="002822F6"/>
    <w:rsid w:val="00290316"/>
    <w:rsid w:val="00293AA9"/>
    <w:rsid w:val="002A2E15"/>
    <w:rsid w:val="002A564A"/>
    <w:rsid w:val="002A5791"/>
    <w:rsid w:val="002A5E21"/>
    <w:rsid w:val="002A6FB2"/>
    <w:rsid w:val="002B548E"/>
    <w:rsid w:val="002B6C5D"/>
    <w:rsid w:val="002C2C8A"/>
    <w:rsid w:val="002C3514"/>
    <w:rsid w:val="002C775B"/>
    <w:rsid w:val="002D1E88"/>
    <w:rsid w:val="002D31C4"/>
    <w:rsid w:val="002D42E0"/>
    <w:rsid w:val="002E0936"/>
    <w:rsid w:val="002E71D6"/>
    <w:rsid w:val="002F4703"/>
    <w:rsid w:val="002F74D5"/>
    <w:rsid w:val="00302E9C"/>
    <w:rsid w:val="003031A7"/>
    <w:rsid w:val="0030351C"/>
    <w:rsid w:val="00310F99"/>
    <w:rsid w:val="00311D00"/>
    <w:rsid w:val="00315093"/>
    <w:rsid w:val="003249BB"/>
    <w:rsid w:val="00325B90"/>
    <w:rsid w:val="00326501"/>
    <w:rsid w:val="00327325"/>
    <w:rsid w:val="00335E11"/>
    <w:rsid w:val="00337F01"/>
    <w:rsid w:val="003409D1"/>
    <w:rsid w:val="003450A5"/>
    <w:rsid w:val="00353520"/>
    <w:rsid w:val="00354C26"/>
    <w:rsid w:val="00356E24"/>
    <w:rsid w:val="00367C7F"/>
    <w:rsid w:val="00373F0A"/>
    <w:rsid w:val="003753EF"/>
    <w:rsid w:val="0037566B"/>
    <w:rsid w:val="0037606A"/>
    <w:rsid w:val="003870E1"/>
    <w:rsid w:val="0039014E"/>
    <w:rsid w:val="003A0E5C"/>
    <w:rsid w:val="003A3E84"/>
    <w:rsid w:val="003B37B6"/>
    <w:rsid w:val="003B4797"/>
    <w:rsid w:val="003B7893"/>
    <w:rsid w:val="003C4DFE"/>
    <w:rsid w:val="003D585B"/>
    <w:rsid w:val="003D7701"/>
    <w:rsid w:val="003D7817"/>
    <w:rsid w:val="003E0742"/>
    <w:rsid w:val="003E0DFB"/>
    <w:rsid w:val="003E1848"/>
    <w:rsid w:val="003E1BAE"/>
    <w:rsid w:val="003F4C82"/>
    <w:rsid w:val="003F79F8"/>
    <w:rsid w:val="00402454"/>
    <w:rsid w:val="00402B38"/>
    <w:rsid w:val="0040311B"/>
    <w:rsid w:val="00404AC0"/>
    <w:rsid w:val="004066D5"/>
    <w:rsid w:val="00413A4A"/>
    <w:rsid w:val="004201D1"/>
    <w:rsid w:val="00422790"/>
    <w:rsid w:val="00423EDC"/>
    <w:rsid w:val="00432456"/>
    <w:rsid w:val="004347E2"/>
    <w:rsid w:val="00436D5D"/>
    <w:rsid w:val="00447059"/>
    <w:rsid w:val="00447F88"/>
    <w:rsid w:val="00450A56"/>
    <w:rsid w:val="00450E4C"/>
    <w:rsid w:val="0045206A"/>
    <w:rsid w:val="004530B4"/>
    <w:rsid w:val="00454032"/>
    <w:rsid w:val="00464896"/>
    <w:rsid w:val="00471914"/>
    <w:rsid w:val="00472A54"/>
    <w:rsid w:val="00480235"/>
    <w:rsid w:val="0048497C"/>
    <w:rsid w:val="00485888"/>
    <w:rsid w:val="004B5164"/>
    <w:rsid w:val="004B617B"/>
    <w:rsid w:val="004B7369"/>
    <w:rsid w:val="004C3E74"/>
    <w:rsid w:val="004D0D00"/>
    <w:rsid w:val="004D3E85"/>
    <w:rsid w:val="004D45C3"/>
    <w:rsid w:val="004E48D9"/>
    <w:rsid w:val="004E5BCD"/>
    <w:rsid w:val="004E7C77"/>
    <w:rsid w:val="004F56EE"/>
    <w:rsid w:val="00503FF1"/>
    <w:rsid w:val="00504A70"/>
    <w:rsid w:val="00512C6F"/>
    <w:rsid w:val="00513180"/>
    <w:rsid w:val="005251C9"/>
    <w:rsid w:val="00527475"/>
    <w:rsid w:val="00527830"/>
    <w:rsid w:val="0053459F"/>
    <w:rsid w:val="00544088"/>
    <w:rsid w:val="00545B13"/>
    <w:rsid w:val="00551111"/>
    <w:rsid w:val="00551A2B"/>
    <w:rsid w:val="005552C8"/>
    <w:rsid w:val="00574F0A"/>
    <w:rsid w:val="005772AD"/>
    <w:rsid w:val="0058601E"/>
    <w:rsid w:val="00594428"/>
    <w:rsid w:val="005A1C78"/>
    <w:rsid w:val="005A4920"/>
    <w:rsid w:val="005B3102"/>
    <w:rsid w:val="005B42FA"/>
    <w:rsid w:val="005B4E9F"/>
    <w:rsid w:val="005C5C7F"/>
    <w:rsid w:val="005D559A"/>
    <w:rsid w:val="005D6910"/>
    <w:rsid w:val="005E0F85"/>
    <w:rsid w:val="005E1489"/>
    <w:rsid w:val="005E2939"/>
    <w:rsid w:val="005E2949"/>
    <w:rsid w:val="005E6B7F"/>
    <w:rsid w:val="0060079F"/>
    <w:rsid w:val="00605C4E"/>
    <w:rsid w:val="006138FE"/>
    <w:rsid w:val="006279EF"/>
    <w:rsid w:val="006327AF"/>
    <w:rsid w:val="006343A0"/>
    <w:rsid w:val="00637136"/>
    <w:rsid w:val="00640E3B"/>
    <w:rsid w:val="0064717E"/>
    <w:rsid w:val="0066615F"/>
    <w:rsid w:val="00666CD5"/>
    <w:rsid w:val="00672427"/>
    <w:rsid w:val="006845EE"/>
    <w:rsid w:val="0069163B"/>
    <w:rsid w:val="006960D3"/>
    <w:rsid w:val="0069749F"/>
    <w:rsid w:val="006A1F7B"/>
    <w:rsid w:val="006B3C7A"/>
    <w:rsid w:val="006B79A2"/>
    <w:rsid w:val="006C31A6"/>
    <w:rsid w:val="006D1782"/>
    <w:rsid w:val="006D3B16"/>
    <w:rsid w:val="006D47A2"/>
    <w:rsid w:val="006E58E7"/>
    <w:rsid w:val="006F5FA0"/>
    <w:rsid w:val="007066D0"/>
    <w:rsid w:val="007156FC"/>
    <w:rsid w:val="007163BA"/>
    <w:rsid w:val="00727291"/>
    <w:rsid w:val="00730E3C"/>
    <w:rsid w:val="007506C5"/>
    <w:rsid w:val="00757677"/>
    <w:rsid w:val="007723D1"/>
    <w:rsid w:val="00791B52"/>
    <w:rsid w:val="007A3AA2"/>
    <w:rsid w:val="007A7B8F"/>
    <w:rsid w:val="007A7EBA"/>
    <w:rsid w:val="007B67C3"/>
    <w:rsid w:val="007B778A"/>
    <w:rsid w:val="007C51F8"/>
    <w:rsid w:val="007C7C4C"/>
    <w:rsid w:val="007D1098"/>
    <w:rsid w:val="007D6354"/>
    <w:rsid w:val="007E540C"/>
    <w:rsid w:val="007F061A"/>
    <w:rsid w:val="007F35D6"/>
    <w:rsid w:val="007F544E"/>
    <w:rsid w:val="00810BBE"/>
    <w:rsid w:val="0081156B"/>
    <w:rsid w:val="0081247F"/>
    <w:rsid w:val="00814650"/>
    <w:rsid w:val="00814EBD"/>
    <w:rsid w:val="008177EA"/>
    <w:rsid w:val="00821F63"/>
    <w:rsid w:val="00836865"/>
    <w:rsid w:val="00843B38"/>
    <w:rsid w:val="008456FD"/>
    <w:rsid w:val="008471A7"/>
    <w:rsid w:val="00851661"/>
    <w:rsid w:val="0085532B"/>
    <w:rsid w:val="008605FF"/>
    <w:rsid w:val="008631F8"/>
    <w:rsid w:val="0088577A"/>
    <w:rsid w:val="008875F1"/>
    <w:rsid w:val="008972A2"/>
    <w:rsid w:val="008A17B1"/>
    <w:rsid w:val="008A3F83"/>
    <w:rsid w:val="008B1E4E"/>
    <w:rsid w:val="008B4FDA"/>
    <w:rsid w:val="008B65C5"/>
    <w:rsid w:val="008D27F4"/>
    <w:rsid w:val="008D687D"/>
    <w:rsid w:val="008D6980"/>
    <w:rsid w:val="008E6762"/>
    <w:rsid w:val="008F5444"/>
    <w:rsid w:val="00901CCB"/>
    <w:rsid w:val="00907303"/>
    <w:rsid w:val="009144F4"/>
    <w:rsid w:val="00914893"/>
    <w:rsid w:val="00916B47"/>
    <w:rsid w:val="009319D0"/>
    <w:rsid w:val="00936745"/>
    <w:rsid w:val="00945465"/>
    <w:rsid w:val="009458E0"/>
    <w:rsid w:val="00945C04"/>
    <w:rsid w:val="009615E4"/>
    <w:rsid w:val="009625F3"/>
    <w:rsid w:val="00962A58"/>
    <w:rsid w:val="009648C1"/>
    <w:rsid w:val="00964E93"/>
    <w:rsid w:val="00971335"/>
    <w:rsid w:val="00973F68"/>
    <w:rsid w:val="00981EA0"/>
    <w:rsid w:val="00982505"/>
    <w:rsid w:val="00984170"/>
    <w:rsid w:val="009856EB"/>
    <w:rsid w:val="009947C1"/>
    <w:rsid w:val="009B1CCC"/>
    <w:rsid w:val="009B6F78"/>
    <w:rsid w:val="009B7DFC"/>
    <w:rsid w:val="009C4900"/>
    <w:rsid w:val="009C6008"/>
    <w:rsid w:val="009D0E6C"/>
    <w:rsid w:val="009D632E"/>
    <w:rsid w:val="009E43E9"/>
    <w:rsid w:val="009F1DF5"/>
    <w:rsid w:val="009F5396"/>
    <w:rsid w:val="00A01271"/>
    <w:rsid w:val="00A016C5"/>
    <w:rsid w:val="00A068BC"/>
    <w:rsid w:val="00A06D81"/>
    <w:rsid w:val="00A11260"/>
    <w:rsid w:val="00A117D7"/>
    <w:rsid w:val="00A13514"/>
    <w:rsid w:val="00A16BAF"/>
    <w:rsid w:val="00A223DD"/>
    <w:rsid w:val="00A31B0D"/>
    <w:rsid w:val="00A44DCE"/>
    <w:rsid w:val="00A51035"/>
    <w:rsid w:val="00A6095C"/>
    <w:rsid w:val="00A618B3"/>
    <w:rsid w:val="00A62810"/>
    <w:rsid w:val="00A67C5E"/>
    <w:rsid w:val="00A7145F"/>
    <w:rsid w:val="00A7748F"/>
    <w:rsid w:val="00A809EB"/>
    <w:rsid w:val="00A9114E"/>
    <w:rsid w:val="00A97436"/>
    <w:rsid w:val="00AA14A4"/>
    <w:rsid w:val="00AA2A64"/>
    <w:rsid w:val="00AB0A8E"/>
    <w:rsid w:val="00AB7888"/>
    <w:rsid w:val="00AC0755"/>
    <w:rsid w:val="00AC07EF"/>
    <w:rsid w:val="00AC1F8F"/>
    <w:rsid w:val="00AC2454"/>
    <w:rsid w:val="00AD29CA"/>
    <w:rsid w:val="00AD3B62"/>
    <w:rsid w:val="00AD49F5"/>
    <w:rsid w:val="00AE01BD"/>
    <w:rsid w:val="00AE320C"/>
    <w:rsid w:val="00AE4A6F"/>
    <w:rsid w:val="00AF258E"/>
    <w:rsid w:val="00AF4C40"/>
    <w:rsid w:val="00AF7FAC"/>
    <w:rsid w:val="00B03D6A"/>
    <w:rsid w:val="00B07F07"/>
    <w:rsid w:val="00B110DB"/>
    <w:rsid w:val="00B20AE9"/>
    <w:rsid w:val="00B245F4"/>
    <w:rsid w:val="00B41CFF"/>
    <w:rsid w:val="00B43F86"/>
    <w:rsid w:val="00B4461E"/>
    <w:rsid w:val="00B61FD7"/>
    <w:rsid w:val="00B627FD"/>
    <w:rsid w:val="00B67AAF"/>
    <w:rsid w:val="00B7022F"/>
    <w:rsid w:val="00B71C63"/>
    <w:rsid w:val="00B86AFF"/>
    <w:rsid w:val="00B940D7"/>
    <w:rsid w:val="00B97AF0"/>
    <w:rsid w:val="00BA14B8"/>
    <w:rsid w:val="00BA438F"/>
    <w:rsid w:val="00BB319E"/>
    <w:rsid w:val="00BB756A"/>
    <w:rsid w:val="00BB7C80"/>
    <w:rsid w:val="00BC6086"/>
    <w:rsid w:val="00BD0B79"/>
    <w:rsid w:val="00BD2F4D"/>
    <w:rsid w:val="00BD4DA0"/>
    <w:rsid w:val="00BD5220"/>
    <w:rsid w:val="00BD7543"/>
    <w:rsid w:val="00BE3ACA"/>
    <w:rsid w:val="00BE43D8"/>
    <w:rsid w:val="00BE5654"/>
    <w:rsid w:val="00BF40C1"/>
    <w:rsid w:val="00BF5569"/>
    <w:rsid w:val="00BF62AD"/>
    <w:rsid w:val="00C01B02"/>
    <w:rsid w:val="00C0548A"/>
    <w:rsid w:val="00C057C0"/>
    <w:rsid w:val="00C151E6"/>
    <w:rsid w:val="00C230A8"/>
    <w:rsid w:val="00C2503D"/>
    <w:rsid w:val="00C3107E"/>
    <w:rsid w:val="00C318DC"/>
    <w:rsid w:val="00C36D28"/>
    <w:rsid w:val="00C42BEC"/>
    <w:rsid w:val="00C615F3"/>
    <w:rsid w:val="00C62213"/>
    <w:rsid w:val="00C6227F"/>
    <w:rsid w:val="00C65678"/>
    <w:rsid w:val="00C85414"/>
    <w:rsid w:val="00C94B63"/>
    <w:rsid w:val="00C977CC"/>
    <w:rsid w:val="00CA07BF"/>
    <w:rsid w:val="00CA31CE"/>
    <w:rsid w:val="00CC1687"/>
    <w:rsid w:val="00CC335A"/>
    <w:rsid w:val="00CC5F56"/>
    <w:rsid w:val="00CD015D"/>
    <w:rsid w:val="00CD49B5"/>
    <w:rsid w:val="00CE1C4D"/>
    <w:rsid w:val="00CE50AC"/>
    <w:rsid w:val="00CF6CDA"/>
    <w:rsid w:val="00D121BA"/>
    <w:rsid w:val="00D14A07"/>
    <w:rsid w:val="00D223AC"/>
    <w:rsid w:val="00D30AC3"/>
    <w:rsid w:val="00D326DA"/>
    <w:rsid w:val="00D3559D"/>
    <w:rsid w:val="00D36412"/>
    <w:rsid w:val="00D412F7"/>
    <w:rsid w:val="00D416B9"/>
    <w:rsid w:val="00D42C2C"/>
    <w:rsid w:val="00D44175"/>
    <w:rsid w:val="00D44FC7"/>
    <w:rsid w:val="00D4564C"/>
    <w:rsid w:val="00D5000C"/>
    <w:rsid w:val="00D60918"/>
    <w:rsid w:val="00D65642"/>
    <w:rsid w:val="00D65DF5"/>
    <w:rsid w:val="00D706A9"/>
    <w:rsid w:val="00D75927"/>
    <w:rsid w:val="00D76629"/>
    <w:rsid w:val="00D86261"/>
    <w:rsid w:val="00D95711"/>
    <w:rsid w:val="00DA2350"/>
    <w:rsid w:val="00DA49BC"/>
    <w:rsid w:val="00DB15FC"/>
    <w:rsid w:val="00DC17EF"/>
    <w:rsid w:val="00DD3D76"/>
    <w:rsid w:val="00DD79A8"/>
    <w:rsid w:val="00DD7FAA"/>
    <w:rsid w:val="00DE0AC1"/>
    <w:rsid w:val="00DE2715"/>
    <w:rsid w:val="00DF29F0"/>
    <w:rsid w:val="00DF60D3"/>
    <w:rsid w:val="00DF6557"/>
    <w:rsid w:val="00E01AB9"/>
    <w:rsid w:val="00E02FF2"/>
    <w:rsid w:val="00E04E12"/>
    <w:rsid w:val="00E14625"/>
    <w:rsid w:val="00E3099C"/>
    <w:rsid w:val="00E331C1"/>
    <w:rsid w:val="00E35747"/>
    <w:rsid w:val="00E372A5"/>
    <w:rsid w:val="00E40890"/>
    <w:rsid w:val="00E415DC"/>
    <w:rsid w:val="00E41BB8"/>
    <w:rsid w:val="00E511C2"/>
    <w:rsid w:val="00E511FA"/>
    <w:rsid w:val="00E550A3"/>
    <w:rsid w:val="00E5687C"/>
    <w:rsid w:val="00E6101E"/>
    <w:rsid w:val="00E61862"/>
    <w:rsid w:val="00EA1251"/>
    <w:rsid w:val="00EA5314"/>
    <w:rsid w:val="00EA5348"/>
    <w:rsid w:val="00EB4F17"/>
    <w:rsid w:val="00EC6B95"/>
    <w:rsid w:val="00ED11ED"/>
    <w:rsid w:val="00ED6513"/>
    <w:rsid w:val="00EE2D8A"/>
    <w:rsid w:val="00EE46E8"/>
    <w:rsid w:val="00EF5A2C"/>
    <w:rsid w:val="00EF5FDB"/>
    <w:rsid w:val="00F059D9"/>
    <w:rsid w:val="00F139C0"/>
    <w:rsid w:val="00F14B8C"/>
    <w:rsid w:val="00F15153"/>
    <w:rsid w:val="00F1686A"/>
    <w:rsid w:val="00F17F51"/>
    <w:rsid w:val="00F313E8"/>
    <w:rsid w:val="00F37CB5"/>
    <w:rsid w:val="00F40801"/>
    <w:rsid w:val="00F5229D"/>
    <w:rsid w:val="00F610B9"/>
    <w:rsid w:val="00F6764C"/>
    <w:rsid w:val="00F72D5F"/>
    <w:rsid w:val="00F76728"/>
    <w:rsid w:val="00F900B0"/>
    <w:rsid w:val="00F951DA"/>
    <w:rsid w:val="00FA0238"/>
    <w:rsid w:val="00FA4B60"/>
    <w:rsid w:val="00FB3471"/>
    <w:rsid w:val="00FC2180"/>
    <w:rsid w:val="00FC7D28"/>
    <w:rsid w:val="00FE1585"/>
    <w:rsid w:val="00FE6E12"/>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468E0C47"/>
  <w15:docId w15:val="{5D063DAE-0BFA-4CA2-98CD-FBE0888E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7C"/>
    <w:rPr>
      <w:sz w:val="24"/>
      <w:szCs w:val="24"/>
    </w:rPr>
  </w:style>
  <w:style w:type="paragraph" w:styleId="Balk1">
    <w:name w:val="heading 1"/>
    <w:basedOn w:val="Normal"/>
    <w:next w:val="Normal"/>
    <w:link w:val="Balk1Char"/>
    <w:uiPriority w:val="9"/>
    <w:qFormat/>
    <w:rsid w:val="00FE1585"/>
    <w:pPr>
      <w:keepNext/>
      <w:outlineLvl w:val="0"/>
    </w:pPr>
    <w:rPr>
      <w:rFonts w:ascii="Cambria" w:hAnsi="Cambria"/>
      <w:b/>
      <w:bCs/>
      <w:kern w:val="32"/>
      <w:sz w:val="32"/>
      <w:szCs w:val="32"/>
    </w:rPr>
  </w:style>
  <w:style w:type="paragraph" w:styleId="Balk2">
    <w:name w:val="heading 2"/>
    <w:basedOn w:val="Normal"/>
    <w:next w:val="Normal"/>
    <w:link w:val="Balk2Char"/>
    <w:uiPriority w:val="9"/>
    <w:qFormat/>
    <w:rsid w:val="00FE1585"/>
    <w:pPr>
      <w:keepNext/>
      <w:jc w:val="center"/>
      <w:outlineLvl w:val="1"/>
    </w:pPr>
    <w:rPr>
      <w:rFonts w:ascii="Cambria" w:hAnsi="Cambria"/>
      <w:b/>
      <w:bCs/>
      <w:i/>
      <w:iCs/>
      <w:sz w:val="28"/>
      <w:szCs w:val="28"/>
    </w:rPr>
  </w:style>
  <w:style w:type="paragraph" w:styleId="Balk3">
    <w:name w:val="heading 3"/>
    <w:basedOn w:val="Normal"/>
    <w:link w:val="Balk3Char"/>
    <w:uiPriority w:val="9"/>
    <w:qFormat/>
    <w:rsid w:val="00FE1585"/>
    <w:pPr>
      <w:spacing w:before="100" w:beforeAutospacing="1" w:after="100" w:afterAutospacing="1"/>
      <w:outlineLvl w:val="2"/>
    </w:pPr>
    <w:rPr>
      <w:b/>
      <w:bCs/>
      <w:sz w:val="27"/>
      <w:szCs w:val="27"/>
    </w:rPr>
  </w:style>
  <w:style w:type="paragraph" w:styleId="Balk4">
    <w:name w:val="heading 4"/>
    <w:basedOn w:val="Normal"/>
    <w:next w:val="Normal"/>
    <w:link w:val="Balk4Char"/>
    <w:uiPriority w:val="9"/>
    <w:qFormat/>
    <w:rsid w:val="00FE1585"/>
    <w:pPr>
      <w:keepNext/>
      <w:outlineLvl w:val="3"/>
    </w:pPr>
    <w:rPr>
      <w:rFonts w:ascii="Calibri" w:hAnsi="Calibri"/>
      <w:b/>
      <w:bCs/>
      <w:sz w:val="28"/>
      <w:szCs w:val="28"/>
    </w:rPr>
  </w:style>
  <w:style w:type="paragraph" w:styleId="Balk5">
    <w:name w:val="heading 5"/>
    <w:basedOn w:val="Normal"/>
    <w:next w:val="Normal"/>
    <w:link w:val="Balk5Char"/>
    <w:uiPriority w:val="9"/>
    <w:qFormat/>
    <w:rsid w:val="00FE1585"/>
    <w:pPr>
      <w:keepNext/>
      <w:outlineLvl w:val="4"/>
    </w:pPr>
    <w:rPr>
      <w:rFonts w:ascii="Calibri" w:hAnsi="Calibri"/>
      <w:b/>
      <w:bCs/>
      <w:i/>
      <w:iCs/>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E1585"/>
    <w:rPr>
      <w:rFonts w:ascii="Cambria" w:eastAsia="Times New Roman" w:hAnsi="Cambria" w:cs="Times New Roman"/>
      <w:b/>
      <w:bCs/>
      <w:kern w:val="32"/>
      <w:sz w:val="32"/>
      <w:szCs w:val="32"/>
    </w:rPr>
  </w:style>
  <w:style w:type="character" w:customStyle="1" w:styleId="Balk2Char">
    <w:name w:val="Başlık 2 Char"/>
    <w:link w:val="Balk2"/>
    <w:uiPriority w:val="9"/>
    <w:semiHidden/>
    <w:locked/>
    <w:rsid w:val="00FE1585"/>
    <w:rPr>
      <w:rFonts w:ascii="Cambria" w:eastAsia="Times New Roman" w:hAnsi="Cambria" w:cs="Times New Roman"/>
      <w:b/>
      <w:bCs/>
      <w:i/>
      <w:iCs/>
      <w:sz w:val="28"/>
      <w:szCs w:val="28"/>
    </w:rPr>
  </w:style>
  <w:style w:type="character" w:customStyle="1" w:styleId="Balk3Char">
    <w:name w:val="Başlık 3 Char"/>
    <w:link w:val="Balk3"/>
    <w:uiPriority w:val="9"/>
    <w:locked/>
    <w:rsid w:val="0026639D"/>
    <w:rPr>
      <w:rFonts w:cs="Times New Roman"/>
      <w:b/>
      <w:bCs/>
      <w:sz w:val="27"/>
      <w:szCs w:val="27"/>
    </w:rPr>
  </w:style>
  <w:style w:type="character" w:customStyle="1" w:styleId="Balk4Char">
    <w:name w:val="Başlık 4 Char"/>
    <w:link w:val="Balk4"/>
    <w:uiPriority w:val="9"/>
    <w:semiHidden/>
    <w:locked/>
    <w:rsid w:val="00FE1585"/>
    <w:rPr>
      <w:rFonts w:ascii="Calibri" w:eastAsia="Times New Roman" w:hAnsi="Calibri" w:cs="Times New Roman"/>
      <w:b/>
      <w:bCs/>
      <w:sz w:val="28"/>
      <w:szCs w:val="28"/>
    </w:rPr>
  </w:style>
  <w:style w:type="character" w:customStyle="1" w:styleId="Balk5Char">
    <w:name w:val="Başlık 5 Char"/>
    <w:link w:val="Balk5"/>
    <w:uiPriority w:val="9"/>
    <w:semiHidden/>
    <w:locked/>
    <w:rsid w:val="00FE1585"/>
    <w:rPr>
      <w:rFonts w:ascii="Calibri" w:eastAsia="Times New Roman" w:hAnsi="Calibri" w:cs="Times New Roman"/>
      <w:b/>
      <w:bCs/>
      <w:i/>
      <w:iCs/>
      <w:sz w:val="26"/>
      <w:szCs w:val="26"/>
    </w:rPr>
  </w:style>
  <w:style w:type="character" w:styleId="Kpr">
    <w:name w:val="Hyperlink"/>
    <w:uiPriority w:val="99"/>
    <w:rsid w:val="00FE1585"/>
    <w:rPr>
      <w:rFonts w:cs="Times New Roman"/>
      <w:color w:val="0000FF"/>
      <w:u w:val="single"/>
    </w:rPr>
  </w:style>
  <w:style w:type="paragraph" w:styleId="KonuBal">
    <w:name w:val="Title"/>
    <w:basedOn w:val="Normal"/>
    <w:link w:val="KonuBalChar"/>
    <w:uiPriority w:val="10"/>
    <w:qFormat/>
    <w:rsid w:val="00FE1585"/>
    <w:pPr>
      <w:jc w:val="center"/>
    </w:pPr>
    <w:rPr>
      <w:rFonts w:ascii="Cambria" w:hAnsi="Cambria"/>
      <w:b/>
      <w:bCs/>
      <w:kern w:val="28"/>
      <w:sz w:val="32"/>
      <w:szCs w:val="32"/>
    </w:rPr>
  </w:style>
  <w:style w:type="character" w:customStyle="1" w:styleId="KonuBalChar">
    <w:name w:val="Konu Başlığı Char"/>
    <w:link w:val="KonuBal"/>
    <w:uiPriority w:val="10"/>
    <w:locked/>
    <w:rsid w:val="00FE1585"/>
    <w:rPr>
      <w:rFonts w:ascii="Cambria" w:eastAsia="Times New Roman" w:hAnsi="Cambria" w:cs="Times New Roman"/>
      <w:b/>
      <w:bCs/>
      <w:kern w:val="28"/>
      <w:sz w:val="32"/>
      <w:szCs w:val="32"/>
    </w:rPr>
  </w:style>
  <w:style w:type="paragraph" w:styleId="GvdeMetni">
    <w:name w:val="Body Text"/>
    <w:basedOn w:val="Normal"/>
    <w:link w:val="GvdeMetniChar"/>
    <w:uiPriority w:val="99"/>
    <w:rsid w:val="00FE1585"/>
  </w:style>
  <w:style w:type="character" w:customStyle="1" w:styleId="GvdeMetniChar">
    <w:name w:val="Gövde Metni Char"/>
    <w:link w:val="GvdeMetni"/>
    <w:uiPriority w:val="99"/>
    <w:semiHidden/>
    <w:locked/>
    <w:rsid w:val="00FE1585"/>
    <w:rPr>
      <w:rFonts w:cs="Times New Roman"/>
      <w:sz w:val="24"/>
      <w:szCs w:val="24"/>
    </w:rPr>
  </w:style>
  <w:style w:type="paragraph" w:styleId="DipnotMetni">
    <w:name w:val="footnote text"/>
    <w:basedOn w:val="Normal"/>
    <w:link w:val="DipnotMetniChar"/>
    <w:uiPriority w:val="99"/>
    <w:semiHidden/>
    <w:rsid w:val="00FE1585"/>
    <w:rPr>
      <w:sz w:val="20"/>
      <w:szCs w:val="20"/>
    </w:rPr>
  </w:style>
  <w:style w:type="character" w:customStyle="1" w:styleId="DipnotMetniChar">
    <w:name w:val="Dipnot Metni Char"/>
    <w:link w:val="DipnotMetni"/>
    <w:uiPriority w:val="99"/>
    <w:semiHidden/>
    <w:locked/>
    <w:rsid w:val="00FE1585"/>
    <w:rPr>
      <w:rFonts w:cs="Times New Roman"/>
    </w:rPr>
  </w:style>
  <w:style w:type="character" w:styleId="DipnotBavurusu">
    <w:name w:val="footnote reference"/>
    <w:uiPriority w:val="99"/>
    <w:semiHidden/>
    <w:rsid w:val="00FE1585"/>
    <w:rPr>
      <w:rFonts w:cs="Times New Roman"/>
      <w:vertAlign w:val="superscript"/>
    </w:rPr>
  </w:style>
  <w:style w:type="paragraph" w:styleId="GvdeMetni2">
    <w:name w:val="Body Text 2"/>
    <w:basedOn w:val="Normal"/>
    <w:link w:val="GvdeMetni2Char"/>
    <w:uiPriority w:val="99"/>
    <w:rsid w:val="00FE1585"/>
    <w:pPr>
      <w:spacing w:after="120"/>
      <w:jc w:val="both"/>
    </w:pPr>
    <w:rPr>
      <w:rFonts w:ascii="Arial" w:hAnsi="Arial"/>
    </w:rPr>
  </w:style>
  <w:style w:type="character" w:customStyle="1" w:styleId="GvdeMetni2Char">
    <w:name w:val="Gövde Metni 2 Char"/>
    <w:link w:val="GvdeMetni2"/>
    <w:uiPriority w:val="99"/>
    <w:locked/>
    <w:rsid w:val="00A06D81"/>
    <w:rPr>
      <w:rFonts w:ascii="Arial" w:hAnsi="Arial" w:cs="Arial"/>
      <w:sz w:val="24"/>
      <w:szCs w:val="24"/>
    </w:rPr>
  </w:style>
  <w:style w:type="paragraph" w:styleId="AltBilgi">
    <w:name w:val="footer"/>
    <w:basedOn w:val="Normal"/>
    <w:link w:val="AltBilgiChar"/>
    <w:uiPriority w:val="99"/>
    <w:rsid w:val="00FE1585"/>
    <w:pPr>
      <w:tabs>
        <w:tab w:val="center" w:pos="4320"/>
        <w:tab w:val="right" w:pos="8640"/>
      </w:tabs>
    </w:pPr>
  </w:style>
  <w:style w:type="character" w:customStyle="1" w:styleId="AltBilgiChar">
    <w:name w:val="Alt Bilgi Char"/>
    <w:link w:val="AltBilgi"/>
    <w:uiPriority w:val="99"/>
    <w:locked/>
    <w:rsid w:val="00CA07BF"/>
    <w:rPr>
      <w:rFonts w:cs="Times New Roman"/>
      <w:sz w:val="24"/>
      <w:szCs w:val="24"/>
    </w:rPr>
  </w:style>
  <w:style w:type="character" w:styleId="SayfaNumaras">
    <w:name w:val="page number"/>
    <w:uiPriority w:val="99"/>
    <w:rsid w:val="00FE1585"/>
    <w:rPr>
      <w:rFonts w:cs="Times New Roman"/>
    </w:rPr>
  </w:style>
  <w:style w:type="paragraph" w:styleId="stBilgi">
    <w:name w:val="header"/>
    <w:basedOn w:val="Normal"/>
    <w:link w:val="stBilgiChar"/>
    <w:uiPriority w:val="99"/>
    <w:rsid w:val="00FE1585"/>
    <w:pPr>
      <w:tabs>
        <w:tab w:val="center" w:pos="4320"/>
        <w:tab w:val="right" w:pos="8640"/>
      </w:tabs>
    </w:pPr>
  </w:style>
  <w:style w:type="character" w:customStyle="1" w:styleId="stBilgiChar">
    <w:name w:val="Üst Bilgi Char"/>
    <w:link w:val="stBilgi"/>
    <w:uiPriority w:val="99"/>
    <w:semiHidden/>
    <w:locked/>
    <w:rsid w:val="00FE1585"/>
    <w:rPr>
      <w:rFonts w:cs="Times New Roman"/>
      <w:sz w:val="24"/>
      <w:szCs w:val="24"/>
    </w:rPr>
  </w:style>
  <w:style w:type="character" w:styleId="zlenenKpr">
    <w:name w:val="FollowedHyperlink"/>
    <w:uiPriority w:val="99"/>
    <w:rsid w:val="00FE1585"/>
    <w:rPr>
      <w:rFonts w:cs="Times New Roman"/>
      <w:color w:val="800080"/>
      <w:u w:val="single"/>
    </w:rPr>
  </w:style>
  <w:style w:type="table" w:styleId="TabloKlavuzu">
    <w:name w:val="Table Grid"/>
    <w:basedOn w:val="NormalTablo"/>
    <w:uiPriority w:val="59"/>
    <w:rsid w:val="0094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07BF"/>
    <w:rPr>
      <w:rFonts w:ascii="Tahoma" w:hAnsi="Tahoma"/>
      <w:sz w:val="16"/>
      <w:szCs w:val="16"/>
    </w:rPr>
  </w:style>
  <w:style w:type="character" w:customStyle="1" w:styleId="BalonMetniChar">
    <w:name w:val="Balon Metni Char"/>
    <w:link w:val="BalonMetni"/>
    <w:uiPriority w:val="99"/>
    <w:semiHidden/>
    <w:locked/>
    <w:rsid w:val="00CA07BF"/>
    <w:rPr>
      <w:rFonts w:ascii="Tahoma" w:hAnsi="Tahoma" w:cs="Tahoma"/>
      <w:sz w:val="16"/>
      <w:szCs w:val="16"/>
    </w:rPr>
  </w:style>
  <w:style w:type="paragraph" w:customStyle="1" w:styleId="hkBodj">
    <w:name w:val="hkBodj"/>
    <w:basedOn w:val="Normal"/>
    <w:uiPriority w:val="99"/>
    <w:rsid w:val="0030351C"/>
    <w:pPr>
      <w:suppressAutoHyphens/>
      <w:spacing w:after="240"/>
      <w:ind w:firstLine="720"/>
      <w:jc w:val="both"/>
    </w:pPr>
    <w:rPr>
      <w:rFonts w:ascii="Century Schoolbook" w:hAnsi="Century Schoolbook"/>
      <w:szCs w:val="20"/>
    </w:rPr>
  </w:style>
  <w:style w:type="paragraph" w:customStyle="1" w:styleId="ColorfulList-Accent11">
    <w:name w:val="Colorful List - Accent 11"/>
    <w:basedOn w:val="Normal"/>
    <w:uiPriority w:val="34"/>
    <w:qFormat/>
    <w:rsid w:val="00E3099C"/>
    <w:pPr>
      <w:spacing w:after="200" w:line="276" w:lineRule="auto"/>
      <w:ind w:left="720"/>
      <w:contextualSpacing/>
    </w:pPr>
    <w:rPr>
      <w:rFonts w:ascii="Calibri" w:hAnsi="Calibri"/>
      <w:sz w:val="22"/>
      <w:szCs w:val="22"/>
    </w:rPr>
  </w:style>
  <w:style w:type="character" w:styleId="Vurgu">
    <w:name w:val="Emphasis"/>
    <w:uiPriority w:val="20"/>
    <w:qFormat/>
    <w:rsid w:val="00F37CB5"/>
    <w:rPr>
      <w:rFonts w:cs="Times New Roman"/>
      <w:i/>
      <w:iCs/>
    </w:rPr>
  </w:style>
  <w:style w:type="character" w:customStyle="1" w:styleId="AltKonuBal1">
    <w:name w:val="Alt Konu Başlığı1"/>
    <w:rsid w:val="00F37CB5"/>
    <w:rPr>
      <w:rFonts w:cs="Times New Roman"/>
    </w:rPr>
  </w:style>
  <w:style w:type="paragraph" w:styleId="NormalWeb">
    <w:name w:val="Normal (Web)"/>
    <w:basedOn w:val="Normal"/>
    <w:uiPriority w:val="99"/>
    <w:unhideWhenUsed/>
    <w:rsid w:val="0026639D"/>
    <w:pPr>
      <w:spacing w:before="100" w:beforeAutospacing="1" w:after="100" w:afterAutospacing="1"/>
    </w:pPr>
  </w:style>
  <w:style w:type="character" w:customStyle="1" w:styleId="tiny1">
    <w:name w:val="tiny1"/>
    <w:rsid w:val="008B65C5"/>
    <w:rPr>
      <w:rFonts w:ascii="Verdana" w:hAnsi="Verdana" w:cs="Times New Roman"/>
      <w:sz w:val="15"/>
      <w:szCs w:val="15"/>
    </w:rPr>
  </w:style>
  <w:style w:type="character" w:styleId="Gl">
    <w:name w:val="Strong"/>
    <w:uiPriority w:val="22"/>
    <w:qFormat/>
    <w:rsid w:val="008B65C5"/>
    <w:rPr>
      <w:rFonts w:cs="Times New Roman"/>
      <w:b/>
      <w:bCs/>
    </w:rPr>
  </w:style>
  <w:style w:type="character" w:customStyle="1" w:styleId="ptbrand4">
    <w:name w:val="ptbrand4"/>
    <w:rsid w:val="00F15153"/>
    <w:rPr>
      <w:rFonts w:cs="Times New Roman"/>
    </w:rPr>
  </w:style>
  <w:style w:type="character" w:customStyle="1" w:styleId="binding4">
    <w:name w:val="binding4"/>
    <w:rsid w:val="00F15153"/>
    <w:rPr>
      <w:rFonts w:cs="Times New Roman"/>
    </w:rPr>
  </w:style>
  <w:style w:type="character" w:customStyle="1" w:styleId="format4">
    <w:name w:val="format4"/>
    <w:rsid w:val="00F15153"/>
    <w:rPr>
      <w:rFonts w:cs="Times New Roman"/>
    </w:rPr>
  </w:style>
  <w:style w:type="character" w:customStyle="1" w:styleId="getitby">
    <w:name w:val="getitby"/>
    <w:rsid w:val="00F15153"/>
    <w:rPr>
      <w:rFonts w:cs="Times New Roman"/>
    </w:rPr>
  </w:style>
  <w:style w:type="character" w:customStyle="1" w:styleId="deliverydate4">
    <w:name w:val="deliverydate4"/>
    <w:rsid w:val="00F15153"/>
    <w:rPr>
      <w:rFonts w:cs="Times New Roman"/>
    </w:rPr>
  </w:style>
  <w:style w:type="character" w:customStyle="1" w:styleId="timeleft4">
    <w:name w:val="timeleft4"/>
    <w:rsid w:val="00F15153"/>
    <w:rPr>
      <w:rFonts w:cs="Times New Roman"/>
    </w:rPr>
  </w:style>
  <w:style w:type="character" w:customStyle="1" w:styleId="excerptlead2">
    <w:name w:val="excerptlead2"/>
    <w:rsid w:val="00F15153"/>
    <w:rPr>
      <w:rFonts w:cs="Times New Roman"/>
    </w:rPr>
  </w:style>
  <w:style w:type="character" w:customStyle="1" w:styleId="selectedtext2">
    <w:name w:val="selectedtext2"/>
    <w:rsid w:val="00F15153"/>
    <w:rPr>
      <w:rFonts w:cs="Times New Roman"/>
    </w:rPr>
  </w:style>
  <w:style w:type="character" w:customStyle="1" w:styleId="surpriseme2">
    <w:name w:val="surpriseme2"/>
    <w:rsid w:val="00F15153"/>
    <w:rPr>
      <w:rFonts w:cs="Times New Roman"/>
    </w:rPr>
  </w:style>
  <w:style w:type="character" w:styleId="AklamaBavurusu">
    <w:name w:val="annotation reference"/>
    <w:uiPriority w:val="99"/>
    <w:semiHidden/>
    <w:unhideWhenUsed/>
    <w:rsid w:val="005B3102"/>
    <w:rPr>
      <w:sz w:val="16"/>
      <w:szCs w:val="16"/>
    </w:rPr>
  </w:style>
  <w:style w:type="paragraph" w:styleId="AklamaMetni">
    <w:name w:val="annotation text"/>
    <w:basedOn w:val="Normal"/>
    <w:link w:val="AklamaMetniChar"/>
    <w:uiPriority w:val="99"/>
    <w:semiHidden/>
    <w:unhideWhenUsed/>
    <w:rsid w:val="005B3102"/>
    <w:rPr>
      <w:sz w:val="20"/>
      <w:szCs w:val="20"/>
    </w:rPr>
  </w:style>
  <w:style w:type="character" w:customStyle="1" w:styleId="AklamaMetniChar">
    <w:name w:val="Açıklama Metni Char"/>
    <w:link w:val="AklamaMetni"/>
    <w:uiPriority w:val="99"/>
    <w:semiHidden/>
    <w:rsid w:val="005B3102"/>
    <w:rPr>
      <w:lang w:val="en-US" w:eastAsia="en-US"/>
    </w:rPr>
  </w:style>
  <w:style w:type="paragraph" w:styleId="AklamaKonusu">
    <w:name w:val="annotation subject"/>
    <w:basedOn w:val="AklamaMetni"/>
    <w:next w:val="AklamaMetni"/>
    <w:link w:val="AklamaKonusuChar"/>
    <w:uiPriority w:val="99"/>
    <w:semiHidden/>
    <w:unhideWhenUsed/>
    <w:rsid w:val="005B3102"/>
    <w:rPr>
      <w:b/>
      <w:bCs/>
    </w:rPr>
  </w:style>
  <w:style w:type="character" w:customStyle="1" w:styleId="AklamaKonusuChar">
    <w:name w:val="Açıklama Konusu Char"/>
    <w:link w:val="AklamaKonusu"/>
    <w:uiPriority w:val="99"/>
    <w:semiHidden/>
    <w:rsid w:val="005B3102"/>
    <w:rPr>
      <w:b/>
      <w:bCs/>
      <w:lang w:val="en-US" w:eastAsia="en-US"/>
    </w:rPr>
  </w:style>
  <w:style w:type="paragraph" w:styleId="ListeParagraf">
    <w:name w:val="List Paragraph"/>
    <w:basedOn w:val="Normal"/>
    <w:uiPriority w:val="34"/>
    <w:qFormat/>
    <w:rsid w:val="00DC1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755">
      <w:bodyDiv w:val="1"/>
      <w:marLeft w:val="0"/>
      <w:marRight w:val="0"/>
      <w:marTop w:val="0"/>
      <w:marBottom w:val="0"/>
      <w:divBdr>
        <w:top w:val="none" w:sz="0" w:space="0" w:color="auto"/>
        <w:left w:val="none" w:sz="0" w:space="0" w:color="auto"/>
        <w:bottom w:val="none" w:sz="0" w:space="0" w:color="auto"/>
        <w:right w:val="none" w:sz="0" w:space="0" w:color="auto"/>
      </w:divBdr>
    </w:div>
    <w:div w:id="973562054">
      <w:marLeft w:val="0"/>
      <w:marRight w:val="0"/>
      <w:marTop w:val="0"/>
      <w:marBottom w:val="0"/>
      <w:divBdr>
        <w:top w:val="none" w:sz="0" w:space="0" w:color="auto"/>
        <w:left w:val="none" w:sz="0" w:space="0" w:color="auto"/>
        <w:bottom w:val="none" w:sz="0" w:space="0" w:color="auto"/>
        <w:right w:val="none" w:sz="0" w:space="0" w:color="auto"/>
      </w:divBdr>
      <w:divsChild>
        <w:div w:id="973562049">
          <w:marLeft w:val="0"/>
          <w:marRight w:val="0"/>
          <w:marTop w:val="0"/>
          <w:marBottom w:val="0"/>
          <w:divBdr>
            <w:top w:val="none" w:sz="0" w:space="0" w:color="auto"/>
            <w:left w:val="none" w:sz="0" w:space="0" w:color="auto"/>
            <w:bottom w:val="none" w:sz="0" w:space="0" w:color="auto"/>
            <w:right w:val="none" w:sz="0" w:space="0" w:color="auto"/>
          </w:divBdr>
          <w:divsChild>
            <w:div w:id="973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63">
      <w:marLeft w:val="0"/>
      <w:marRight w:val="0"/>
      <w:marTop w:val="0"/>
      <w:marBottom w:val="0"/>
      <w:divBdr>
        <w:top w:val="none" w:sz="0" w:space="0" w:color="auto"/>
        <w:left w:val="none" w:sz="0" w:space="0" w:color="auto"/>
        <w:bottom w:val="none" w:sz="0" w:space="0" w:color="auto"/>
        <w:right w:val="none" w:sz="0" w:space="0" w:color="auto"/>
      </w:divBdr>
      <w:divsChild>
        <w:div w:id="973562092">
          <w:marLeft w:val="0"/>
          <w:marRight w:val="0"/>
          <w:marTop w:val="100"/>
          <w:marBottom w:val="100"/>
          <w:divBdr>
            <w:top w:val="none" w:sz="0" w:space="0" w:color="auto"/>
            <w:left w:val="none" w:sz="0" w:space="0" w:color="auto"/>
            <w:bottom w:val="none" w:sz="0" w:space="0" w:color="auto"/>
            <w:right w:val="none" w:sz="0" w:space="0" w:color="auto"/>
          </w:divBdr>
          <w:divsChild>
            <w:div w:id="973562134">
              <w:marLeft w:val="0"/>
              <w:marRight w:val="0"/>
              <w:marTop w:val="0"/>
              <w:marBottom w:val="0"/>
              <w:divBdr>
                <w:top w:val="none" w:sz="0" w:space="0" w:color="auto"/>
                <w:left w:val="none" w:sz="0" w:space="0" w:color="auto"/>
                <w:bottom w:val="none" w:sz="0" w:space="0" w:color="auto"/>
                <w:right w:val="none" w:sz="0" w:space="0" w:color="auto"/>
              </w:divBdr>
              <w:divsChild>
                <w:div w:id="973562096">
                  <w:marLeft w:val="0"/>
                  <w:marRight w:val="0"/>
                  <w:marTop w:val="0"/>
                  <w:marBottom w:val="0"/>
                  <w:divBdr>
                    <w:top w:val="none" w:sz="0" w:space="0" w:color="auto"/>
                    <w:left w:val="none" w:sz="0" w:space="0" w:color="auto"/>
                    <w:bottom w:val="none" w:sz="0" w:space="0" w:color="auto"/>
                    <w:right w:val="none" w:sz="0" w:space="0" w:color="auto"/>
                  </w:divBdr>
                  <w:divsChild>
                    <w:div w:id="973562059">
                      <w:marLeft w:val="0"/>
                      <w:marRight w:val="0"/>
                      <w:marTop w:val="0"/>
                      <w:marBottom w:val="0"/>
                      <w:divBdr>
                        <w:top w:val="none" w:sz="0" w:space="0" w:color="auto"/>
                        <w:left w:val="none" w:sz="0" w:space="0" w:color="auto"/>
                        <w:bottom w:val="none" w:sz="0" w:space="0" w:color="auto"/>
                        <w:right w:val="none" w:sz="0" w:space="0" w:color="auto"/>
                      </w:divBdr>
                      <w:divsChild>
                        <w:div w:id="973562072">
                          <w:marLeft w:val="0"/>
                          <w:marRight w:val="0"/>
                          <w:marTop w:val="0"/>
                          <w:marBottom w:val="0"/>
                          <w:divBdr>
                            <w:top w:val="none" w:sz="0" w:space="0" w:color="auto"/>
                            <w:left w:val="none" w:sz="0" w:space="0" w:color="auto"/>
                            <w:bottom w:val="none" w:sz="0" w:space="0" w:color="auto"/>
                            <w:right w:val="none" w:sz="0" w:space="0" w:color="auto"/>
                          </w:divBdr>
                          <w:divsChild>
                            <w:div w:id="973562104">
                              <w:marLeft w:val="0"/>
                              <w:marRight w:val="0"/>
                              <w:marTop w:val="0"/>
                              <w:marBottom w:val="0"/>
                              <w:divBdr>
                                <w:top w:val="none" w:sz="0" w:space="0" w:color="auto"/>
                                <w:left w:val="none" w:sz="0" w:space="0" w:color="auto"/>
                                <w:bottom w:val="none" w:sz="0" w:space="0" w:color="auto"/>
                                <w:right w:val="none" w:sz="0" w:space="0" w:color="auto"/>
                              </w:divBdr>
                              <w:divsChild>
                                <w:div w:id="973562129">
                                  <w:marLeft w:val="0"/>
                                  <w:marRight w:val="0"/>
                                  <w:marTop w:val="0"/>
                                  <w:marBottom w:val="0"/>
                                  <w:divBdr>
                                    <w:top w:val="none" w:sz="0" w:space="0" w:color="auto"/>
                                    <w:left w:val="none" w:sz="0" w:space="0" w:color="auto"/>
                                    <w:bottom w:val="none" w:sz="0" w:space="0" w:color="auto"/>
                                    <w:right w:val="none" w:sz="0" w:space="0" w:color="auto"/>
                                  </w:divBdr>
                                  <w:divsChild>
                                    <w:div w:id="973562077">
                                      <w:marLeft w:val="0"/>
                                      <w:marRight w:val="0"/>
                                      <w:marTop w:val="0"/>
                                      <w:marBottom w:val="0"/>
                                      <w:divBdr>
                                        <w:top w:val="none" w:sz="0" w:space="0" w:color="auto"/>
                                        <w:left w:val="none" w:sz="0" w:space="0" w:color="auto"/>
                                        <w:bottom w:val="none" w:sz="0" w:space="0" w:color="auto"/>
                                        <w:right w:val="none" w:sz="0" w:space="0" w:color="auto"/>
                                      </w:divBdr>
                                      <w:divsChild>
                                        <w:div w:id="973562058">
                                          <w:marLeft w:val="0"/>
                                          <w:marRight w:val="0"/>
                                          <w:marTop w:val="0"/>
                                          <w:marBottom w:val="0"/>
                                          <w:divBdr>
                                            <w:top w:val="none" w:sz="0" w:space="0" w:color="auto"/>
                                            <w:left w:val="none" w:sz="0" w:space="0" w:color="auto"/>
                                            <w:bottom w:val="none" w:sz="0" w:space="0" w:color="auto"/>
                                            <w:right w:val="none" w:sz="0" w:space="0" w:color="auto"/>
                                          </w:divBdr>
                                          <w:divsChild>
                                            <w:div w:id="9735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064">
      <w:marLeft w:val="0"/>
      <w:marRight w:val="0"/>
      <w:marTop w:val="0"/>
      <w:marBottom w:val="0"/>
      <w:divBdr>
        <w:top w:val="none" w:sz="0" w:space="0" w:color="auto"/>
        <w:left w:val="none" w:sz="0" w:space="0" w:color="auto"/>
        <w:bottom w:val="none" w:sz="0" w:space="0" w:color="auto"/>
        <w:right w:val="none" w:sz="0" w:space="0" w:color="auto"/>
      </w:divBdr>
      <w:divsChild>
        <w:div w:id="973562124">
          <w:marLeft w:val="0"/>
          <w:marRight w:val="0"/>
          <w:marTop w:val="0"/>
          <w:marBottom w:val="0"/>
          <w:divBdr>
            <w:top w:val="none" w:sz="0" w:space="0" w:color="auto"/>
            <w:left w:val="none" w:sz="0" w:space="0" w:color="auto"/>
            <w:bottom w:val="none" w:sz="0" w:space="0" w:color="auto"/>
            <w:right w:val="none" w:sz="0" w:space="0" w:color="auto"/>
          </w:divBdr>
        </w:div>
      </w:divsChild>
    </w:div>
    <w:div w:id="973562068">
      <w:marLeft w:val="0"/>
      <w:marRight w:val="0"/>
      <w:marTop w:val="0"/>
      <w:marBottom w:val="0"/>
      <w:divBdr>
        <w:top w:val="none" w:sz="0" w:space="0" w:color="auto"/>
        <w:left w:val="none" w:sz="0" w:space="0" w:color="auto"/>
        <w:bottom w:val="none" w:sz="0" w:space="0" w:color="auto"/>
        <w:right w:val="none" w:sz="0" w:space="0" w:color="auto"/>
      </w:divBdr>
      <w:divsChild>
        <w:div w:id="973562097">
          <w:marLeft w:val="0"/>
          <w:marRight w:val="0"/>
          <w:marTop w:val="0"/>
          <w:marBottom w:val="0"/>
          <w:divBdr>
            <w:top w:val="none" w:sz="0" w:space="0" w:color="auto"/>
            <w:left w:val="none" w:sz="0" w:space="0" w:color="auto"/>
            <w:bottom w:val="none" w:sz="0" w:space="0" w:color="auto"/>
            <w:right w:val="none" w:sz="0" w:space="0" w:color="auto"/>
          </w:divBdr>
          <w:divsChild>
            <w:div w:id="9735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4">
      <w:marLeft w:val="0"/>
      <w:marRight w:val="0"/>
      <w:marTop w:val="0"/>
      <w:marBottom w:val="0"/>
      <w:divBdr>
        <w:top w:val="none" w:sz="0" w:space="0" w:color="auto"/>
        <w:left w:val="none" w:sz="0" w:space="0" w:color="auto"/>
        <w:bottom w:val="none" w:sz="0" w:space="0" w:color="auto"/>
        <w:right w:val="none" w:sz="0" w:space="0" w:color="auto"/>
      </w:divBdr>
      <w:divsChild>
        <w:div w:id="973562127">
          <w:marLeft w:val="0"/>
          <w:marRight w:val="0"/>
          <w:marTop w:val="0"/>
          <w:marBottom w:val="0"/>
          <w:divBdr>
            <w:top w:val="none" w:sz="0" w:space="0" w:color="auto"/>
            <w:left w:val="none" w:sz="0" w:space="0" w:color="auto"/>
            <w:bottom w:val="none" w:sz="0" w:space="0" w:color="auto"/>
            <w:right w:val="none" w:sz="0" w:space="0" w:color="auto"/>
          </w:divBdr>
          <w:divsChild>
            <w:div w:id="973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6">
      <w:marLeft w:val="0"/>
      <w:marRight w:val="0"/>
      <w:marTop w:val="0"/>
      <w:marBottom w:val="0"/>
      <w:divBdr>
        <w:top w:val="none" w:sz="0" w:space="0" w:color="auto"/>
        <w:left w:val="none" w:sz="0" w:space="0" w:color="auto"/>
        <w:bottom w:val="none" w:sz="0" w:space="0" w:color="auto"/>
        <w:right w:val="none" w:sz="0" w:space="0" w:color="auto"/>
      </w:divBdr>
      <w:divsChild>
        <w:div w:id="973562082">
          <w:marLeft w:val="0"/>
          <w:marRight w:val="0"/>
          <w:marTop w:val="0"/>
          <w:marBottom w:val="0"/>
          <w:divBdr>
            <w:top w:val="none" w:sz="0" w:space="0" w:color="auto"/>
            <w:left w:val="none" w:sz="0" w:space="0" w:color="auto"/>
            <w:bottom w:val="none" w:sz="0" w:space="0" w:color="auto"/>
            <w:right w:val="none" w:sz="0" w:space="0" w:color="auto"/>
          </w:divBdr>
        </w:div>
      </w:divsChild>
    </w:div>
    <w:div w:id="973562078">
      <w:marLeft w:val="0"/>
      <w:marRight w:val="0"/>
      <w:marTop w:val="0"/>
      <w:marBottom w:val="0"/>
      <w:divBdr>
        <w:top w:val="none" w:sz="0" w:space="0" w:color="auto"/>
        <w:left w:val="none" w:sz="0" w:space="0" w:color="auto"/>
        <w:bottom w:val="none" w:sz="0" w:space="0" w:color="auto"/>
        <w:right w:val="none" w:sz="0" w:space="0" w:color="auto"/>
      </w:divBdr>
      <w:divsChild>
        <w:div w:id="973562113">
          <w:marLeft w:val="0"/>
          <w:marRight w:val="0"/>
          <w:marTop w:val="100"/>
          <w:marBottom w:val="100"/>
          <w:divBdr>
            <w:top w:val="none" w:sz="0" w:space="0" w:color="auto"/>
            <w:left w:val="none" w:sz="0" w:space="0" w:color="auto"/>
            <w:bottom w:val="none" w:sz="0" w:space="0" w:color="auto"/>
            <w:right w:val="none" w:sz="0" w:space="0" w:color="auto"/>
          </w:divBdr>
          <w:divsChild>
            <w:div w:id="973562094">
              <w:marLeft w:val="0"/>
              <w:marRight w:val="0"/>
              <w:marTop w:val="0"/>
              <w:marBottom w:val="0"/>
              <w:divBdr>
                <w:top w:val="none" w:sz="0" w:space="0" w:color="auto"/>
                <w:left w:val="none" w:sz="0" w:space="0" w:color="auto"/>
                <w:bottom w:val="none" w:sz="0" w:space="0" w:color="auto"/>
                <w:right w:val="none" w:sz="0" w:space="0" w:color="auto"/>
              </w:divBdr>
              <w:divsChild>
                <w:div w:id="973562079">
                  <w:marLeft w:val="0"/>
                  <w:marRight w:val="0"/>
                  <w:marTop w:val="0"/>
                  <w:marBottom w:val="0"/>
                  <w:divBdr>
                    <w:top w:val="none" w:sz="0" w:space="0" w:color="auto"/>
                    <w:left w:val="none" w:sz="0" w:space="0" w:color="auto"/>
                    <w:bottom w:val="none" w:sz="0" w:space="0" w:color="auto"/>
                    <w:right w:val="none" w:sz="0" w:space="0" w:color="auto"/>
                  </w:divBdr>
                  <w:divsChild>
                    <w:div w:id="973562132">
                      <w:marLeft w:val="0"/>
                      <w:marRight w:val="0"/>
                      <w:marTop w:val="0"/>
                      <w:marBottom w:val="0"/>
                      <w:divBdr>
                        <w:top w:val="none" w:sz="0" w:space="0" w:color="auto"/>
                        <w:left w:val="none" w:sz="0" w:space="0" w:color="auto"/>
                        <w:bottom w:val="none" w:sz="0" w:space="0" w:color="auto"/>
                        <w:right w:val="none" w:sz="0" w:space="0" w:color="auto"/>
                      </w:divBdr>
                      <w:divsChild>
                        <w:div w:id="973562048">
                          <w:marLeft w:val="0"/>
                          <w:marRight w:val="0"/>
                          <w:marTop w:val="0"/>
                          <w:marBottom w:val="0"/>
                          <w:divBdr>
                            <w:top w:val="none" w:sz="0" w:space="0" w:color="auto"/>
                            <w:left w:val="none" w:sz="0" w:space="0" w:color="auto"/>
                            <w:bottom w:val="none" w:sz="0" w:space="0" w:color="auto"/>
                            <w:right w:val="none" w:sz="0" w:space="0" w:color="auto"/>
                          </w:divBdr>
                          <w:divsChild>
                            <w:div w:id="973562135">
                              <w:marLeft w:val="0"/>
                              <w:marRight w:val="0"/>
                              <w:marTop w:val="0"/>
                              <w:marBottom w:val="0"/>
                              <w:divBdr>
                                <w:top w:val="none" w:sz="0" w:space="0" w:color="auto"/>
                                <w:left w:val="none" w:sz="0" w:space="0" w:color="auto"/>
                                <w:bottom w:val="none" w:sz="0" w:space="0" w:color="auto"/>
                                <w:right w:val="none" w:sz="0" w:space="0" w:color="auto"/>
                              </w:divBdr>
                              <w:divsChild>
                                <w:div w:id="973562131">
                                  <w:marLeft w:val="0"/>
                                  <w:marRight w:val="0"/>
                                  <w:marTop w:val="0"/>
                                  <w:marBottom w:val="0"/>
                                  <w:divBdr>
                                    <w:top w:val="none" w:sz="0" w:space="0" w:color="auto"/>
                                    <w:left w:val="none" w:sz="0" w:space="0" w:color="auto"/>
                                    <w:bottom w:val="none" w:sz="0" w:space="0" w:color="auto"/>
                                    <w:right w:val="none" w:sz="0" w:space="0" w:color="auto"/>
                                  </w:divBdr>
                                  <w:divsChild>
                                    <w:div w:id="9735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81">
      <w:marLeft w:val="0"/>
      <w:marRight w:val="0"/>
      <w:marTop w:val="0"/>
      <w:marBottom w:val="0"/>
      <w:divBdr>
        <w:top w:val="none" w:sz="0" w:space="0" w:color="auto"/>
        <w:left w:val="none" w:sz="0" w:space="0" w:color="auto"/>
        <w:bottom w:val="none" w:sz="0" w:space="0" w:color="auto"/>
        <w:right w:val="none" w:sz="0" w:space="0" w:color="auto"/>
      </w:divBdr>
      <w:divsChild>
        <w:div w:id="973562122">
          <w:marLeft w:val="0"/>
          <w:marRight w:val="0"/>
          <w:marTop w:val="100"/>
          <w:marBottom w:val="100"/>
          <w:divBdr>
            <w:top w:val="none" w:sz="0" w:space="0" w:color="auto"/>
            <w:left w:val="none" w:sz="0" w:space="0" w:color="auto"/>
            <w:bottom w:val="none" w:sz="0" w:space="0" w:color="auto"/>
            <w:right w:val="none" w:sz="0" w:space="0" w:color="auto"/>
          </w:divBdr>
          <w:divsChild>
            <w:div w:id="973562056">
              <w:marLeft w:val="0"/>
              <w:marRight w:val="0"/>
              <w:marTop w:val="0"/>
              <w:marBottom w:val="0"/>
              <w:divBdr>
                <w:top w:val="none" w:sz="0" w:space="0" w:color="auto"/>
                <w:left w:val="none" w:sz="0" w:space="0" w:color="auto"/>
                <w:bottom w:val="none" w:sz="0" w:space="0" w:color="auto"/>
                <w:right w:val="none" w:sz="0" w:space="0" w:color="auto"/>
              </w:divBdr>
              <w:divsChild>
                <w:div w:id="973562043">
                  <w:marLeft w:val="0"/>
                  <w:marRight w:val="0"/>
                  <w:marTop w:val="0"/>
                  <w:marBottom w:val="0"/>
                  <w:divBdr>
                    <w:top w:val="none" w:sz="0" w:space="0" w:color="auto"/>
                    <w:left w:val="none" w:sz="0" w:space="0" w:color="auto"/>
                    <w:bottom w:val="none" w:sz="0" w:space="0" w:color="auto"/>
                    <w:right w:val="none" w:sz="0" w:space="0" w:color="auto"/>
                  </w:divBdr>
                  <w:divsChild>
                    <w:div w:id="973562041">
                      <w:marLeft w:val="0"/>
                      <w:marRight w:val="0"/>
                      <w:marTop w:val="0"/>
                      <w:marBottom w:val="0"/>
                      <w:divBdr>
                        <w:top w:val="none" w:sz="0" w:space="0" w:color="auto"/>
                        <w:left w:val="none" w:sz="0" w:space="0" w:color="auto"/>
                        <w:bottom w:val="none" w:sz="0" w:space="0" w:color="auto"/>
                        <w:right w:val="none" w:sz="0" w:space="0" w:color="auto"/>
                      </w:divBdr>
                      <w:divsChild>
                        <w:div w:id="973562114">
                          <w:marLeft w:val="0"/>
                          <w:marRight w:val="0"/>
                          <w:marTop w:val="0"/>
                          <w:marBottom w:val="0"/>
                          <w:divBdr>
                            <w:top w:val="none" w:sz="0" w:space="0" w:color="auto"/>
                            <w:left w:val="none" w:sz="0" w:space="0" w:color="auto"/>
                            <w:bottom w:val="none" w:sz="0" w:space="0" w:color="auto"/>
                            <w:right w:val="none" w:sz="0" w:space="0" w:color="auto"/>
                          </w:divBdr>
                          <w:divsChild>
                            <w:div w:id="973562087">
                              <w:marLeft w:val="0"/>
                              <w:marRight w:val="0"/>
                              <w:marTop w:val="0"/>
                              <w:marBottom w:val="0"/>
                              <w:divBdr>
                                <w:top w:val="none" w:sz="0" w:space="0" w:color="auto"/>
                                <w:left w:val="none" w:sz="0" w:space="0" w:color="auto"/>
                                <w:bottom w:val="none" w:sz="0" w:space="0" w:color="auto"/>
                                <w:right w:val="none" w:sz="0" w:space="0" w:color="auto"/>
                              </w:divBdr>
                              <w:divsChild>
                                <w:div w:id="973562108">
                                  <w:marLeft w:val="0"/>
                                  <w:marRight w:val="0"/>
                                  <w:marTop w:val="0"/>
                                  <w:marBottom w:val="0"/>
                                  <w:divBdr>
                                    <w:top w:val="none" w:sz="0" w:space="0" w:color="auto"/>
                                    <w:left w:val="none" w:sz="0" w:space="0" w:color="auto"/>
                                    <w:bottom w:val="none" w:sz="0" w:space="0" w:color="auto"/>
                                    <w:right w:val="none" w:sz="0" w:space="0" w:color="auto"/>
                                  </w:divBdr>
                                  <w:divsChild>
                                    <w:div w:id="9735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93">
      <w:marLeft w:val="0"/>
      <w:marRight w:val="0"/>
      <w:marTop w:val="0"/>
      <w:marBottom w:val="0"/>
      <w:divBdr>
        <w:top w:val="none" w:sz="0" w:space="0" w:color="auto"/>
        <w:left w:val="none" w:sz="0" w:space="0" w:color="auto"/>
        <w:bottom w:val="none" w:sz="0" w:space="0" w:color="auto"/>
        <w:right w:val="none" w:sz="0" w:space="0" w:color="auto"/>
      </w:divBdr>
      <w:divsChild>
        <w:div w:id="973562100">
          <w:marLeft w:val="0"/>
          <w:marRight w:val="0"/>
          <w:marTop w:val="0"/>
          <w:marBottom w:val="0"/>
          <w:divBdr>
            <w:top w:val="none" w:sz="0" w:space="0" w:color="auto"/>
            <w:left w:val="none" w:sz="0" w:space="0" w:color="auto"/>
            <w:bottom w:val="none" w:sz="0" w:space="0" w:color="auto"/>
            <w:right w:val="none" w:sz="0" w:space="0" w:color="auto"/>
          </w:divBdr>
          <w:divsChild>
            <w:div w:id="973562067">
              <w:marLeft w:val="-2630"/>
              <w:marRight w:val="0"/>
              <w:marTop w:val="0"/>
              <w:marBottom w:val="0"/>
              <w:divBdr>
                <w:top w:val="none" w:sz="0" w:space="0" w:color="auto"/>
                <w:left w:val="none" w:sz="0" w:space="0" w:color="auto"/>
                <w:bottom w:val="none" w:sz="0" w:space="0" w:color="auto"/>
                <w:right w:val="none" w:sz="0" w:space="0" w:color="auto"/>
              </w:divBdr>
              <w:divsChild>
                <w:div w:id="973562045">
                  <w:marLeft w:val="2630"/>
                  <w:marRight w:val="0"/>
                  <w:marTop w:val="0"/>
                  <w:marBottom w:val="0"/>
                  <w:divBdr>
                    <w:top w:val="none" w:sz="0" w:space="0" w:color="auto"/>
                    <w:left w:val="none" w:sz="0" w:space="0" w:color="auto"/>
                    <w:bottom w:val="none" w:sz="0" w:space="0" w:color="auto"/>
                    <w:right w:val="none" w:sz="0" w:space="0" w:color="auto"/>
                  </w:divBdr>
                  <w:divsChild>
                    <w:div w:id="973562083">
                      <w:marLeft w:val="0"/>
                      <w:marRight w:val="0"/>
                      <w:marTop w:val="0"/>
                      <w:marBottom w:val="0"/>
                      <w:divBdr>
                        <w:top w:val="none" w:sz="0" w:space="0" w:color="auto"/>
                        <w:left w:val="none" w:sz="0" w:space="0" w:color="auto"/>
                        <w:bottom w:val="none" w:sz="0" w:space="0" w:color="auto"/>
                        <w:right w:val="none" w:sz="0" w:space="0" w:color="auto"/>
                      </w:divBdr>
                      <w:divsChild>
                        <w:div w:id="973562084">
                          <w:marLeft w:val="0"/>
                          <w:marRight w:val="0"/>
                          <w:marTop w:val="0"/>
                          <w:marBottom w:val="0"/>
                          <w:divBdr>
                            <w:top w:val="none" w:sz="0" w:space="0" w:color="auto"/>
                            <w:left w:val="none" w:sz="0" w:space="0" w:color="auto"/>
                            <w:bottom w:val="none" w:sz="0" w:space="0" w:color="auto"/>
                            <w:right w:val="none" w:sz="0" w:space="0" w:color="auto"/>
                          </w:divBdr>
                          <w:divsChild>
                            <w:div w:id="973562066">
                              <w:marLeft w:val="0"/>
                              <w:marRight w:val="0"/>
                              <w:marTop w:val="0"/>
                              <w:marBottom w:val="0"/>
                              <w:divBdr>
                                <w:top w:val="none" w:sz="0" w:space="0" w:color="auto"/>
                                <w:left w:val="none" w:sz="0" w:space="0" w:color="auto"/>
                                <w:bottom w:val="single" w:sz="4" w:space="3" w:color="DDDDDD"/>
                                <w:right w:val="none" w:sz="0" w:space="0" w:color="auto"/>
                              </w:divBdr>
                              <w:divsChild>
                                <w:div w:id="973562061">
                                  <w:marLeft w:val="1753"/>
                                  <w:marRight w:val="0"/>
                                  <w:marTop w:val="0"/>
                                  <w:marBottom w:val="0"/>
                                  <w:divBdr>
                                    <w:top w:val="none" w:sz="0" w:space="0" w:color="auto"/>
                                    <w:left w:val="none" w:sz="0" w:space="0" w:color="auto"/>
                                    <w:bottom w:val="none" w:sz="0" w:space="0" w:color="auto"/>
                                    <w:right w:val="none" w:sz="0" w:space="0" w:color="auto"/>
                                  </w:divBdr>
                                  <w:divsChild>
                                    <w:div w:id="973562053">
                                      <w:marLeft w:val="0"/>
                                      <w:marRight w:val="0"/>
                                      <w:marTop w:val="0"/>
                                      <w:marBottom w:val="0"/>
                                      <w:divBdr>
                                        <w:top w:val="none" w:sz="0" w:space="0" w:color="auto"/>
                                        <w:left w:val="none" w:sz="0" w:space="0" w:color="auto"/>
                                        <w:bottom w:val="none" w:sz="0" w:space="0" w:color="auto"/>
                                        <w:right w:val="none" w:sz="0" w:space="0" w:color="auto"/>
                                      </w:divBdr>
                                    </w:div>
                                    <w:div w:id="973562105">
                                      <w:marLeft w:val="0"/>
                                      <w:marRight w:val="0"/>
                                      <w:marTop w:val="0"/>
                                      <w:marBottom w:val="0"/>
                                      <w:divBdr>
                                        <w:top w:val="none" w:sz="0" w:space="0" w:color="auto"/>
                                        <w:left w:val="none" w:sz="0" w:space="0" w:color="auto"/>
                                        <w:bottom w:val="none" w:sz="0" w:space="0" w:color="auto"/>
                                        <w:right w:val="none" w:sz="0" w:space="0" w:color="auto"/>
                                      </w:divBdr>
                                    </w:div>
                                    <w:div w:id="973562115">
                                      <w:marLeft w:val="0"/>
                                      <w:marRight w:val="250"/>
                                      <w:marTop w:val="0"/>
                                      <w:marBottom w:val="0"/>
                                      <w:divBdr>
                                        <w:top w:val="none" w:sz="0" w:space="0" w:color="auto"/>
                                        <w:left w:val="none" w:sz="0" w:space="0" w:color="auto"/>
                                        <w:bottom w:val="none" w:sz="0" w:space="0" w:color="auto"/>
                                        <w:right w:val="none" w:sz="0" w:space="0" w:color="auto"/>
                                      </w:divBdr>
                                    </w:div>
                                    <w:div w:id="973562120">
                                      <w:marLeft w:val="0"/>
                                      <w:marRight w:val="0"/>
                                      <w:marTop w:val="0"/>
                                      <w:marBottom w:val="0"/>
                                      <w:divBdr>
                                        <w:top w:val="none" w:sz="0" w:space="0" w:color="auto"/>
                                        <w:left w:val="none" w:sz="0" w:space="0" w:color="auto"/>
                                        <w:bottom w:val="none" w:sz="0" w:space="0" w:color="auto"/>
                                        <w:right w:val="none" w:sz="0" w:space="0" w:color="auto"/>
                                      </w:divBdr>
                                    </w:div>
                                    <w:div w:id="973562133">
                                      <w:marLeft w:val="0"/>
                                      <w:marRight w:val="250"/>
                                      <w:marTop w:val="0"/>
                                      <w:marBottom w:val="0"/>
                                      <w:divBdr>
                                        <w:top w:val="none" w:sz="0" w:space="0" w:color="auto"/>
                                        <w:left w:val="none" w:sz="0" w:space="0" w:color="auto"/>
                                        <w:bottom w:val="none" w:sz="0" w:space="0" w:color="auto"/>
                                        <w:right w:val="none" w:sz="0" w:space="0" w:color="auto"/>
                                      </w:divBdr>
                                    </w:div>
                                  </w:divsChild>
                                </w:div>
                                <w:div w:id="973562070">
                                  <w:marLeft w:val="0"/>
                                  <w:marRight w:val="0"/>
                                  <w:marTop w:val="0"/>
                                  <w:marBottom w:val="0"/>
                                  <w:divBdr>
                                    <w:top w:val="none" w:sz="0" w:space="0" w:color="auto"/>
                                    <w:left w:val="none" w:sz="0" w:space="0" w:color="auto"/>
                                    <w:bottom w:val="none" w:sz="0" w:space="0" w:color="auto"/>
                                    <w:right w:val="none" w:sz="0" w:space="0" w:color="auto"/>
                                  </w:divBdr>
                                </w:div>
                              </w:divsChild>
                            </w:div>
                            <w:div w:id="973562090">
                              <w:marLeft w:val="0"/>
                              <w:marRight w:val="0"/>
                              <w:marTop w:val="0"/>
                              <w:marBottom w:val="0"/>
                              <w:divBdr>
                                <w:top w:val="none" w:sz="0" w:space="0" w:color="auto"/>
                                <w:left w:val="none" w:sz="0" w:space="0" w:color="auto"/>
                                <w:bottom w:val="single" w:sz="4" w:space="3" w:color="DDDDDD"/>
                                <w:right w:val="none" w:sz="0" w:space="0" w:color="auto"/>
                              </w:divBdr>
                              <w:divsChild>
                                <w:div w:id="973562095">
                                  <w:marLeft w:val="1753"/>
                                  <w:marRight w:val="0"/>
                                  <w:marTop w:val="0"/>
                                  <w:marBottom w:val="0"/>
                                  <w:divBdr>
                                    <w:top w:val="none" w:sz="0" w:space="0" w:color="auto"/>
                                    <w:left w:val="none" w:sz="0" w:space="0" w:color="auto"/>
                                    <w:bottom w:val="none" w:sz="0" w:space="0" w:color="auto"/>
                                    <w:right w:val="none" w:sz="0" w:space="0" w:color="auto"/>
                                  </w:divBdr>
                                  <w:divsChild>
                                    <w:div w:id="973562073">
                                      <w:marLeft w:val="0"/>
                                      <w:marRight w:val="0"/>
                                      <w:marTop w:val="0"/>
                                      <w:marBottom w:val="0"/>
                                      <w:divBdr>
                                        <w:top w:val="none" w:sz="0" w:space="0" w:color="auto"/>
                                        <w:left w:val="none" w:sz="0" w:space="0" w:color="auto"/>
                                        <w:bottom w:val="none" w:sz="0" w:space="0" w:color="auto"/>
                                        <w:right w:val="none" w:sz="0" w:space="0" w:color="auto"/>
                                      </w:divBdr>
                                    </w:div>
                                    <w:div w:id="973562099">
                                      <w:marLeft w:val="0"/>
                                      <w:marRight w:val="250"/>
                                      <w:marTop w:val="0"/>
                                      <w:marBottom w:val="0"/>
                                      <w:divBdr>
                                        <w:top w:val="none" w:sz="0" w:space="0" w:color="auto"/>
                                        <w:left w:val="none" w:sz="0" w:space="0" w:color="auto"/>
                                        <w:bottom w:val="none" w:sz="0" w:space="0" w:color="auto"/>
                                        <w:right w:val="none" w:sz="0" w:space="0" w:color="auto"/>
                                      </w:divBdr>
                                    </w:div>
                                    <w:div w:id="973562137">
                                      <w:marLeft w:val="0"/>
                                      <w:marRight w:val="250"/>
                                      <w:marTop w:val="0"/>
                                      <w:marBottom w:val="0"/>
                                      <w:divBdr>
                                        <w:top w:val="none" w:sz="0" w:space="0" w:color="auto"/>
                                        <w:left w:val="none" w:sz="0" w:space="0" w:color="auto"/>
                                        <w:bottom w:val="none" w:sz="0" w:space="0" w:color="auto"/>
                                        <w:right w:val="none" w:sz="0" w:space="0" w:color="auto"/>
                                      </w:divBdr>
                                    </w:div>
                                  </w:divsChild>
                                </w:div>
                                <w:div w:id="973562126">
                                  <w:marLeft w:val="0"/>
                                  <w:marRight w:val="0"/>
                                  <w:marTop w:val="0"/>
                                  <w:marBottom w:val="0"/>
                                  <w:divBdr>
                                    <w:top w:val="none" w:sz="0" w:space="0" w:color="auto"/>
                                    <w:left w:val="none" w:sz="0" w:space="0" w:color="auto"/>
                                    <w:bottom w:val="none" w:sz="0" w:space="0" w:color="auto"/>
                                    <w:right w:val="none" w:sz="0" w:space="0" w:color="auto"/>
                                  </w:divBdr>
                                </w:div>
                              </w:divsChild>
                            </w:div>
                            <w:div w:id="973562123">
                              <w:marLeft w:val="0"/>
                              <w:marRight w:val="0"/>
                              <w:marTop w:val="0"/>
                              <w:marBottom w:val="0"/>
                              <w:divBdr>
                                <w:top w:val="none" w:sz="0" w:space="0" w:color="auto"/>
                                <w:left w:val="none" w:sz="0" w:space="0" w:color="auto"/>
                                <w:bottom w:val="single" w:sz="4" w:space="3" w:color="DDDDDD"/>
                                <w:right w:val="none" w:sz="0" w:space="0" w:color="auto"/>
                              </w:divBdr>
                              <w:divsChild>
                                <w:div w:id="973562075">
                                  <w:marLeft w:val="0"/>
                                  <w:marRight w:val="0"/>
                                  <w:marTop w:val="0"/>
                                  <w:marBottom w:val="0"/>
                                  <w:divBdr>
                                    <w:top w:val="none" w:sz="0" w:space="0" w:color="auto"/>
                                    <w:left w:val="none" w:sz="0" w:space="0" w:color="auto"/>
                                    <w:bottom w:val="none" w:sz="0" w:space="0" w:color="auto"/>
                                    <w:right w:val="none" w:sz="0" w:space="0" w:color="auto"/>
                                  </w:divBdr>
                                  <w:divsChild>
                                    <w:div w:id="973562050">
                                      <w:marLeft w:val="0"/>
                                      <w:marRight w:val="0"/>
                                      <w:marTop w:val="0"/>
                                      <w:marBottom w:val="0"/>
                                      <w:divBdr>
                                        <w:top w:val="none" w:sz="0" w:space="0" w:color="auto"/>
                                        <w:left w:val="none" w:sz="0" w:space="0" w:color="auto"/>
                                        <w:bottom w:val="none" w:sz="0" w:space="0" w:color="auto"/>
                                        <w:right w:val="none" w:sz="0" w:space="0" w:color="auto"/>
                                      </w:divBdr>
                                    </w:div>
                                    <w:div w:id="973562088">
                                      <w:marLeft w:val="0"/>
                                      <w:marRight w:val="0"/>
                                      <w:marTop w:val="0"/>
                                      <w:marBottom w:val="0"/>
                                      <w:divBdr>
                                        <w:top w:val="none" w:sz="0" w:space="0" w:color="auto"/>
                                        <w:left w:val="none" w:sz="0" w:space="0" w:color="auto"/>
                                        <w:bottom w:val="none" w:sz="0" w:space="0" w:color="auto"/>
                                        <w:right w:val="none" w:sz="0" w:space="0" w:color="auto"/>
                                      </w:divBdr>
                                    </w:div>
                                    <w:div w:id="973562098">
                                      <w:marLeft w:val="0"/>
                                      <w:marRight w:val="0"/>
                                      <w:marTop w:val="0"/>
                                      <w:marBottom w:val="0"/>
                                      <w:divBdr>
                                        <w:top w:val="none" w:sz="0" w:space="0" w:color="auto"/>
                                        <w:left w:val="none" w:sz="0" w:space="0" w:color="auto"/>
                                        <w:bottom w:val="none" w:sz="0" w:space="0" w:color="auto"/>
                                        <w:right w:val="none" w:sz="0" w:space="0" w:color="auto"/>
                                      </w:divBdr>
                                    </w:div>
                                    <w:div w:id="973562102">
                                      <w:marLeft w:val="0"/>
                                      <w:marRight w:val="0"/>
                                      <w:marTop w:val="0"/>
                                      <w:marBottom w:val="0"/>
                                      <w:divBdr>
                                        <w:top w:val="none" w:sz="0" w:space="0" w:color="auto"/>
                                        <w:left w:val="none" w:sz="0" w:space="0" w:color="auto"/>
                                        <w:bottom w:val="none" w:sz="0" w:space="0" w:color="auto"/>
                                        <w:right w:val="none" w:sz="0" w:space="0" w:color="auto"/>
                                      </w:divBdr>
                                    </w:div>
                                    <w:div w:id="973562106">
                                      <w:marLeft w:val="0"/>
                                      <w:marRight w:val="0"/>
                                      <w:marTop w:val="0"/>
                                      <w:marBottom w:val="0"/>
                                      <w:divBdr>
                                        <w:top w:val="none" w:sz="0" w:space="0" w:color="auto"/>
                                        <w:left w:val="none" w:sz="0" w:space="0" w:color="auto"/>
                                        <w:bottom w:val="none" w:sz="0" w:space="0" w:color="auto"/>
                                        <w:right w:val="none" w:sz="0" w:space="0" w:color="auto"/>
                                      </w:divBdr>
                                    </w:div>
                                    <w:div w:id="973562117">
                                      <w:marLeft w:val="0"/>
                                      <w:marRight w:val="0"/>
                                      <w:marTop w:val="0"/>
                                      <w:marBottom w:val="0"/>
                                      <w:divBdr>
                                        <w:top w:val="none" w:sz="0" w:space="0" w:color="auto"/>
                                        <w:left w:val="none" w:sz="0" w:space="0" w:color="auto"/>
                                        <w:bottom w:val="none" w:sz="0" w:space="0" w:color="auto"/>
                                        <w:right w:val="none" w:sz="0" w:space="0" w:color="auto"/>
                                      </w:divBdr>
                                    </w:div>
                                    <w:div w:id="973562119">
                                      <w:marLeft w:val="0"/>
                                      <w:marRight w:val="0"/>
                                      <w:marTop w:val="0"/>
                                      <w:marBottom w:val="0"/>
                                      <w:divBdr>
                                        <w:top w:val="none" w:sz="0" w:space="0" w:color="auto"/>
                                        <w:left w:val="none" w:sz="0" w:space="0" w:color="auto"/>
                                        <w:bottom w:val="none" w:sz="0" w:space="0" w:color="auto"/>
                                        <w:right w:val="none" w:sz="0" w:space="0" w:color="auto"/>
                                      </w:divBdr>
                                    </w:div>
                                    <w:div w:id="973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116">
      <w:marLeft w:val="0"/>
      <w:marRight w:val="0"/>
      <w:marTop w:val="0"/>
      <w:marBottom w:val="0"/>
      <w:divBdr>
        <w:top w:val="none" w:sz="0" w:space="0" w:color="auto"/>
        <w:left w:val="none" w:sz="0" w:space="0" w:color="auto"/>
        <w:bottom w:val="none" w:sz="0" w:space="0" w:color="auto"/>
        <w:right w:val="none" w:sz="0" w:space="0" w:color="auto"/>
      </w:divBdr>
      <w:divsChild>
        <w:div w:id="973562052">
          <w:marLeft w:val="0"/>
          <w:marRight w:val="0"/>
          <w:marTop w:val="100"/>
          <w:marBottom w:val="100"/>
          <w:divBdr>
            <w:top w:val="none" w:sz="0" w:space="0" w:color="auto"/>
            <w:left w:val="none" w:sz="0" w:space="0" w:color="auto"/>
            <w:bottom w:val="none" w:sz="0" w:space="0" w:color="auto"/>
            <w:right w:val="none" w:sz="0" w:space="0" w:color="auto"/>
          </w:divBdr>
          <w:divsChild>
            <w:div w:id="973562057">
              <w:marLeft w:val="0"/>
              <w:marRight w:val="0"/>
              <w:marTop w:val="0"/>
              <w:marBottom w:val="0"/>
              <w:divBdr>
                <w:top w:val="none" w:sz="0" w:space="0" w:color="auto"/>
                <w:left w:val="none" w:sz="0" w:space="0" w:color="auto"/>
                <w:bottom w:val="none" w:sz="0" w:space="0" w:color="auto"/>
                <w:right w:val="none" w:sz="0" w:space="0" w:color="auto"/>
              </w:divBdr>
              <w:divsChild>
                <w:div w:id="973562047">
                  <w:marLeft w:val="0"/>
                  <w:marRight w:val="0"/>
                  <w:marTop w:val="0"/>
                  <w:marBottom w:val="0"/>
                  <w:divBdr>
                    <w:top w:val="none" w:sz="0" w:space="0" w:color="auto"/>
                    <w:left w:val="none" w:sz="0" w:space="0" w:color="auto"/>
                    <w:bottom w:val="none" w:sz="0" w:space="0" w:color="auto"/>
                    <w:right w:val="none" w:sz="0" w:space="0" w:color="auto"/>
                  </w:divBdr>
                  <w:divsChild>
                    <w:div w:id="973562051">
                      <w:marLeft w:val="0"/>
                      <w:marRight w:val="0"/>
                      <w:marTop w:val="0"/>
                      <w:marBottom w:val="0"/>
                      <w:divBdr>
                        <w:top w:val="none" w:sz="0" w:space="0" w:color="auto"/>
                        <w:left w:val="none" w:sz="0" w:space="0" w:color="auto"/>
                        <w:bottom w:val="none" w:sz="0" w:space="0" w:color="auto"/>
                        <w:right w:val="none" w:sz="0" w:space="0" w:color="auto"/>
                      </w:divBdr>
                      <w:divsChild>
                        <w:div w:id="973562103">
                          <w:marLeft w:val="0"/>
                          <w:marRight w:val="0"/>
                          <w:marTop w:val="0"/>
                          <w:marBottom w:val="0"/>
                          <w:divBdr>
                            <w:top w:val="none" w:sz="0" w:space="0" w:color="auto"/>
                            <w:left w:val="none" w:sz="0" w:space="0" w:color="auto"/>
                            <w:bottom w:val="none" w:sz="0" w:space="0" w:color="auto"/>
                            <w:right w:val="none" w:sz="0" w:space="0" w:color="auto"/>
                          </w:divBdr>
                          <w:divsChild>
                            <w:div w:id="973562042">
                              <w:marLeft w:val="0"/>
                              <w:marRight w:val="0"/>
                              <w:marTop w:val="0"/>
                              <w:marBottom w:val="0"/>
                              <w:divBdr>
                                <w:top w:val="none" w:sz="0" w:space="0" w:color="auto"/>
                                <w:left w:val="none" w:sz="0" w:space="0" w:color="auto"/>
                                <w:bottom w:val="none" w:sz="0" w:space="0" w:color="auto"/>
                                <w:right w:val="none" w:sz="0" w:space="0" w:color="auto"/>
                              </w:divBdr>
                              <w:divsChild>
                                <w:div w:id="973562107">
                                  <w:marLeft w:val="0"/>
                                  <w:marRight w:val="0"/>
                                  <w:marTop w:val="0"/>
                                  <w:marBottom w:val="0"/>
                                  <w:divBdr>
                                    <w:top w:val="none" w:sz="0" w:space="0" w:color="auto"/>
                                    <w:left w:val="none" w:sz="0" w:space="0" w:color="auto"/>
                                    <w:bottom w:val="none" w:sz="0" w:space="0" w:color="auto"/>
                                    <w:right w:val="none" w:sz="0" w:space="0" w:color="auto"/>
                                  </w:divBdr>
                                  <w:divsChild>
                                    <w:div w:id="973562069">
                                      <w:marLeft w:val="0"/>
                                      <w:marRight w:val="0"/>
                                      <w:marTop w:val="0"/>
                                      <w:marBottom w:val="0"/>
                                      <w:divBdr>
                                        <w:top w:val="none" w:sz="0" w:space="0" w:color="auto"/>
                                        <w:left w:val="none" w:sz="0" w:space="0" w:color="auto"/>
                                        <w:bottom w:val="none" w:sz="0" w:space="0" w:color="auto"/>
                                        <w:right w:val="none" w:sz="0" w:space="0" w:color="auto"/>
                                      </w:divBdr>
                                      <w:divsChild>
                                        <w:div w:id="973562046">
                                          <w:marLeft w:val="0"/>
                                          <w:marRight w:val="0"/>
                                          <w:marTop w:val="0"/>
                                          <w:marBottom w:val="0"/>
                                          <w:divBdr>
                                            <w:top w:val="none" w:sz="0" w:space="0" w:color="auto"/>
                                            <w:left w:val="none" w:sz="0" w:space="0" w:color="auto"/>
                                            <w:bottom w:val="none" w:sz="0" w:space="0" w:color="auto"/>
                                            <w:right w:val="none" w:sz="0" w:space="0" w:color="auto"/>
                                          </w:divBdr>
                                          <w:divsChild>
                                            <w:div w:id="973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121">
      <w:marLeft w:val="0"/>
      <w:marRight w:val="0"/>
      <w:marTop w:val="0"/>
      <w:marBottom w:val="0"/>
      <w:divBdr>
        <w:top w:val="none" w:sz="0" w:space="0" w:color="auto"/>
        <w:left w:val="none" w:sz="0" w:space="0" w:color="auto"/>
        <w:bottom w:val="none" w:sz="0" w:space="0" w:color="auto"/>
        <w:right w:val="none" w:sz="0" w:space="0" w:color="auto"/>
      </w:divBdr>
      <w:divsChild>
        <w:div w:id="973562136">
          <w:marLeft w:val="0"/>
          <w:marRight w:val="0"/>
          <w:marTop w:val="0"/>
          <w:marBottom w:val="0"/>
          <w:divBdr>
            <w:top w:val="none" w:sz="0" w:space="0" w:color="auto"/>
            <w:left w:val="none" w:sz="0" w:space="0" w:color="auto"/>
            <w:bottom w:val="none" w:sz="0" w:space="0" w:color="auto"/>
            <w:right w:val="none" w:sz="0" w:space="0" w:color="auto"/>
          </w:divBdr>
          <w:divsChild>
            <w:div w:id="973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128">
      <w:marLeft w:val="0"/>
      <w:marRight w:val="0"/>
      <w:marTop w:val="0"/>
      <w:marBottom w:val="0"/>
      <w:divBdr>
        <w:top w:val="none" w:sz="0" w:space="0" w:color="auto"/>
        <w:left w:val="none" w:sz="0" w:space="0" w:color="auto"/>
        <w:bottom w:val="none" w:sz="0" w:space="0" w:color="auto"/>
        <w:right w:val="none" w:sz="0" w:space="0" w:color="auto"/>
      </w:divBdr>
      <w:divsChild>
        <w:div w:id="973562111">
          <w:marLeft w:val="0"/>
          <w:marRight w:val="0"/>
          <w:marTop w:val="100"/>
          <w:marBottom w:val="100"/>
          <w:divBdr>
            <w:top w:val="none" w:sz="0" w:space="0" w:color="auto"/>
            <w:left w:val="none" w:sz="0" w:space="0" w:color="auto"/>
            <w:bottom w:val="none" w:sz="0" w:space="0" w:color="auto"/>
            <w:right w:val="none" w:sz="0" w:space="0" w:color="auto"/>
          </w:divBdr>
          <w:divsChild>
            <w:div w:id="973562080">
              <w:marLeft w:val="0"/>
              <w:marRight w:val="0"/>
              <w:marTop w:val="0"/>
              <w:marBottom w:val="0"/>
              <w:divBdr>
                <w:top w:val="none" w:sz="0" w:space="0" w:color="auto"/>
                <w:left w:val="none" w:sz="0" w:space="0" w:color="auto"/>
                <w:bottom w:val="none" w:sz="0" w:space="0" w:color="auto"/>
                <w:right w:val="none" w:sz="0" w:space="0" w:color="auto"/>
              </w:divBdr>
              <w:divsChild>
                <w:div w:id="973562062">
                  <w:marLeft w:val="0"/>
                  <w:marRight w:val="0"/>
                  <w:marTop w:val="0"/>
                  <w:marBottom w:val="0"/>
                  <w:divBdr>
                    <w:top w:val="none" w:sz="0" w:space="0" w:color="auto"/>
                    <w:left w:val="none" w:sz="0" w:space="0" w:color="auto"/>
                    <w:bottom w:val="none" w:sz="0" w:space="0" w:color="auto"/>
                    <w:right w:val="none" w:sz="0" w:space="0" w:color="auto"/>
                  </w:divBdr>
                  <w:divsChild>
                    <w:div w:id="973562071">
                      <w:marLeft w:val="0"/>
                      <w:marRight w:val="0"/>
                      <w:marTop w:val="0"/>
                      <w:marBottom w:val="0"/>
                      <w:divBdr>
                        <w:top w:val="none" w:sz="0" w:space="0" w:color="auto"/>
                        <w:left w:val="none" w:sz="0" w:space="0" w:color="auto"/>
                        <w:bottom w:val="none" w:sz="0" w:space="0" w:color="auto"/>
                        <w:right w:val="none" w:sz="0" w:space="0" w:color="auto"/>
                      </w:divBdr>
                      <w:divsChild>
                        <w:div w:id="973562118">
                          <w:marLeft w:val="0"/>
                          <w:marRight w:val="0"/>
                          <w:marTop w:val="0"/>
                          <w:marBottom w:val="0"/>
                          <w:divBdr>
                            <w:top w:val="none" w:sz="0" w:space="0" w:color="auto"/>
                            <w:left w:val="none" w:sz="0" w:space="0" w:color="auto"/>
                            <w:bottom w:val="none" w:sz="0" w:space="0" w:color="auto"/>
                            <w:right w:val="none" w:sz="0" w:space="0" w:color="auto"/>
                          </w:divBdr>
                          <w:divsChild>
                            <w:div w:id="973562110">
                              <w:marLeft w:val="0"/>
                              <w:marRight w:val="0"/>
                              <w:marTop w:val="0"/>
                              <w:marBottom w:val="0"/>
                              <w:divBdr>
                                <w:top w:val="none" w:sz="0" w:space="0" w:color="auto"/>
                                <w:left w:val="none" w:sz="0" w:space="0" w:color="auto"/>
                                <w:bottom w:val="none" w:sz="0" w:space="0" w:color="auto"/>
                                <w:right w:val="none" w:sz="0" w:space="0" w:color="auto"/>
                              </w:divBdr>
                              <w:divsChild>
                                <w:div w:id="973562101">
                                  <w:marLeft w:val="0"/>
                                  <w:marRight w:val="0"/>
                                  <w:marTop w:val="0"/>
                                  <w:marBottom w:val="0"/>
                                  <w:divBdr>
                                    <w:top w:val="none" w:sz="0" w:space="0" w:color="auto"/>
                                    <w:left w:val="none" w:sz="0" w:space="0" w:color="auto"/>
                                    <w:bottom w:val="none" w:sz="0" w:space="0" w:color="auto"/>
                                    <w:right w:val="none" w:sz="0" w:space="0" w:color="auto"/>
                                  </w:divBdr>
                                  <w:divsChild>
                                    <w:div w:id="973562130">
                                      <w:marLeft w:val="0"/>
                                      <w:marRight w:val="0"/>
                                      <w:marTop w:val="0"/>
                                      <w:marBottom w:val="0"/>
                                      <w:divBdr>
                                        <w:top w:val="none" w:sz="0" w:space="0" w:color="auto"/>
                                        <w:left w:val="none" w:sz="0" w:space="0" w:color="auto"/>
                                        <w:bottom w:val="none" w:sz="0" w:space="0" w:color="auto"/>
                                        <w:right w:val="none" w:sz="0" w:space="0" w:color="auto"/>
                                      </w:divBdr>
                                      <w:divsChild>
                                        <w:div w:id="973562055">
                                          <w:marLeft w:val="0"/>
                                          <w:marRight w:val="0"/>
                                          <w:marTop w:val="0"/>
                                          <w:marBottom w:val="0"/>
                                          <w:divBdr>
                                            <w:top w:val="none" w:sz="0" w:space="0" w:color="auto"/>
                                            <w:left w:val="none" w:sz="0" w:space="0" w:color="auto"/>
                                            <w:bottom w:val="none" w:sz="0" w:space="0" w:color="auto"/>
                                            <w:right w:val="none" w:sz="0" w:space="0" w:color="auto"/>
                                          </w:divBdr>
                                          <w:divsChild>
                                            <w:div w:id="9735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7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38F5-B1BA-4AC4-AA83-31885EB8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1437</Words>
  <Characters>9352</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Table of Contents</vt:lpstr>
      <vt:lpstr>Table of Contents</vt:lpstr>
    </vt:vector>
  </TitlesOfParts>
  <Company>Hewlett-Packard Company</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Academic 1</dc:creator>
  <cp:lastModifiedBy>Mustafa Kurt</cp:lastModifiedBy>
  <cp:revision>31</cp:revision>
  <cp:lastPrinted>2016-06-15T09:01:00Z</cp:lastPrinted>
  <dcterms:created xsi:type="dcterms:W3CDTF">2022-11-08T11:56:00Z</dcterms:created>
  <dcterms:modified xsi:type="dcterms:W3CDTF">2024-08-16T14:23:00Z</dcterms:modified>
</cp:coreProperties>
</file>