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7A7C04" w14:textId="77777777" w:rsidR="00A44199" w:rsidRPr="008D2CC5" w:rsidRDefault="00A44199" w:rsidP="00A44199">
      <w:pPr>
        <w:pStyle w:val="Titleofthepaper"/>
        <w:rPr>
          <w:rFonts w:ascii="Times New Roman" w:hAnsi="Times New Roman" w:cs="Times New Roman"/>
          <w:lang w:val="tr-TR"/>
        </w:rPr>
      </w:pPr>
      <w:bookmarkStart w:id="0" w:name="Title_2"/>
      <w:r w:rsidRPr="008D2CC5">
        <w:rPr>
          <w:rFonts w:ascii="Times New Roman" w:hAnsi="Times New Roman" w:cs="Times New Roman"/>
          <w:lang w:val="tr-TR"/>
        </w:rPr>
        <w:t>BEFIT 2027 için Hazırlanan Bildiri Özeti Başlığı</w:t>
      </w:r>
    </w:p>
    <w:p w14:paraId="10F490D4" w14:textId="77777777" w:rsidR="00A44199" w:rsidRPr="008D2CC5" w:rsidRDefault="00A44199" w:rsidP="00A44199">
      <w:pPr>
        <w:pStyle w:val="Titleofthepaper"/>
        <w:rPr>
          <w:rFonts w:ascii="Times New Roman" w:hAnsi="Times New Roman" w:cs="Times New Roman"/>
          <w:lang w:val="tr-TR"/>
        </w:rPr>
      </w:pPr>
      <w:r w:rsidRPr="008D2CC5">
        <w:rPr>
          <w:rFonts w:ascii="Times New Roman" w:hAnsi="Times New Roman" w:cs="Times New Roman"/>
          <w:lang w:val="tr-TR"/>
        </w:rPr>
        <w:t>(Başlığın Her Bir Kelimesinin İlk Harfi Büyük Olmalıdır, 14 font, kalın)</w:t>
      </w:r>
    </w:p>
    <w:bookmarkEnd w:id="0"/>
    <w:p w14:paraId="1164D3A9" w14:textId="77777777" w:rsidR="00A44199" w:rsidRPr="008D2CC5" w:rsidRDefault="00A44199" w:rsidP="00A44199">
      <w:pPr>
        <w:pStyle w:val="Titleofthepaper"/>
        <w:rPr>
          <w:rFonts w:ascii="Times New Roman" w:hAnsi="Times New Roman" w:cs="Times New Roman"/>
          <w:lang w:val="tr-TR"/>
        </w:rPr>
      </w:pPr>
    </w:p>
    <w:p w14:paraId="6418A82D" w14:textId="040ED0AF" w:rsidR="00A44199" w:rsidRPr="006E4ABE" w:rsidRDefault="00A44199" w:rsidP="00A44199">
      <w:pPr>
        <w:pStyle w:val="Authorname"/>
        <w:rPr>
          <w:b w:val="0"/>
          <w:sz w:val="18"/>
          <w:szCs w:val="18"/>
          <w:lang w:val="tr-TR"/>
        </w:rPr>
      </w:pPr>
      <w:bookmarkStart w:id="1" w:name="Author_1"/>
      <w:r>
        <w:rPr>
          <w:lang w:val="tr-TR"/>
        </w:rPr>
        <w:t>Adı</w:t>
      </w:r>
      <w:r>
        <w:rPr>
          <w:rFonts w:eastAsia="Times New Roman"/>
          <w:lang w:val="tr-TR"/>
        </w:rPr>
        <w:t xml:space="preserve"> </w:t>
      </w:r>
      <w:r>
        <w:rPr>
          <w:lang w:val="tr-TR"/>
        </w:rPr>
        <w:t>Soyadı</w:t>
      </w:r>
      <w:r w:rsidRPr="007A0BFE">
        <w:rPr>
          <w:vertAlign w:val="superscript"/>
          <w:lang w:val="tr-TR"/>
        </w:rPr>
        <w:t>1</w:t>
      </w:r>
      <w:r>
        <w:rPr>
          <w:lang w:val="tr-TR"/>
        </w:rPr>
        <w:t>,</w:t>
      </w:r>
      <w:r>
        <w:rPr>
          <w:rFonts w:eastAsia="Times New Roman"/>
          <w:lang w:val="tr-TR"/>
        </w:rPr>
        <w:t xml:space="preserve"> </w:t>
      </w:r>
      <w:bookmarkEnd w:id="1"/>
      <w:r>
        <w:rPr>
          <w:lang w:val="tr-TR"/>
        </w:rPr>
        <w:t>Adı</w:t>
      </w:r>
      <w:r>
        <w:rPr>
          <w:rFonts w:eastAsia="Times New Roman"/>
          <w:lang w:val="tr-TR"/>
        </w:rPr>
        <w:t xml:space="preserve"> </w:t>
      </w:r>
      <w:r>
        <w:rPr>
          <w:lang w:val="tr-TR"/>
        </w:rPr>
        <w:t>Soyadı</w:t>
      </w:r>
      <w:r w:rsidRPr="007A0BFE">
        <w:rPr>
          <w:vertAlign w:val="superscript"/>
          <w:lang w:val="tr-TR"/>
        </w:rPr>
        <w:t>2</w:t>
      </w:r>
      <w:r w:rsidR="006E4ABE">
        <w:rPr>
          <w:vertAlign w:val="superscript"/>
          <w:lang w:val="tr-TR"/>
        </w:rPr>
        <w:t>*</w:t>
      </w:r>
      <w:r w:rsidR="00C10752">
        <w:rPr>
          <w:vertAlign w:val="superscript"/>
          <w:lang w:val="tr-TR"/>
        </w:rPr>
        <w:t xml:space="preserve"> </w:t>
      </w:r>
      <w:r>
        <w:rPr>
          <w:lang w:val="tr-TR"/>
        </w:rPr>
        <w:t>(12 font, kalın)</w:t>
      </w:r>
    </w:p>
    <w:p w14:paraId="20F89F84" w14:textId="4551B31B" w:rsidR="00A44199" w:rsidRDefault="00A44199" w:rsidP="00A44199">
      <w:pPr>
        <w:pStyle w:val="AuthorAffilliation"/>
        <w:rPr>
          <w:lang w:val="tr-TR"/>
        </w:rPr>
      </w:pPr>
      <w:r>
        <w:rPr>
          <w:lang w:val="tr-TR"/>
        </w:rPr>
        <w:t>1 Bölüm/</w:t>
      </w:r>
      <w:r>
        <w:rPr>
          <w:rFonts w:eastAsia="Times New Roman"/>
          <w:lang w:val="tr-TR"/>
        </w:rPr>
        <w:t xml:space="preserve"> </w:t>
      </w:r>
      <w:r>
        <w:rPr>
          <w:lang w:val="tr-TR"/>
        </w:rPr>
        <w:t>Anabilim</w:t>
      </w:r>
      <w:r>
        <w:rPr>
          <w:rFonts w:eastAsia="Times New Roman"/>
          <w:lang w:val="tr-TR"/>
        </w:rPr>
        <w:t xml:space="preserve"> </w:t>
      </w:r>
      <w:r>
        <w:rPr>
          <w:lang w:val="tr-TR"/>
        </w:rPr>
        <w:t>dalı/Merkez</w:t>
      </w:r>
    </w:p>
    <w:p w14:paraId="7D0C4445" w14:textId="766A187F" w:rsidR="00A44199" w:rsidRDefault="00A44199" w:rsidP="00A44199">
      <w:pPr>
        <w:pStyle w:val="AuthorAffilliation"/>
        <w:rPr>
          <w:lang w:val="tr-TR"/>
        </w:rPr>
      </w:pPr>
      <w:r>
        <w:rPr>
          <w:lang w:val="tr-TR"/>
        </w:rPr>
        <w:t>Enstitü/</w:t>
      </w:r>
      <w:r>
        <w:rPr>
          <w:rFonts w:eastAsia="Times New Roman"/>
          <w:lang w:val="tr-TR"/>
        </w:rPr>
        <w:t xml:space="preserve"> </w:t>
      </w:r>
      <w:r>
        <w:rPr>
          <w:lang w:val="tr-TR"/>
        </w:rPr>
        <w:t>Üniversite/</w:t>
      </w:r>
      <w:r>
        <w:rPr>
          <w:rFonts w:eastAsia="Times New Roman"/>
          <w:lang w:val="tr-TR"/>
        </w:rPr>
        <w:t xml:space="preserve"> </w:t>
      </w:r>
      <w:r>
        <w:rPr>
          <w:lang w:val="tr-TR"/>
        </w:rPr>
        <w:t>Şirket</w:t>
      </w:r>
      <w:r w:rsidR="006E4ABE">
        <w:rPr>
          <w:lang w:val="tr-TR"/>
        </w:rPr>
        <w:t>/</w:t>
      </w:r>
    </w:p>
    <w:p w14:paraId="3D7BDC35" w14:textId="2835329E" w:rsidR="006E4ABE" w:rsidRDefault="006E4ABE" w:rsidP="00A44199">
      <w:pPr>
        <w:pStyle w:val="AuthorAffilliation"/>
        <w:rPr>
          <w:lang w:val="tr-TR"/>
        </w:rPr>
      </w:pPr>
      <w:r>
        <w:rPr>
          <w:lang w:val="tr-TR"/>
        </w:rPr>
        <w:t>Cadde,</w:t>
      </w:r>
      <w:r>
        <w:rPr>
          <w:rFonts w:eastAsia="Times New Roman"/>
          <w:lang w:val="tr-TR"/>
        </w:rPr>
        <w:t xml:space="preserve"> </w:t>
      </w:r>
      <w:r>
        <w:rPr>
          <w:lang w:val="tr-TR"/>
        </w:rPr>
        <w:t>Şehir,</w:t>
      </w:r>
      <w:r>
        <w:rPr>
          <w:rFonts w:eastAsia="Times New Roman"/>
          <w:lang w:val="tr-TR"/>
        </w:rPr>
        <w:t xml:space="preserve"> </w:t>
      </w:r>
      <w:r>
        <w:rPr>
          <w:lang w:val="tr-TR"/>
        </w:rPr>
        <w:t>Posta</w:t>
      </w:r>
      <w:r>
        <w:rPr>
          <w:rFonts w:eastAsia="Times New Roman"/>
          <w:lang w:val="tr-TR"/>
        </w:rPr>
        <w:t xml:space="preserve"> </w:t>
      </w:r>
      <w:r>
        <w:rPr>
          <w:lang w:val="tr-TR"/>
        </w:rPr>
        <w:t>kodu,</w:t>
      </w:r>
      <w:r>
        <w:rPr>
          <w:rFonts w:eastAsia="Times New Roman"/>
          <w:lang w:val="tr-TR"/>
        </w:rPr>
        <w:t xml:space="preserve"> </w:t>
      </w:r>
      <w:r>
        <w:rPr>
          <w:lang w:val="tr-TR"/>
        </w:rPr>
        <w:t>Ülke</w:t>
      </w:r>
    </w:p>
    <w:p w14:paraId="1BE3B00B" w14:textId="4CA5421B" w:rsidR="006E4ABE" w:rsidRDefault="006E4ABE" w:rsidP="00A44199">
      <w:pPr>
        <w:pStyle w:val="AuthorAffilliation"/>
        <w:rPr>
          <w:lang w:val="tr-TR"/>
        </w:rPr>
      </w:pPr>
      <w:proofErr w:type="gramStart"/>
      <w:r>
        <w:rPr>
          <w:lang w:val="tr-TR"/>
        </w:rPr>
        <w:t>yazar</w:t>
      </w:r>
      <w:proofErr w:type="gramEnd"/>
      <w:r>
        <w:rPr>
          <w:lang w:val="tr-TR"/>
        </w:rPr>
        <w:t>@kurum.org</w:t>
      </w:r>
    </w:p>
    <w:p w14:paraId="5AA4098B" w14:textId="5A39E40F" w:rsidR="00A44199" w:rsidRDefault="00A44199" w:rsidP="00A44199">
      <w:pPr>
        <w:pStyle w:val="AuthorAffilliation"/>
        <w:rPr>
          <w:lang w:val="tr-TR"/>
        </w:rPr>
      </w:pPr>
      <w:r>
        <w:rPr>
          <w:lang w:val="tr-TR"/>
        </w:rPr>
        <w:t>2</w:t>
      </w:r>
      <w:r w:rsidR="006E4ABE" w:rsidRPr="00F93987">
        <w:rPr>
          <w:vertAlign w:val="superscript"/>
          <w:lang w:val="tr-TR"/>
        </w:rPr>
        <w:t>*</w:t>
      </w:r>
      <w:r w:rsidRPr="00F93987">
        <w:rPr>
          <w:vertAlign w:val="superscript"/>
          <w:lang w:val="tr-TR"/>
        </w:rPr>
        <w:t xml:space="preserve"> </w:t>
      </w:r>
      <w:r>
        <w:rPr>
          <w:lang w:val="tr-TR"/>
        </w:rPr>
        <w:t>Bölüm/</w:t>
      </w:r>
      <w:r>
        <w:rPr>
          <w:rFonts w:eastAsia="Times New Roman"/>
          <w:lang w:val="tr-TR"/>
        </w:rPr>
        <w:t xml:space="preserve"> </w:t>
      </w:r>
      <w:r>
        <w:rPr>
          <w:lang w:val="tr-TR"/>
        </w:rPr>
        <w:t>Anabilim</w:t>
      </w:r>
      <w:r>
        <w:rPr>
          <w:rFonts w:eastAsia="Times New Roman"/>
          <w:lang w:val="tr-TR"/>
        </w:rPr>
        <w:t xml:space="preserve"> </w:t>
      </w:r>
      <w:r>
        <w:rPr>
          <w:lang w:val="tr-TR"/>
        </w:rPr>
        <w:t>dalı/Merkez</w:t>
      </w:r>
    </w:p>
    <w:p w14:paraId="620F0AB6" w14:textId="1E617E17" w:rsidR="00A44199" w:rsidRDefault="00A44199" w:rsidP="00A44199">
      <w:pPr>
        <w:pStyle w:val="AuthorAffilliation"/>
        <w:rPr>
          <w:lang w:val="tr-TR"/>
        </w:rPr>
      </w:pPr>
      <w:r>
        <w:rPr>
          <w:lang w:val="tr-TR"/>
        </w:rPr>
        <w:t>Enstitü/</w:t>
      </w:r>
      <w:r>
        <w:rPr>
          <w:rFonts w:eastAsia="Times New Roman"/>
          <w:lang w:val="tr-TR"/>
        </w:rPr>
        <w:t xml:space="preserve"> </w:t>
      </w:r>
      <w:r>
        <w:rPr>
          <w:lang w:val="tr-TR"/>
        </w:rPr>
        <w:t>Üniversite/</w:t>
      </w:r>
      <w:r>
        <w:rPr>
          <w:rFonts w:eastAsia="Times New Roman"/>
          <w:lang w:val="tr-TR"/>
        </w:rPr>
        <w:t xml:space="preserve"> </w:t>
      </w:r>
      <w:r>
        <w:rPr>
          <w:lang w:val="tr-TR"/>
        </w:rPr>
        <w:t>Şirket</w:t>
      </w:r>
      <w:r w:rsidR="006E4ABE">
        <w:rPr>
          <w:lang w:val="tr-TR"/>
        </w:rPr>
        <w:t>/</w:t>
      </w:r>
    </w:p>
    <w:p w14:paraId="67F016C0" w14:textId="22158EF4" w:rsidR="006E4ABE" w:rsidRDefault="006E4ABE" w:rsidP="00A44199">
      <w:pPr>
        <w:pStyle w:val="AuthorAffilliation"/>
        <w:rPr>
          <w:lang w:val="tr-TR"/>
        </w:rPr>
      </w:pPr>
      <w:r>
        <w:rPr>
          <w:lang w:val="tr-TR"/>
        </w:rPr>
        <w:t>Cadde,</w:t>
      </w:r>
      <w:r>
        <w:rPr>
          <w:rFonts w:eastAsia="Times New Roman"/>
          <w:lang w:val="tr-TR"/>
        </w:rPr>
        <w:t xml:space="preserve"> </w:t>
      </w:r>
      <w:r>
        <w:rPr>
          <w:lang w:val="tr-TR"/>
        </w:rPr>
        <w:t>Şehir,</w:t>
      </w:r>
      <w:r>
        <w:rPr>
          <w:rFonts w:eastAsia="Times New Roman"/>
          <w:lang w:val="tr-TR"/>
        </w:rPr>
        <w:t xml:space="preserve"> </w:t>
      </w:r>
      <w:r>
        <w:rPr>
          <w:lang w:val="tr-TR"/>
        </w:rPr>
        <w:t>Posta</w:t>
      </w:r>
      <w:r>
        <w:rPr>
          <w:rFonts w:eastAsia="Times New Roman"/>
          <w:lang w:val="tr-TR"/>
        </w:rPr>
        <w:t xml:space="preserve"> </w:t>
      </w:r>
      <w:r>
        <w:rPr>
          <w:lang w:val="tr-TR"/>
        </w:rPr>
        <w:t>kodu,</w:t>
      </w:r>
      <w:r>
        <w:rPr>
          <w:rFonts w:eastAsia="Times New Roman"/>
          <w:lang w:val="tr-TR"/>
        </w:rPr>
        <w:t xml:space="preserve"> </w:t>
      </w:r>
      <w:r>
        <w:rPr>
          <w:lang w:val="tr-TR"/>
        </w:rPr>
        <w:t>Ülke</w:t>
      </w:r>
    </w:p>
    <w:p w14:paraId="7E332748" w14:textId="643EC6DE" w:rsidR="00A44199" w:rsidRDefault="00787F76" w:rsidP="00A44199">
      <w:pPr>
        <w:pStyle w:val="AuthorAffilliation"/>
        <w:rPr>
          <w:lang w:val="tr-TR"/>
        </w:rPr>
      </w:pPr>
      <w:proofErr w:type="gramStart"/>
      <w:r>
        <w:rPr>
          <w:lang w:val="tr-TR"/>
        </w:rPr>
        <w:t>s</w:t>
      </w:r>
      <w:r w:rsidR="006E4ABE">
        <w:rPr>
          <w:lang w:val="tr-TR"/>
        </w:rPr>
        <w:t>orumlu</w:t>
      </w:r>
      <w:proofErr w:type="gramEnd"/>
      <w:r>
        <w:rPr>
          <w:lang w:val="tr-TR"/>
        </w:rPr>
        <w:t xml:space="preserve"> </w:t>
      </w:r>
      <w:r w:rsidR="006E4ABE">
        <w:rPr>
          <w:lang w:val="tr-TR"/>
        </w:rPr>
        <w:t>yazar@kurum.org</w:t>
      </w:r>
      <w:r w:rsidR="00A44199" w:rsidRPr="007A0BFE">
        <w:rPr>
          <w:lang w:val="tr-TR"/>
        </w:rPr>
        <w:t xml:space="preserve"> </w:t>
      </w:r>
    </w:p>
    <w:p w14:paraId="67F29C41" w14:textId="77777777" w:rsidR="006E4ABE" w:rsidRDefault="006E4ABE" w:rsidP="00A44199">
      <w:pPr>
        <w:pStyle w:val="AuthorAffilliation"/>
        <w:rPr>
          <w:lang w:val="tr-TR"/>
        </w:rPr>
      </w:pPr>
    </w:p>
    <w:p w14:paraId="0B76EB9F" w14:textId="61A0B94C" w:rsidR="00A44199" w:rsidRDefault="00E67C4E" w:rsidP="00A44199">
      <w:pPr>
        <w:pStyle w:val="HeaderAbs"/>
        <w:rPr>
          <w:lang w:val="tr-TR"/>
        </w:rPr>
      </w:pPr>
      <w:r>
        <w:rPr>
          <w:caps w:val="0"/>
          <w:lang w:val="tr-TR"/>
        </w:rPr>
        <w:t>Özet (12 font, kalın)</w:t>
      </w:r>
    </w:p>
    <w:p w14:paraId="6C39ECFB" w14:textId="13D03E40" w:rsidR="00A44199" w:rsidRPr="00D11CC1" w:rsidRDefault="00A44199" w:rsidP="00D773CF">
      <w:pPr>
        <w:spacing w:after="120"/>
        <w:ind w:firstLine="0"/>
        <w:rPr>
          <w:sz w:val="22"/>
          <w:szCs w:val="22"/>
          <w:lang w:val="tr-TR"/>
        </w:rPr>
      </w:pPr>
      <w:bookmarkStart w:id="2" w:name="_GoBack"/>
      <w:bookmarkEnd w:id="2"/>
      <w:r w:rsidRPr="00D11CC1">
        <w:rPr>
          <w:sz w:val="22"/>
          <w:szCs w:val="22"/>
          <w:lang w:val="tr-TR"/>
        </w:rPr>
        <w:t xml:space="preserve">Bu </w:t>
      </w:r>
      <w:r>
        <w:rPr>
          <w:sz w:val="22"/>
          <w:szCs w:val="22"/>
          <w:lang w:val="tr-TR"/>
        </w:rPr>
        <w:t>d</w:t>
      </w:r>
      <w:r w:rsidR="00584606">
        <w:rPr>
          <w:sz w:val="22"/>
          <w:szCs w:val="22"/>
          <w:lang w:val="tr-TR"/>
        </w:rPr>
        <w:t>o</w:t>
      </w:r>
      <w:r>
        <w:rPr>
          <w:sz w:val="22"/>
          <w:szCs w:val="22"/>
          <w:lang w:val="tr-TR"/>
        </w:rPr>
        <w:t>küman</w:t>
      </w:r>
      <w:r w:rsidRPr="00D11CC1">
        <w:rPr>
          <w:sz w:val="22"/>
          <w:szCs w:val="22"/>
          <w:lang w:val="tr-TR"/>
        </w:rPr>
        <w:t xml:space="preserve">, BEFIT 2027 kongresi için hazırlanacak tebliğler için şablondur. Tebliğ özeti, MS Word dosyası olarak bu talimatlara uygun bir şekilde yazılmalıdır. </w:t>
      </w:r>
    </w:p>
    <w:p w14:paraId="05453832" w14:textId="76598C75" w:rsidR="00A44199" w:rsidRPr="00D11CC1" w:rsidRDefault="00A44199" w:rsidP="00D773CF">
      <w:pPr>
        <w:spacing w:after="120"/>
        <w:ind w:firstLine="0"/>
        <w:rPr>
          <w:sz w:val="22"/>
          <w:szCs w:val="22"/>
          <w:lang w:val="tr-TR"/>
        </w:rPr>
      </w:pPr>
      <w:r w:rsidRPr="00D11CC1">
        <w:rPr>
          <w:sz w:val="22"/>
          <w:szCs w:val="22"/>
          <w:lang w:val="tr-TR"/>
        </w:rPr>
        <w:t xml:space="preserve">Bildiri sunumları Türkçe ve İngilizce olarak yapılabilir. Özetin dili </w:t>
      </w:r>
      <w:r w:rsidRPr="00D11CC1">
        <w:rPr>
          <w:b/>
          <w:sz w:val="22"/>
          <w:szCs w:val="22"/>
          <w:lang w:val="tr-TR"/>
        </w:rPr>
        <w:t>İngilizce ve Türkçedir.</w:t>
      </w:r>
      <w:r w:rsidRPr="00D11CC1">
        <w:rPr>
          <w:sz w:val="22"/>
          <w:szCs w:val="22"/>
          <w:lang w:val="tr-TR"/>
        </w:rPr>
        <w:t xml:space="preserve"> Özet bölümü </w:t>
      </w:r>
      <w:r w:rsidRPr="00D11CC1">
        <w:rPr>
          <w:b/>
          <w:sz w:val="22"/>
          <w:szCs w:val="22"/>
          <w:lang w:val="tr-TR"/>
        </w:rPr>
        <w:t>250 kelimeyi geçmemelidir</w:t>
      </w:r>
      <w:r w:rsidRPr="00D11CC1">
        <w:rPr>
          <w:sz w:val="22"/>
          <w:szCs w:val="22"/>
          <w:lang w:val="tr-TR"/>
        </w:rPr>
        <w:t xml:space="preserve">. Lütfen tebliğinizi Word dokümanı (Office 2016, 2021 veya 2024) olarak gönderiniz. Özetler </w:t>
      </w:r>
      <w:r w:rsidRPr="00D11CC1">
        <w:rPr>
          <w:b/>
          <w:sz w:val="22"/>
          <w:szCs w:val="22"/>
          <w:lang w:val="tr-TR"/>
        </w:rPr>
        <w:t xml:space="preserve">Times New Roman </w:t>
      </w:r>
      <w:r w:rsidRPr="00D11CC1">
        <w:rPr>
          <w:sz w:val="22"/>
          <w:szCs w:val="22"/>
          <w:lang w:val="tr-TR"/>
        </w:rPr>
        <w:t>formatında ve 12 font büyüklüğünde olmalıdır. Sadece başlık 14 font büyüklüğünde yazılacaktır. Özetler; grafik, referans ve fotoğraf vb. ekleri içermemelidir. Yazarlar bu şablonu kullanarak ilgili tam bildiri başlığı, yazarların adres, unvan, e-maillerini ve çalışmanın amacı, y</w:t>
      </w:r>
      <w:r w:rsidR="00355E9E">
        <w:rPr>
          <w:sz w:val="22"/>
          <w:szCs w:val="22"/>
          <w:lang w:val="tr-TR"/>
        </w:rPr>
        <w:t>aklaşımı, yöntemi, sonuçlarını içeren</w:t>
      </w:r>
      <w:r w:rsidRPr="00D11CC1">
        <w:rPr>
          <w:sz w:val="22"/>
          <w:szCs w:val="22"/>
          <w:lang w:val="tr-TR"/>
        </w:rPr>
        <w:t xml:space="preserve"> özet</w:t>
      </w:r>
      <w:r w:rsidR="00355E9E">
        <w:rPr>
          <w:sz w:val="22"/>
          <w:szCs w:val="22"/>
          <w:lang w:val="tr-TR"/>
        </w:rPr>
        <w:t>l</w:t>
      </w:r>
      <w:r w:rsidRPr="00D11CC1">
        <w:rPr>
          <w:sz w:val="22"/>
          <w:szCs w:val="22"/>
          <w:lang w:val="tr-TR"/>
        </w:rPr>
        <w:t xml:space="preserve">erini yazmalıdır. </w:t>
      </w:r>
    </w:p>
    <w:p w14:paraId="4B8995ED" w14:textId="77777777" w:rsidR="00A44199" w:rsidRPr="00D11CC1" w:rsidRDefault="00A44199" w:rsidP="00A44199">
      <w:pPr>
        <w:pStyle w:val="AbstractDRCN"/>
        <w:spacing w:after="120"/>
        <w:ind w:firstLine="567"/>
        <w:rPr>
          <w:b w:val="0"/>
          <w:sz w:val="22"/>
          <w:szCs w:val="22"/>
          <w:lang w:val="tr-TR"/>
        </w:rPr>
      </w:pPr>
      <w:r w:rsidRPr="00D11CC1">
        <w:rPr>
          <w:sz w:val="22"/>
          <w:szCs w:val="22"/>
          <w:lang w:val="tr-TR"/>
        </w:rPr>
        <w:t xml:space="preserve">Anahtar kelimeler: </w:t>
      </w:r>
      <w:r w:rsidRPr="00D11CC1">
        <w:rPr>
          <w:b w:val="0"/>
          <w:sz w:val="22"/>
          <w:szCs w:val="22"/>
          <w:lang w:val="tr-TR"/>
        </w:rPr>
        <w:t xml:space="preserve"> 5 taneden fazla olmamalıdır.</w:t>
      </w:r>
    </w:p>
    <w:p w14:paraId="16D2F831" w14:textId="7B137F54" w:rsidR="00DC3E42" w:rsidRDefault="00A44199" w:rsidP="00A44199">
      <w:pPr>
        <w:pStyle w:val="AbstractDRCN"/>
        <w:spacing w:after="120"/>
        <w:ind w:firstLine="567"/>
        <w:rPr>
          <w:b w:val="0"/>
          <w:sz w:val="22"/>
          <w:szCs w:val="22"/>
          <w:lang w:val="tr-TR"/>
        </w:rPr>
      </w:pPr>
      <w:r w:rsidRPr="00D11CC1">
        <w:rPr>
          <w:bCs w:val="0"/>
          <w:sz w:val="22"/>
          <w:szCs w:val="22"/>
          <w:lang w:val="tr-TR"/>
        </w:rPr>
        <w:t>JEL Kodları:</w:t>
      </w:r>
      <w:r w:rsidRPr="00D11CC1">
        <w:rPr>
          <w:b w:val="0"/>
          <w:sz w:val="22"/>
          <w:szCs w:val="22"/>
          <w:lang w:val="tr-TR"/>
        </w:rPr>
        <w:t xml:space="preserve"> 5 taneden fazla olmamalıdır.</w:t>
      </w:r>
    </w:p>
    <w:p w14:paraId="272466C6" w14:textId="12C89B23" w:rsidR="00A44199" w:rsidRDefault="00E67C4E" w:rsidP="00A44199">
      <w:pPr>
        <w:pStyle w:val="HeaderAbs"/>
        <w:rPr>
          <w:lang w:val="tr-TR"/>
        </w:rPr>
      </w:pPr>
      <w:proofErr w:type="spellStart"/>
      <w:r>
        <w:rPr>
          <w:caps w:val="0"/>
          <w:lang w:val="tr-TR"/>
        </w:rPr>
        <w:t>A</w:t>
      </w:r>
      <w:r w:rsidRPr="00A44199">
        <w:rPr>
          <w:caps w:val="0"/>
          <w:lang w:val="tr-TR"/>
        </w:rPr>
        <w:t>bstract</w:t>
      </w:r>
      <w:proofErr w:type="spellEnd"/>
      <w:r>
        <w:rPr>
          <w:caps w:val="0"/>
          <w:lang w:val="tr-TR"/>
        </w:rPr>
        <w:t xml:space="preserve"> (12 font, kalın)</w:t>
      </w:r>
    </w:p>
    <w:p w14:paraId="425D66CC" w14:textId="77777777" w:rsidR="00355E9E" w:rsidRPr="00355E9E" w:rsidRDefault="00355E9E" w:rsidP="00355E9E">
      <w:pPr>
        <w:suppressAutoHyphens w:val="0"/>
        <w:ind w:firstLine="0"/>
        <w:rPr>
          <w:sz w:val="22"/>
          <w:szCs w:val="22"/>
          <w:lang w:val="tr-TR"/>
        </w:rPr>
      </w:pPr>
      <w:proofErr w:type="spellStart"/>
      <w:r w:rsidRPr="00355E9E">
        <w:rPr>
          <w:sz w:val="22"/>
          <w:szCs w:val="22"/>
          <w:lang w:val="tr-TR"/>
        </w:rPr>
        <w:t>This</w:t>
      </w:r>
      <w:proofErr w:type="spellEnd"/>
      <w:r w:rsidRPr="00355E9E">
        <w:rPr>
          <w:sz w:val="22"/>
          <w:szCs w:val="22"/>
          <w:lang w:val="tr-TR"/>
        </w:rPr>
        <w:t xml:space="preserve"> </w:t>
      </w:r>
      <w:proofErr w:type="spellStart"/>
      <w:r w:rsidRPr="00355E9E">
        <w:rPr>
          <w:sz w:val="22"/>
          <w:szCs w:val="22"/>
          <w:lang w:val="tr-TR"/>
        </w:rPr>
        <w:t>document</w:t>
      </w:r>
      <w:proofErr w:type="spellEnd"/>
      <w:r w:rsidRPr="00355E9E">
        <w:rPr>
          <w:sz w:val="22"/>
          <w:szCs w:val="22"/>
          <w:lang w:val="tr-TR"/>
        </w:rPr>
        <w:t xml:space="preserve"> </w:t>
      </w:r>
      <w:proofErr w:type="spellStart"/>
      <w:r w:rsidRPr="00355E9E">
        <w:rPr>
          <w:sz w:val="22"/>
          <w:szCs w:val="22"/>
          <w:lang w:val="tr-TR"/>
        </w:rPr>
        <w:t>serves</w:t>
      </w:r>
      <w:proofErr w:type="spellEnd"/>
      <w:r w:rsidRPr="00355E9E">
        <w:rPr>
          <w:sz w:val="22"/>
          <w:szCs w:val="22"/>
          <w:lang w:val="tr-TR"/>
        </w:rPr>
        <w:t xml:space="preserve"> as </w:t>
      </w:r>
      <w:proofErr w:type="spellStart"/>
      <w:r w:rsidRPr="00355E9E">
        <w:rPr>
          <w:sz w:val="22"/>
          <w:szCs w:val="22"/>
          <w:lang w:val="tr-TR"/>
        </w:rPr>
        <w:t>the</w:t>
      </w:r>
      <w:proofErr w:type="spellEnd"/>
      <w:r w:rsidRPr="00355E9E">
        <w:rPr>
          <w:sz w:val="22"/>
          <w:szCs w:val="22"/>
          <w:lang w:val="tr-TR"/>
        </w:rPr>
        <w:t xml:space="preserve"> </w:t>
      </w:r>
      <w:proofErr w:type="spellStart"/>
      <w:r w:rsidRPr="00355E9E">
        <w:rPr>
          <w:sz w:val="22"/>
          <w:szCs w:val="22"/>
          <w:lang w:val="tr-TR"/>
        </w:rPr>
        <w:t>official</w:t>
      </w:r>
      <w:proofErr w:type="spellEnd"/>
      <w:r w:rsidRPr="00355E9E">
        <w:rPr>
          <w:sz w:val="22"/>
          <w:szCs w:val="22"/>
          <w:lang w:val="tr-TR"/>
        </w:rPr>
        <w:t xml:space="preserve"> </w:t>
      </w:r>
      <w:proofErr w:type="spellStart"/>
      <w:r w:rsidRPr="00355E9E">
        <w:rPr>
          <w:sz w:val="22"/>
          <w:szCs w:val="22"/>
          <w:lang w:val="tr-TR"/>
        </w:rPr>
        <w:t>template</w:t>
      </w:r>
      <w:proofErr w:type="spellEnd"/>
      <w:r w:rsidRPr="00355E9E">
        <w:rPr>
          <w:sz w:val="22"/>
          <w:szCs w:val="22"/>
          <w:lang w:val="tr-TR"/>
        </w:rPr>
        <w:t xml:space="preserve"> </w:t>
      </w:r>
      <w:proofErr w:type="spellStart"/>
      <w:r w:rsidRPr="00355E9E">
        <w:rPr>
          <w:sz w:val="22"/>
          <w:szCs w:val="22"/>
          <w:lang w:val="tr-TR"/>
        </w:rPr>
        <w:t>for</w:t>
      </w:r>
      <w:proofErr w:type="spellEnd"/>
      <w:r w:rsidRPr="00355E9E">
        <w:rPr>
          <w:sz w:val="22"/>
          <w:szCs w:val="22"/>
          <w:lang w:val="tr-TR"/>
        </w:rPr>
        <w:t xml:space="preserve"> </w:t>
      </w:r>
      <w:proofErr w:type="spellStart"/>
      <w:r w:rsidRPr="00355E9E">
        <w:rPr>
          <w:sz w:val="22"/>
          <w:szCs w:val="22"/>
          <w:lang w:val="tr-TR"/>
        </w:rPr>
        <w:t>manuscripts</w:t>
      </w:r>
      <w:proofErr w:type="spellEnd"/>
      <w:r w:rsidRPr="00355E9E">
        <w:rPr>
          <w:sz w:val="22"/>
          <w:szCs w:val="22"/>
          <w:lang w:val="tr-TR"/>
        </w:rPr>
        <w:t xml:space="preserve"> </w:t>
      </w:r>
      <w:proofErr w:type="spellStart"/>
      <w:r w:rsidRPr="00355E9E">
        <w:rPr>
          <w:sz w:val="22"/>
          <w:szCs w:val="22"/>
          <w:lang w:val="tr-TR"/>
        </w:rPr>
        <w:t>to</w:t>
      </w:r>
      <w:proofErr w:type="spellEnd"/>
      <w:r w:rsidRPr="00355E9E">
        <w:rPr>
          <w:sz w:val="22"/>
          <w:szCs w:val="22"/>
          <w:lang w:val="tr-TR"/>
        </w:rPr>
        <w:t xml:space="preserve"> be </w:t>
      </w:r>
      <w:proofErr w:type="spellStart"/>
      <w:r w:rsidRPr="00355E9E">
        <w:rPr>
          <w:sz w:val="22"/>
          <w:szCs w:val="22"/>
          <w:lang w:val="tr-TR"/>
        </w:rPr>
        <w:t>submitted</w:t>
      </w:r>
      <w:proofErr w:type="spellEnd"/>
      <w:r w:rsidRPr="00355E9E">
        <w:rPr>
          <w:sz w:val="22"/>
          <w:szCs w:val="22"/>
          <w:lang w:val="tr-TR"/>
        </w:rPr>
        <w:t xml:space="preserve"> </w:t>
      </w:r>
      <w:proofErr w:type="spellStart"/>
      <w:r w:rsidRPr="00355E9E">
        <w:rPr>
          <w:sz w:val="22"/>
          <w:szCs w:val="22"/>
          <w:lang w:val="tr-TR"/>
        </w:rPr>
        <w:t>to</w:t>
      </w:r>
      <w:proofErr w:type="spellEnd"/>
      <w:r w:rsidRPr="00355E9E">
        <w:rPr>
          <w:sz w:val="22"/>
          <w:szCs w:val="22"/>
          <w:lang w:val="tr-TR"/>
        </w:rPr>
        <w:t xml:space="preserve"> </w:t>
      </w:r>
      <w:proofErr w:type="spellStart"/>
      <w:r w:rsidRPr="00355E9E">
        <w:rPr>
          <w:sz w:val="22"/>
          <w:szCs w:val="22"/>
          <w:lang w:val="tr-TR"/>
        </w:rPr>
        <w:t>the</w:t>
      </w:r>
      <w:proofErr w:type="spellEnd"/>
      <w:r w:rsidRPr="00355E9E">
        <w:rPr>
          <w:sz w:val="22"/>
          <w:szCs w:val="22"/>
          <w:lang w:val="tr-TR"/>
        </w:rPr>
        <w:t xml:space="preserve"> BEFIT 2027 </w:t>
      </w:r>
      <w:proofErr w:type="spellStart"/>
      <w:r w:rsidRPr="00355E9E">
        <w:rPr>
          <w:sz w:val="22"/>
          <w:szCs w:val="22"/>
          <w:lang w:val="tr-TR"/>
        </w:rPr>
        <w:t>Congress</w:t>
      </w:r>
      <w:proofErr w:type="spellEnd"/>
      <w:r w:rsidRPr="00355E9E">
        <w:rPr>
          <w:sz w:val="22"/>
          <w:szCs w:val="22"/>
          <w:lang w:val="tr-TR"/>
        </w:rPr>
        <w:t xml:space="preserve">. </w:t>
      </w:r>
      <w:proofErr w:type="spellStart"/>
      <w:r w:rsidRPr="00355E9E">
        <w:rPr>
          <w:sz w:val="22"/>
          <w:szCs w:val="22"/>
          <w:lang w:val="tr-TR"/>
        </w:rPr>
        <w:t>Abstract</w:t>
      </w:r>
      <w:proofErr w:type="spellEnd"/>
      <w:r w:rsidRPr="00355E9E">
        <w:rPr>
          <w:sz w:val="22"/>
          <w:szCs w:val="22"/>
          <w:lang w:val="tr-TR"/>
        </w:rPr>
        <w:t xml:space="preserve"> </w:t>
      </w:r>
      <w:proofErr w:type="spellStart"/>
      <w:r w:rsidRPr="00355E9E">
        <w:rPr>
          <w:sz w:val="22"/>
          <w:szCs w:val="22"/>
          <w:lang w:val="tr-TR"/>
        </w:rPr>
        <w:t>submissions</w:t>
      </w:r>
      <w:proofErr w:type="spellEnd"/>
      <w:r w:rsidRPr="00355E9E">
        <w:rPr>
          <w:sz w:val="22"/>
          <w:szCs w:val="22"/>
          <w:lang w:val="tr-TR"/>
        </w:rPr>
        <w:t xml:space="preserve"> </w:t>
      </w:r>
      <w:proofErr w:type="spellStart"/>
      <w:r w:rsidRPr="00355E9E">
        <w:rPr>
          <w:sz w:val="22"/>
          <w:szCs w:val="22"/>
          <w:lang w:val="tr-TR"/>
        </w:rPr>
        <w:t>must</w:t>
      </w:r>
      <w:proofErr w:type="spellEnd"/>
      <w:r w:rsidRPr="00355E9E">
        <w:rPr>
          <w:sz w:val="22"/>
          <w:szCs w:val="22"/>
          <w:lang w:val="tr-TR"/>
        </w:rPr>
        <w:t xml:space="preserve"> be </w:t>
      </w:r>
      <w:proofErr w:type="spellStart"/>
      <w:r w:rsidRPr="00355E9E">
        <w:rPr>
          <w:sz w:val="22"/>
          <w:szCs w:val="22"/>
          <w:lang w:val="tr-TR"/>
        </w:rPr>
        <w:t>prepared</w:t>
      </w:r>
      <w:proofErr w:type="spellEnd"/>
      <w:r w:rsidRPr="00355E9E">
        <w:rPr>
          <w:sz w:val="22"/>
          <w:szCs w:val="22"/>
          <w:lang w:val="tr-TR"/>
        </w:rPr>
        <w:t xml:space="preserve"> as an MS Word file in </w:t>
      </w:r>
      <w:proofErr w:type="spellStart"/>
      <w:r w:rsidRPr="00355E9E">
        <w:rPr>
          <w:sz w:val="22"/>
          <w:szCs w:val="22"/>
          <w:lang w:val="tr-TR"/>
        </w:rPr>
        <w:t>strict</w:t>
      </w:r>
      <w:proofErr w:type="spellEnd"/>
      <w:r w:rsidRPr="00355E9E">
        <w:rPr>
          <w:sz w:val="22"/>
          <w:szCs w:val="22"/>
          <w:lang w:val="tr-TR"/>
        </w:rPr>
        <w:t xml:space="preserve"> </w:t>
      </w:r>
      <w:proofErr w:type="spellStart"/>
      <w:r w:rsidRPr="00355E9E">
        <w:rPr>
          <w:sz w:val="22"/>
          <w:szCs w:val="22"/>
          <w:lang w:val="tr-TR"/>
        </w:rPr>
        <w:t>accordance</w:t>
      </w:r>
      <w:proofErr w:type="spellEnd"/>
      <w:r w:rsidRPr="00355E9E">
        <w:rPr>
          <w:sz w:val="22"/>
          <w:szCs w:val="22"/>
          <w:lang w:val="tr-TR"/>
        </w:rPr>
        <w:t xml:space="preserve"> </w:t>
      </w:r>
      <w:proofErr w:type="spellStart"/>
      <w:r w:rsidRPr="00355E9E">
        <w:rPr>
          <w:sz w:val="22"/>
          <w:szCs w:val="22"/>
          <w:lang w:val="tr-TR"/>
        </w:rPr>
        <w:t>with</w:t>
      </w:r>
      <w:proofErr w:type="spellEnd"/>
      <w:r w:rsidRPr="00355E9E">
        <w:rPr>
          <w:sz w:val="22"/>
          <w:szCs w:val="22"/>
          <w:lang w:val="tr-TR"/>
        </w:rPr>
        <w:t xml:space="preserve"> </w:t>
      </w:r>
      <w:proofErr w:type="spellStart"/>
      <w:r w:rsidRPr="00355E9E">
        <w:rPr>
          <w:sz w:val="22"/>
          <w:szCs w:val="22"/>
          <w:lang w:val="tr-TR"/>
        </w:rPr>
        <w:t>these</w:t>
      </w:r>
      <w:proofErr w:type="spellEnd"/>
      <w:r w:rsidRPr="00355E9E">
        <w:rPr>
          <w:sz w:val="22"/>
          <w:szCs w:val="22"/>
          <w:lang w:val="tr-TR"/>
        </w:rPr>
        <w:t xml:space="preserve"> </w:t>
      </w:r>
      <w:proofErr w:type="spellStart"/>
      <w:r w:rsidRPr="00355E9E">
        <w:rPr>
          <w:sz w:val="22"/>
          <w:szCs w:val="22"/>
          <w:lang w:val="tr-TR"/>
        </w:rPr>
        <w:t>guidelines</w:t>
      </w:r>
      <w:proofErr w:type="spellEnd"/>
      <w:r w:rsidRPr="00355E9E">
        <w:rPr>
          <w:sz w:val="22"/>
          <w:szCs w:val="22"/>
          <w:lang w:val="tr-TR"/>
        </w:rPr>
        <w:t>.</w:t>
      </w:r>
    </w:p>
    <w:p w14:paraId="68563648" w14:textId="77777777" w:rsidR="00355E9E" w:rsidRPr="00355E9E" w:rsidRDefault="00355E9E" w:rsidP="00355E9E">
      <w:pPr>
        <w:suppressAutoHyphens w:val="0"/>
        <w:ind w:firstLine="0"/>
        <w:rPr>
          <w:sz w:val="22"/>
          <w:szCs w:val="22"/>
          <w:lang w:val="tr-TR"/>
        </w:rPr>
      </w:pPr>
      <w:proofErr w:type="spellStart"/>
      <w:r w:rsidRPr="00355E9E">
        <w:rPr>
          <w:sz w:val="22"/>
          <w:szCs w:val="22"/>
          <w:lang w:val="tr-TR"/>
        </w:rPr>
        <w:t>Presentations</w:t>
      </w:r>
      <w:proofErr w:type="spellEnd"/>
      <w:r w:rsidRPr="00355E9E">
        <w:rPr>
          <w:sz w:val="22"/>
          <w:szCs w:val="22"/>
          <w:lang w:val="tr-TR"/>
        </w:rPr>
        <w:t xml:space="preserve"> </w:t>
      </w:r>
      <w:proofErr w:type="spellStart"/>
      <w:r w:rsidRPr="00355E9E">
        <w:rPr>
          <w:sz w:val="22"/>
          <w:szCs w:val="22"/>
          <w:lang w:val="tr-TR"/>
        </w:rPr>
        <w:t>may</w:t>
      </w:r>
      <w:proofErr w:type="spellEnd"/>
      <w:r w:rsidRPr="00355E9E">
        <w:rPr>
          <w:sz w:val="22"/>
          <w:szCs w:val="22"/>
          <w:lang w:val="tr-TR"/>
        </w:rPr>
        <w:t xml:space="preserve"> be </w:t>
      </w:r>
      <w:proofErr w:type="spellStart"/>
      <w:r w:rsidRPr="00355E9E">
        <w:rPr>
          <w:sz w:val="22"/>
          <w:szCs w:val="22"/>
          <w:lang w:val="tr-TR"/>
        </w:rPr>
        <w:t>delivered</w:t>
      </w:r>
      <w:proofErr w:type="spellEnd"/>
      <w:r w:rsidRPr="00355E9E">
        <w:rPr>
          <w:sz w:val="22"/>
          <w:szCs w:val="22"/>
          <w:lang w:val="tr-TR"/>
        </w:rPr>
        <w:t xml:space="preserve"> in </w:t>
      </w:r>
      <w:proofErr w:type="spellStart"/>
      <w:r w:rsidRPr="00355E9E">
        <w:rPr>
          <w:sz w:val="22"/>
          <w:szCs w:val="22"/>
          <w:lang w:val="tr-TR"/>
        </w:rPr>
        <w:t>either</w:t>
      </w:r>
      <w:proofErr w:type="spellEnd"/>
      <w:r w:rsidRPr="00355E9E">
        <w:rPr>
          <w:sz w:val="22"/>
          <w:szCs w:val="22"/>
          <w:lang w:val="tr-TR"/>
        </w:rPr>
        <w:t xml:space="preserve"> </w:t>
      </w:r>
      <w:proofErr w:type="spellStart"/>
      <w:r w:rsidRPr="00355E9E">
        <w:rPr>
          <w:b/>
          <w:sz w:val="22"/>
          <w:szCs w:val="22"/>
          <w:lang w:val="tr-TR"/>
        </w:rPr>
        <w:t>Turkish</w:t>
      </w:r>
      <w:proofErr w:type="spellEnd"/>
      <w:r w:rsidRPr="00355E9E">
        <w:rPr>
          <w:b/>
          <w:sz w:val="22"/>
          <w:szCs w:val="22"/>
          <w:lang w:val="tr-TR"/>
        </w:rPr>
        <w:t xml:space="preserve"> </w:t>
      </w:r>
      <w:proofErr w:type="spellStart"/>
      <w:r w:rsidRPr="00355E9E">
        <w:rPr>
          <w:b/>
          <w:sz w:val="22"/>
          <w:szCs w:val="22"/>
          <w:lang w:val="tr-TR"/>
        </w:rPr>
        <w:t>and</w:t>
      </w:r>
      <w:proofErr w:type="spellEnd"/>
      <w:r w:rsidRPr="00355E9E">
        <w:rPr>
          <w:b/>
          <w:sz w:val="22"/>
          <w:szCs w:val="22"/>
          <w:lang w:val="tr-TR"/>
        </w:rPr>
        <w:t xml:space="preserve"> English</w:t>
      </w:r>
      <w:r w:rsidRPr="00355E9E">
        <w:rPr>
          <w:sz w:val="22"/>
          <w:szCs w:val="22"/>
          <w:lang w:val="tr-TR"/>
        </w:rPr>
        <w:t xml:space="preserve">. </w:t>
      </w:r>
      <w:proofErr w:type="spellStart"/>
      <w:r w:rsidRPr="00355E9E">
        <w:rPr>
          <w:sz w:val="22"/>
          <w:szCs w:val="22"/>
          <w:lang w:val="tr-TR"/>
        </w:rPr>
        <w:t>The</w:t>
      </w:r>
      <w:proofErr w:type="spellEnd"/>
      <w:r w:rsidRPr="00355E9E">
        <w:rPr>
          <w:sz w:val="22"/>
          <w:szCs w:val="22"/>
          <w:lang w:val="tr-TR"/>
        </w:rPr>
        <w:t xml:space="preserve"> </w:t>
      </w:r>
      <w:proofErr w:type="spellStart"/>
      <w:r w:rsidRPr="00355E9E">
        <w:rPr>
          <w:sz w:val="22"/>
          <w:szCs w:val="22"/>
          <w:lang w:val="tr-TR"/>
        </w:rPr>
        <w:t>abstract</w:t>
      </w:r>
      <w:proofErr w:type="spellEnd"/>
      <w:r w:rsidRPr="00355E9E">
        <w:rPr>
          <w:sz w:val="22"/>
          <w:szCs w:val="22"/>
          <w:lang w:val="tr-TR"/>
        </w:rPr>
        <w:t xml:space="preserve"> </w:t>
      </w:r>
      <w:proofErr w:type="spellStart"/>
      <w:r w:rsidRPr="00355E9E">
        <w:rPr>
          <w:sz w:val="22"/>
          <w:szCs w:val="22"/>
          <w:lang w:val="tr-TR"/>
        </w:rPr>
        <w:t>must</w:t>
      </w:r>
      <w:proofErr w:type="spellEnd"/>
      <w:r w:rsidRPr="00355E9E">
        <w:rPr>
          <w:sz w:val="22"/>
          <w:szCs w:val="22"/>
          <w:lang w:val="tr-TR"/>
        </w:rPr>
        <w:t xml:space="preserve"> be </w:t>
      </w:r>
      <w:proofErr w:type="spellStart"/>
      <w:r w:rsidRPr="00355E9E">
        <w:rPr>
          <w:sz w:val="22"/>
          <w:szCs w:val="22"/>
          <w:lang w:val="tr-TR"/>
        </w:rPr>
        <w:t>written</w:t>
      </w:r>
      <w:proofErr w:type="spellEnd"/>
      <w:r w:rsidRPr="00355E9E">
        <w:rPr>
          <w:sz w:val="22"/>
          <w:szCs w:val="22"/>
          <w:lang w:val="tr-TR"/>
        </w:rPr>
        <w:t xml:space="preserve"> in </w:t>
      </w:r>
      <w:proofErr w:type="spellStart"/>
      <w:r w:rsidRPr="00355E9E">
        <w:rPr>
          <w:sz w:val="22"/>
          <w:szCs w:val="22"/>
          <w:lang w:val="tr-TR"/>
        </w:rPr>
        <w:t>both</w:t>
      </w:r>
      <w:proofErr w:type="spellEnd"/>
      <w:r w:rsidRPr="00355E9E">
        <w:rPr>
          <w:sz w:val="22"/>
          <w:szCs w:val="22"/>
          <w:lang w:val="tr-TR"/>
        </w:rPr>
        <w:t xml:space="preserve"> English </w:t>
      </w:r>
      <w:proofErr w:type="spellStart"/>
      <w:r w:rsidRPr="00355E9E">
        <w:rPr>
          <w:sz w:val="22"/>
          <w:szCs w:val="22"/>
          <w:lang w:val="tr-TR"/>
        </w:rPr>
        <w:t>and</w:t>
      </w:r>
      <w:proofErr w:type="spellEnd"/>
      <w:r w:rsidRPr="00355E9E">
        <w:rPr>
          <w:sz w:val="22"/>
          <w:szCs w:val="22"/>
          <w:lang w:val="tr-TR"/>
        </w:rPr>
        <w:t xml:space="preserve"> </w:t>
      </w:r>
      <w:proofErr w:type="spellStart"/>
      <w:r w:rsidRPr="00355E9E">
        <w:rPr>
          <w:sz w:val="22"/>
          <w:szCs w:val="22"/>
          <w:lang w:val="tr-TR"/>
        </w:rPr>
        <w:t>Turkish</w:t>
      </w:r>
      <w:proofErr w:type="spellEnd"/>
      <w:r w:rsidRPr="00355E9E">
        <w:rPr>
          <w:sz w:val="22"/>
          <w:szCs w:val="22"/>
          <w:lang w:val="tr-TR"/>
        </w:rPr>
        <w:t xml:space="preserve"> </w:t>
      </w:r>
      <w:proofErr w:type="spellStart"/>
      <w:r w:rsidRPr="00355E9E">
        <w:rPr>
          <w:sz w:val="22"/>
          <w:szCs w:val="22"/>
          <w:lang w:val="tr-TR"/>
        </w:rPr>
        <w:t>and</w:t>
      </w:r>
      <w:proofErr w:type="spellEnd"/>
      <w:r w:rsidRPr="00355E9E">
        <w:rPr>
          <w:sz w:val="22"/>
          <w:szCs w:val="22"/>
          <w:lang w:val="tr-TR"/>
        </w:rPr>
        <w:t xml:space="preserve"> </w:t>
      </w:r>
      <w:proofErr w:type="spellStart"/>
      <w:r w:rsidRPr="00355E9E">
        <w:rPr>
          <w:b/>
          <w:sz w:val="22"/>
          <w:szCs w:val="22"/>
          <w:lang w:val="tr-TR"/>
        </w:rPr>
        <w:t>must</w:t>
      </w:r>
      <w:proofErr w:type="spellEnd"/>
      <w:r w:rsidRPr="00355E9E">
        <w:rPr>
          <w:b/>
          <w:sz w:val="22"/>
          <w:szCs w:val="22"/>
          <w:lang w:val="tr-TR"/>
        </w:rPr>
        <w:t xml:space="preserve"> not </w:t>
      </w:r>
      <w:proofErr w:type="spellStart"/>
      <w:r w:rsidRPr="00355E9E">
        <w:rPr>
          <w:b/>
          <w:sz w:val="22"/>
          <w:szCs w:val="22"/>
          <w:lang w:val="tr-TR"/>
        </w:rPr>
        <w:t>exceed</w:t>
      </w:r>
      <w:proofErr w:type="spellEnd"/>
      <w:r w:rsidRPr="00355E9E">
        <w:rPr>
          <w:b/>
          <w:sz w:val="22"/>
          <w:szCs w:val="22"/>
          <w:lang w:val="tr-TR"/>
        </w:rPr>
        <w:t xml:space="preserve"> 250 </w:t>
      </w:r>
      <w:proofErr w:type="spellStart"/>
      <w:r w:rsidRPr="00355E9E">
        <w:rPr>
          <w:b/>
          <w:sz w:val="22"/>
          <w:szCs w:val="22"/>
          <w:lang w:val="tr-TR"/>
        </w:rPr>
        <w:t>words</w:t>
      </w:r>
      <w:proofErr w:type="spellEnd"/>
      <w:r w:rsidRPr="00355E9E">
        <w:rPr>
          <w:sz w:val="22"/>
          <w:szCs w:val="22"/>
          <w:lang w:val="tr-TR"/>
        </w:rPr>
        <w:t xml:space="preserve">. </w:t>
      </w:r>
      <w:proofErr w:type="spellStart"/>
      <w:r w:rsidRPr="00355E9E">
        <w:rPr>
          <w:sz w:val="22"/>
          <w:szCs w:val="22"/>
          <w:lang w:val="tr-TR"/>
        </w:rPr>
        <w:t>Authors</w:t>
      </w:r>
      <w:proofErr w:type="spellEnd"/>
      <w:r w:rsidRPr="00355E9E">
        <w:rPr>
          <w:sz w:val="22"/>
          <w:szCs w:val="22"/>
          <w:lang w:val="tr-TR"/>
        </w:rPr>
        <w:t xml:space="preserve"> </w:t>
      </w:r>
      <w:proofErr w:type="spellStart"/>
      <w:r w:rsidRPr="00355E9E">
        <w:rPr>
          <w:sz w:val="22"/>
          <w:szCs w:val="22"/>
          <w:lang w:val="tr-TR"/>
        </w:rPr>
        <w:t>are</w:t>
      </w:r>
      <w:proofErr w:type="spellEnd"/>
      <w:r w:rsidRPr="00355E9E">
        <w:rPr>
          <w:sz w:val="22"/>
          <w:szCs w:val="22"/>
          <w:lang w:val="tr-TR"/>
        </w:rPr>
        <w:t xml:space="preserve"> </w:t>
      </w:r>
      <w:proofErr w:type="spellStart"/>
      <w:r w:rsidRPr="00355E9E">
        <w:rPr>
          <w:sz w:val="22"/>
          <w:szCs w:val="22"/>
          <w:lang w:val="tr-TR"/>
        </w:rPr>
        <w:t>kindly</w:t>
      </w:r>
      <w:proofErr w:type="spellEnd"/>
      <w:r w:rsidRPr="00355E9E">
        <w:rPr>
          <w:sz w:val="22"/>
          <w:szCs w:val="22"/>
          <w:lang w:val="tr-TR"/>
        </w:rPr>
        <w:t xml:space="preserve"> </w:t>
      </w:r>
      <w:proofErr w:type="spellStart"/>
      <w:r w:rsidRPr="00355E9E">
        <w:rPr>
          <w:sz w:val="22"/>
          <w:szCs w:val="22"/>
          <w:lang w:val="tr-TR"/>
        </w:rPr>
        <w:t>requested</w:t>
      </w:r>
      <w:proofErr w:type="spellEnd"/>
      <w:r w:rsidRPr="00355E9E">
        <w:rPr>
          <w:sz w:val="22"/>
          <w:szCs w:val="22"/>
          <w:lang w:val="tr-TR"/>
        </w:rPr>
        <w:t xml:space="preserve"> </w:t>
      </w:r>
      <w:proofErr w:type="spellStart"/>
      <w:r w:rsidRPr="00355E9E">
        <w:rPr>
          <w:sz w:val="22"/>
          <w:szCs w:val="22"/>
          <w:lang w:val="tr-TR"/>
        </w:rPr>
        <w:t>to</w:t>
      </w:r>
      <w:proofErr w:type="spellEnd"/>
      <w:r w:rsidRPr="00355E9E">
        <w:rPr>
          <w:sz w:val="22"/>
          <w:szCs w:val="22"/>
          <w:lang w:val="tr-TR"/>
        </w:rPr>
        <w:t xml:space="preserve"> </w:t>
      </w:r>
      <w:proofErr w:type="spellStart"/>
      <w:r w:rsidRPr="00355E9E">
        <w:rPr>
          <w:sz w:val="22"/>
          <w:szCs w:val="22"/>
          <w:lang w:val="tr-TR"/>
        </w:rPr>
        <w:t>submit</w:t>
      </w:r>
      <w:proofErr w:type="spellEnd"/>
      <w:r w:rsidRPr="00355E9E">
        <w:rPr>
          <w:sz w:val="22"/>
          <w:szCs w:val="22"/>
          <w:lang w:val="tr-TR"/>
        </w:rPr>
        <w:t xml:space="preserve"> </w:t>
      </w:r>
      <w:proofErr w:type="spellStart"/>
      <w:r w:rsidRPr="00355E9E">
        <w:rPr>
          <w:sz w:val="22"/>
          <w:szCs w:val="22"/>
          <w:lang w:val="tr-TR"/>
        </w:rPr>
        <w:t>their</w:t>
      </w:r>
      <w:proofErr w:type="spellEnd"/>
      <w:r w:rsidRPr="00355E9E">
        <w:rPr>
          <w:sz w:val="22"/>
          <w:szCs w:val="22"/>
          <w:lang w:val="tr-TR"/>
        </w:rPr>
        <w:t xml:space="preserve"> </w:t>
      </w:r>
      <w:proofErr w:type="spellStart"/>
      <w:r w:rsidRPr="00355E9E">
        <w:rPr>
          <w:sz w:val="22"/>
          <w:szCs w:val="22"/>
          <w:lang w:val="tr-TR"/>
        </w:rPr>
        <w:t>manuscripts</w:t>
      </w:r>
      <w:proofErr w:type="spellEnd"/>
      <w:r w:rsidRPr="00355E9E">
        <w:rPr>
          <w:sz w:val="22"/>
          <w:szCs w:val="22"/>
          <w:lang w:val="tr-TR"/>
        </w:rPr>
        <w:t xml:space="preserve"> as a Word </w:t>
      </w:r>
      <w:proofErr w:type="spellStart"/>
      <w:r w:rsidRPr="00355E9E">
        <w:rPr>
          <w:sz w:val="22"/>
          <w:szCs w:val="22"/>
          <w:lang w:val="tr-TR"/>
        </w:rPr>
        <w:t>document</w:t>
      </w:r>
      <w:proofErr w:type="spellEnd"/>
      <w:r w:rsidRPr="00355E9E">
        <w:rPr>
          <w:sz w:val="22"/>
          <w:szCs w:val="22"/>
          <w:lang w:val="tr-TR"/>
        </w:rPr>
        <w:t xml:space="preserve"> (Office 2016, 2021, </w:t>
      </w:r>
      <w:proofErr w:type="spellStart"/>
      <w:r w:rsidRPr="00355E9E">
        <w:rPr>
          <w:sz w:val="22"/>
          <w:szCs w:val="22"/>
          <w:lang w:val="tr-TR"/>
        </w:rPr>
        <w:t>or</w:t>
      </w:r>
      <w:proofErr w:type="spellEnd"/>
      <w:r w:rsidRPr="00355E9E">
        <w:rPr>
          <w:sz w:val="22"/>
          <w:szCs w:val="22"/>
          <w:lang w:val="tr-TR"/>
        </w:rPr>
        <w:t xml:space="preserve"> 2024 </w:t>
      </w:r>
      <w:proofErr w:type="spellStart"/>
      <w:r w:rsidRPr="00355E9E">
        <w:rPr>
          <w:sz w:val="22"/>
          <w:szCs w:val="22"/>
          <w:lang w:val="tr-TR"/>
        </w:rPr>
        <w:t>editions</w:t>
      </w:r>
      <w:proofErr w:type="spellEnd"/>
      <w:r w:rsidRPr="00355E9E">
        <w:rPr>
          <w:sz w:val="22"/>
          <w:szCs w:val="22"/>
          <w:lang w:val="tr-TR"/>
        </w:rPr>
        <w:t xml:space="preserve">). </w:t>
      </w:r>
      <w:proofErr w:type="spellStart"/>
      <w:r w:rsidRPr="00355E9E">
        <w:rPr>
          <w:sz w:val="22"/>
          <w:szCs w:val="22"/>
          <w:lang w:val="tr-TR"/>
        </w:rPr>
        <w:t>The</w:t>
      </w:r>
      <w:proofErr w:type="spellEnd"/>
      <w:r w:rsidRPr="00355E9E">
        <w:rPr>
          <w:sz w:val="22"/>
          <w:szCs w:val="22"/>
          <w:lang w:val="tr-TR"/>
        </w:rPr>
        <w:t xml:space="preserve"> </w:t>
      </w:r>
      <w:proofErr w:type="spellStart"/>
      <w:r w:rsidRPr="00355E9E">
        <w:rPr>
          <w:sz w:val="22"/>
          <w:szCs w:val="22"/>
          <w:lang w:val="tr-TR"/>
        </w:rPr>
        <w:t>abstract</w:t>
      </w:r>
      <w:proofErr w:type="spellEnd"/>
      <w:r w:rsidRPr="00355E9E">
        <w:rPr>
          <w:sz w:val="22"/>
          <w:szCs w:val="22"/>
          <w:lang w:val="tr-TR"/>
        </w:rPr>
        <w:t xml:space="preserve"> </w:t>
      </w:r>
      <w:proofErr w:type="spellStart"/>
      <w:r w:rsidRPr="00355E9E">
        <w:rPr>
          <w:sz w:val="22"/>
          <w:szCs w:val="22"/>
          <w:lang w:val="tr-TR"/>
        </w:rPr>
        <w:t>must</w:t>
      </w:r>
      <w:proofErr w:type="spellEnd"/>
      <w:r w:rsidRPr="00355E9E">
        <w:rPr>
          <w:sz w:val="22"/>
          <w:szCs w:val="22"/>
          <w:lang w:val="tr-TR"/>
        </w:rPr>
        <w:t xml:space="preserve"> be </w:t>
      </w:r>
      <w:proofErr w:type="spellStart"/>
      <w:r w:rsidRPr="00355E9E">
        <w:rPr>
          <w:sz w:val="22"/>
          <w:szCs w:val="22"/>
          <w:lang w:val="tr-TR"/>
        </w:rPr>
        <w:t>formatted</w:t>
      </w:r>
      <w:proofErr w:type="spellEnd"/>
      <w:r w:rsidRPr="00355E9E">
        <w:rPr>
          <w:sz w:val="22"/>
          <w:szCs w:val="22"/>
          <w:lang w:val="tr-TR"/>
        </w:rPr>
        <w:t xml:space="preserve"> in </w:t>
      </w:r>
      <w:r w:rsidRPr="00355E9E">
        <w:rPr>
          <w:b/>
          <w:sz w:val="22"/>
          <w:szCs w:val="22"/>
          <w:lang w:val="tr-TR"/>
        </w:rPr>
        <w:t>Times New Roman</w:t>
      </w:r>
      <w:r w:rsidRPr="00355E9E">
        <w:rPr>
          <w:sz w:val="22"/>
          <w:szCs w:val="22"/>
          <w:lang w:val="tr-TR"/>
        </w:rPr>
        <w:t xml:space="preserve">, 12-point font size, </w:t>
      </w:r>
      <w:proofErr w:type="spellStart"/>
      <w:r w:rsidRPr="00355E9E">
        <w:rPr>
          <w:sz w:val="22"/>
          <w:szCs w:val="22"/>
          <w:lang w:val="tr-TR"/>
        </w:rPr>
        <w:t>except</w:t>
      </w:r>
      <w:proofErr w:type="spellEnd"/>
      <w:r w:rsidRPr="00355E9E">
        <w:rPr>
          <w:sz w:val="22"/>
          <w:szCs w:val="22"/>
          <w:lang w:val="tr-TR"/>
        </w:rPr>
        <w:t xml:space="preserve"> </w:t>
      </w:r>
      <w:proofErr w:type="spellStart"/>
      <w:r w:rsidRPr="00355E9E">
        <w:rPr>
          <w:sz w:val="22"/>
          <w:szCs w:val="22"/>
          <w:lang w:val="tr-TR"/>
        </w:rPr>
        <w:t>for</w:t>
      </w:r>
      <w:proofErr w:type="spellEnd"/>
      <w:r w:rsidRPr="00355E9E">
        <w:rPr>
          <w:sz w:val="22"/>
          <w:szCs w:val="22"/>
          <w:lang w:val="tr-TR"/>
        </w:rPr>
        <w:t xml:space="preserve"> </w:t>
      </w:r>
      <w:proofErr w:type="spellStart"/>
      <w:r w:rsidRPr="00355E9E">
        <w:rPr>
          <w:sz w:val="22"/>
          <w:szCs w:val="22"/>
          <w:lang w:val="tr-TR"/>
        </w:rPr>
        <w:t>the</w:t>
      </w:r>
      <w:proofErr w:type="spellEnd"/>
      <w:r w:rsidRPr="00355E9E">
        <w:rPr>
          <w:sz w:val="22"/>
          <w:szCs w:val="22"/>
          <w:lang w:val="tr-TR"/>
        </w:rPr>
        <w:t xml:space="preserve"> </w:t>
      </w:r>
      <w:proofErr w:type="spellStart"/>
      <w:r w:rsidRPr="00355E9E">
        <w:rPr>
          <w:sz w:val="22"/>
          <w:szCs w:val="22"/>
          <w:lang w:val="tr-TR"/>
        </w:rPr>
        <w:t>title</w:t>
      </w:r>
      <w:proofErr w:type="spellEnd"/>
      <w:r w:rsidRPr="00355E9E">
        <w:rPr>
          <w:sz w:val="22"/>
          <w:szCs w:val="22"/>
          <w:lang w:val="tr-TR"/>
        </w:rPr>
        <w:t xml:space="preserve">, </w:t>
      </w:r>
      <w:proofErr w:type="spellStart"/>
      <w:r w:rsidRPr="00355E9E">
        <w:rPr>
          <w:sz w:val="22"/>
          <w:szCs w:val="22"/>
          <w:lang w:val="tr-TR"/>
        </w:rPr>
        <w:t>which</w:t>
      </w:r>
      <w:proofErr w:type="spellEnd"/>
      <w:r w:rsidRPr="00355E9E">
        <w:rPr>
          <w:sz w:val="22"/>
          <w:szCs w:val="22"/>
          <w:lang w:val="tr-TR"/>
        </w:rPr>
        <w:t xml:space="preserve"> </w:t>
      </w:r>
      <w:proofErr w:type="spellStart"/>
      <w:r w:rsidRPr="00355E9E">
        <w:rPr>
          <w:sz w:val="22"/>
          <w:szCs w:val="22"/>
          <w:lang w:val="tr-TR"/>
        </w:rPr>
        <w:t>must</w:t>
      </w:r>
      <w:proofErr w:type="spellEnd"/>
      <w:r w:rsidRPr="00355E9E">
        <w:rPr>
          <w:sz w:val="22"/>
          <w:szCs w:val="22"/>
          <w:lang w:val="tr-TR"/>
        </w:rPr>
        <w:t xml:space="preserve"> be set in 14-point font. </w:t>
      </w:r>
      <w:proofErr w:type="spellStart"/>
      <w:r w:rsidRPr="00355E9E">
        <w:rPr>
          <w:sz w:val="22"/>
          <w:szCs w:val="22"/>
          <w:lang w:val="tr-TR"/>
        </w:rPr>
        <w:t>Abstracts</w:t>
      </w:r>
      <w:proofErr w:type="spellEnd"/>
      <w:r w:rsidRPr="00355E9E">
        <w:rPr>
          <w:sz w:val="22"/>
          <w:szCs w:val="22"/>
          <w:lang w:val="tr-TR"/>
        </w:rPr>
        <w:t xml:space="preserve"> </w:t>
      </w:r>
      <w:proofErr w:type="spellStart"/>
      <w:r w:rsidRPr="00355E9E">
        <w:rPr>
          <w:sz w:val="22"/>
          <w:szCs w:val="22"/>
          <w:lang w:val="tr-TR"/>
        </w:rPr>
        <w:t>should</w:t>
      </w:r>
      <w:proofErr w:type="spellEnd"/>
      <w:r w:rsidRPr="00355E9E">
        <w:rPr>
          <w:sz w:val="22"/>
          <w:szCs w:val="22"/>
          <w:lang w:val="tr-TR"/>
        </w:rPr>
        <w:t xml:space="preserve"> not </w:t>
      </w:r>
      <w:proofErr w:type="spellStart"/>
      <w:r w:rsidRPr="00355E9E">
        <w:rPr>
          <w:sz w:val="22"/>
          <w:szCs w:val="22"/>
          <w:lang w:val="tr-TR"/>
        </w:rPr>
        <w:t>contain</w:t>
      </w:r>
      <w:proofErr w:type="spellEnd"/>
      <w:r w:rsidRPr="00355E9E">
        <w:rPr>
          <w:sz w:val="22"/>
          <w:szCs w:val="22"/>
          <w:lang w:val="tr-TR"/>
        </w:rPr>
        <w:t xml:space="preserve"> </w:t>
      </w:r>
      <w:proofErr w:type="spellStart"/>
      <w:r w:rsidRPr="00355E9E">
        <w:rPr>
          <w:sz w:val="22"/>
          <w:szCs w:val="22"/>
          <w:lang w:val="tr-TR"/>
        </w:rPr>
        <w:t>supplementary</w:t>
      </w:r>
      <w:proofErr w:type="spellEnd"/>
      <w:r w:rsidRPr="00355E9E">
        <w:rPr>
          <w:sz w:val="22"/>
          <w:szCs w:val="22"/>
          <w:lang w:val="tr-TR"/>
        </w:rPr>
        <w:t xml:space="preserve"> </w:t>
      </w:r>
      <w:proofErr w:type="spellStart"/>
      <w:r w:rsidRPr="00355E9E">
        <w:rPr>
          <w:sz w:val="22"/>
          <w:szCs w:val="22"/>
          <w:lang w:val="tr-TR"/>
        </w:rPr>
        <w:t>elements</w:t>
      </w:r>
      <w:proofErr w:type="spellEnd"/>
      <w:r w:rsidRPr="00355E9E">
        <w:rPr>
          <w:sz w:val="22"/>
          <w:szCs w:val="22"/>
          <w:lang w:val="tr-TR"/>
        </w:rPr>
        <w:t xml:space="preserve"> </w:t>
      </w:r>
      <w:proofErr w:type="spellStart"/>
      <w:r w:rsidRPr="00355E9E">
        <w:rPr>
          <w:sz w:val="22"/>
          <w:szCs w:val="22"/>
          <w:lang w:val="tr-TR"/>
        </w:rPr>
        <w:t>such</w:t>
      </w:r>
      <w:proofErr w:type="spellEnd"/>
      <w:r w:rsidRPr="00355E9E">
        <w:rPr>
          <w:sz w:val="22"/>
          <w:szCs w:val="22"/>
          <w:lang w:val="tr-TR"/>
        </w:rPr>
        <w:t xml:space="preserve"> as </w:t>
      </w:r>
      <w:proofErr w:type="spellStart"/>
      <w:r w:rsidRPr="00355E9E">
        <w:rPr>
          <w:sz w:val="22"/>
          <w:szCs w:val="22"/>
          <w:lang w:val="tr-TR"/>
        </w:rPr>
        <w:t>graphics</w:t>
      </w:r>
      <w:proofErr w:type="spellEnd"/>
      <w:r w:rsidRPr="00355E9E">
        <w:rPr>
          <w:sz w:val="22"/>
          <w:szCs w:val="22"/>
          <w:lang w:val="tr-TR"/>
        </w:rPr>
        <w:t xml:space="preserve">, </w:t>
      </w:r>
      <w:proofErr w:type="spellStart"/>
      <w:r w:rsidRPr="00355E9E">
        <w:rPr>
          <w:sz w:val="22"/>
          <w:szCs w:val="22"/>
          <w:lang w:val="tr-TR"/>
        </w:rPr>
        <w:t>references</w:t>
      </w:r>
      <w:proofErr w:type="spellEnd"/>
      <w:r w:rsidRPr="00355E9E">
        <w:rPr>
          <w:sz w:val="22"/>
          <w:szCs w:val="22"/>
          <w:lang w:val="tr-TR"/>
        </w:rPr>
        <w:t xml:space="preserve">, </w:t>
      </w:r>
      <w:proofErr w:type="spellStart"/>
      <w:r w:rsidRPr="00355E9E">
        <w:rPr>
          <w:sz w:val="22"/>
          <w:szCs w:val="22"/>
          <w:lang w:val="tr-TR"/>
        </w:rPr>
        <w:t>or</w:t>
      </w:r>
      <w:proofErr w:type="spellEnd"/>
      <w:r w:rsidRPr="00355E9E">
        <w:rPr>
          <w:sz w:val="22"/>
          <w:szCs w:val="22"/>
          <w:lang w:val="tr-TR"/>
        </w:rPr>
        <w:t xml:space="preserve"> </w:t>
      </w:r>
      <w:proofErr w:type="spellStart"/>
      <w:r w:rsidRPr="00355E9E">
        <w:rPr>
          <w:sz w:val="22"/>
          <w:szCs w:val="22"/>
          <w:lang w:val="tr-TR"/>
        </w:rPr>
        <w:t>photographs</w:t>
      </w:r>
      <w:proofErr w:type="spellEnd"/>
      <w:r w:rsidRPr="00355E9E">
        <w:rPr>
          <w:sz w:val="22"/>
          <w:szCs w:val="22"/>
          <w:lang w:val="tr-TR"/>
        </w:rPr>
        <w:t xml:space="preserve">. </w:t>
      </w:r>
      <w:proofErr w:type="spellStart"/>
      <w:r w:rsidRPr="00355E9E">
        <w:rPr>
          <w:sz w:val="22"/>
          <w:szCs w:val="22"/>
          <w:lang w:val="tr-TR"/>
        </w:rPr>
        <w:t>Utilizing</w:t>
      </w:r>
      <w:proofErr w:type="spellEnd"/>
      <w:r w:rsidRPr="00355E9E">
        <w:rPr>
          <w:sz w:val="22"/>
          <w:szCs w:val="22"/>
          <w:lang w:val="tr-TR"/>
        </w:rPr>
        <w:t xml:space="preserve"> </w:t>
      </w:r>
      <w:proofErr w:type="spellStart"/>
      <w:r w:rsidRPr="00355E9E">
        <w:rPr>
          <w:sz w:val="22"/>
          <w:szCs w:val="22"/>
          <w:lang w:val="tr-TR"/>
        </w:rPr>
        <w:t>this</w:t>
      </w:r>
      <w:proofErr w:type="spellEnd"/>
      <w:r w:rsidRPr="00355E9E">
        <w:rPr>
          <w:sz w:val="22"/>
          <w:szCs w:val="22"/>
          <w:lang w:val="tr-TR"/>
        </w:rPr>
        <w:t xml:space="preserve"> </w:t>
      </w:r>
      <w:proofErr w:type="spellStart"/>
      <w:r w:rsidRPr="00355E9E">
        <w:rPr>
          <w:sz w:val="22"/>
          <w:szCs w:val="22"/>
          <w:lang w:val="tr-TR"/>
        </w:rPr>
        <w:t>template</w:t>
      </w:r>
      <w:proofErr w:type="spellEnd"/>
      <w:r w:rsidRPr="00355E9E">
        <w:rPr>
          <w:sz w:val="22"/>
          <w:szCs w:val="22"/>
          <w:lang w:val="tr-TR"/>
        </w:rPr>
        <w:t xml:space="preserve">, </w:t>
      </w:r>
      <w:proofErr w:type="spellStart"/>
      <w:r w:rsidRPr="00355E9E">
        <w:rPr>
          <w:sz w:val="22"/>
          <w:szCs w:val="22"/>
          <w:lang w:val="tr-TR"/>
        </w:rPr>
        <w:t>authors</w:t>
      </w:r>
      <w:proofErr w:type="spellEnd"/>
      <w:r w:rsidRPr="00355E9E">
        <w:rPr>
          <w:sz w:val="22"/>
          <w:szCs w:val="22"/>
          <w:lang w:val="tr-TR"/>
        </w:rPr>
        <w:t xml:space="preserve"> </w:t>
      </w:r>
      <w:proofErr w:type="spellStart"/>
      <w:r w:rsidRPr="00355E9E">
        <w:rPr>
          <w:sz w:val="22"/>
          <w:szCs w:val="22"/>
          <w:lang w:val="tr-TR"/>
        </w:rPr>
        <w:t>must</w:t>
      </w:r>
      <w:proofErr w:type="spellEnd"/>
      <w:r w:rsidRPr="00355E9E">
        <w:rPr>
          <w:sz w:val="22"/>
          <w:szCs w:val="22"/>
          <w:lang w:val="tr-TR"/>
        </w:rPr>
        <w:t xml:space="preserve"> </w:t>
      </w:r>
      <w:proofErr w:type="spellStart"/>
      <w:r w:rsidRPr="00355E9E">
        <w:rPr>
          <w:sz w:val="22"/>
          <w:szCs w:val="22"/>
          <w:lang w:val="tr-TR"/>
        </w:rPr>
        <w:t>provide</w:t>
      </w:r>
      <w:proofErr w:type="spellEnd"/>
      <w:r w:rsidRPr="00355E9E">
        <w:rPr>
          <w:sz w:val="22"/>
          <w:szCs w:val="22"/>
          <w:lang w:val="tr-TR"/>
        </w:rPr>
        <w:t xml:space="preserve"> </w:t>
      </w:r>
      <w:proofErr w:type="spellStart"/>
      <w:r w:rsidRPr="00355E9E">
        <w:rPr>
          <w:sz w:val="22"/>
          <w:szCs w:val="22"/>
          <w:lang w:val="tr-TR"/>
        </w:rPr>
        <w:t>the</w:t>
      </w:r>
      <w:proofErr w:type="spellEnd"/>
      <w:r w:rsidRPr="00355E9E">
        <w:rPr>
          <w:sz w:val="22"/>
          <w:szCs w:val="22"/>
          <w:lang w:val="tr-TR"/>
        </w:rPr>
        <w:t xml:space="preserve"> </w:t>
      </w:r>
      <w:proofErr w:type="spellStart"/>
      <w:r w:rsidRPr="00355E9E">
        <w:rPr>
          <w:sz w:val="22"/>
          <w:szCs w:val="22"/>
          <w:lang w:val="tr-TR"/>
        </w:rPr>
        <w:t>full</w:t>
      </w:r>
      <w:proofErr w:type="spellEnd"/>
      <w:r w:rsidRPr="00355E9E">
        <w:rPr>
          <w:sz w:val="22"/>
          <w:szCs w:val="22"/>
          <w:lang w:val="tr-TR"/>
        </w:rPr>
        <w:t xml:space="preserve"> </w:t>
      </w:r>
      <w:proofErr w:type="spellStart"/>
      <w:r w:rsidRPr="00355E9E">
        <w:rPr>
          <w:sz w:val="22"/>
          <w:szCs w:val="22"/>
          <w:lang w:val="tr-TR"/>
        </w:rPr>
        <w:t>title</w:t>
      </w:r>
      <w:proofErr w:type="spellEnd"/>
      <w:r w:rsidRPr="00355E9E">
        <w:rPr>
          <w:sz w:val="22"/>
          <w:szCs w:val="22"/>
          <w:lang w:val="tr-TR"/>
        </w:rPr>
        <w:t xml:space="preserve"> of </w:t>
      </w:r>
      <w:proofErr w:type="spellStart"/>
      <w:r w:rsidRPr="00355E9E">
        <w:rPr>
          <w:sz w:val="22"/>
          <w:szCs w:val="22"/>
          <w:lang w:val="tr-TR"/>
        </w:rPr>
        <w:t>the</w:t>
      </w:r>
      <w:proofErr w:type="spellEnd"/>
      <w:r w:rsidRPr="00355E9E">
        <w:rPr>
          <w:sz w:val="22"/>
          <w:szCs w:val="22"/>
          <w:lang w:val="tr-TR"/>
        </w:rPr>
        <w:t xml:space="preserve"> </w:t>
      </w:r>
      <w:proofErr w:type="spellStart"/>
      <w:r w:rsidRPr="00355E9E">
        <w:rPr>
          <w:sz w:val="22"/>
          <w:szCs w:val="22"/>
          <w:lang w:val="tr-TR"/>
        </w:rPr>
        <w:t>paper</w:t>
      </w:r>
      <w:proofErr w:type="spellEnd"/>
      <w:r w:rsidRPr="00355E9E">
        <w:rPr>
          <w:sz w:val="22"/>
          <w:szCs w:val="22"/>
          <w:lang w:val="tr-TR"/>
        </w:rPr>
        <w:t xml:space="preserve">, </w:t>
      </w:r>
      <w:proofErr w:type="spellStart"/>
      <w:r w:rsidRPr="00355E9E">
        <w:rPr>
          <w:sz w:val="22"/>
          <w:szCs w:val="22"/>
          <w:lang w:val="tr-TR"/>
        </w:rPr>
        <w:t>author</w:t>
      </w:r>
      <w:proofErr w:type="spellEnd"/>
      <w:r w:rsidRPr="00355E9E">
        <w:rPr>
          <w:sz w:val="22"/>
          <w:szCs w:val="22"/>
          <w:lang w:val="tr-TR"/>
        </w:rPr>
        <w:t xml:space="preserve"> </w:t>
      </w:r>
      <w:proofErr w:type="spellStart"/>
      <w:r w:rsidRPr="00355E9E">
        <w:rPr>
          <w:sz w:val="22"/>
          <w:szCs w:val="22"/>
          <w:lang w:val="tr-TR"/>
        </w:rPr>
        <w:t>affiliations</w:t>
      </w:r>
      <w:proofErr w:type="spellEnd"/>
      <w:r w:rsidRPr="00355E9E">
        <w:rPr>
          <w:sz w:val="22"/>
          <w:szCs w:val="22"/>
          <w:lang w:val="tr-TR"/>
        </w:rPr>
        <w:t xml:space="preserve">, </w:t>
      </w:r>
      <w:proofErr w:type="spellStart"/>
      <w:r w:rsidRPr="00355E9E">
        <w:rPr>
          <w:sz w:val="22"/>
          <w:szCs w:val="22"/>
          <w:lang w:val="tr-TR"/>
        </w:rPr>
        <w:t>academic</w:t>
      </w:r>
      <w:proofErr w:type="spellEnd"/>
      <w:r w:rsidRPr="00355E9E">
        <w:rPr>
          <w:sz w:val="22"/>
          <w:szCs w:val="22"/>
          <w:lang w:val="tr-TR"/>
        </w:rPr>
        <w:t xml:space="preserve"> </w:t>
      </w:r>
      <w:proofErr w:type="spellStart"/>
      <w:r w:rsidRPr="00355E9E">
        <w:rPr>
          <w:sz w:val="22"/>
          <w:szCs w:val="22"/>
          <w:lang w:val="tr-TR"/>
        </w:rPr>
        <w:t>titles</w:t>
      </w:r>
      <w:proofErr w:type="spellEnd"/>
      <w:r w:rsidRPr="00355E9E">
        <w:rPr>
          <w:sz w:val="22"/>
          <w:szCs w:val="22"/>
          <w:lang w:val="tr-TR"/>
        </w:rPr>
        <w:t xml:space="preserve">, </w:t>
      </w:r>
      <w:proofErr w:type="spellStart"/>
      <w:r w:rsidRPr="00355E9E">
        <w:rPr>
          <w:sz w:val="22"/>
          <w:szCs w:val="22"/>
          <w:lang w:val="tr-TR"/>
        </w:rPr>
        <w:t>and</w:t>
      </w:r>
      <w:proofErr w:type="spellEnd"/>
      <w:r w:rsidRPr="00355E9E">
        <w:rPr>
          <w:sz w:val="22"/>
          <w:szCs w:val="22"/>
          <w:lang w:val="tr-TR"/>
        </w:rPr>
        <w:t xml:space="preserve"> </w:t>
      </w:r>
      <w:proofErr w:type="spellStart"/>
      <w:r w:rsidRPr="00355E9E">
        <w:rPr>
          <w:sz w:val="22"/>
          <w:szCs w:val="22"/>
          <w:lang w:val="tr-TR"/>
        </w:rPr>
        <w:t>email</w:t>
      </w:r>
      <w:proofErr w:type="spellEnd"/>
      <w:r w:rsidRPr="00355E9E">
        <w:rPr>
          <w:sz w:val="22"/>
          <w:szCs w:val="22"/>
          <w:lang w:val="tr-TR"/>
        </w:rPr>
        <w:t xml:space="preserve"> </w:t>
      </w:r>
      <w:proofErr w:type="spellStart"/>
      <w:r w:rsidRPr="00355E9E">
        <w:rPr>
          <w:sz w:val="22"/>
          <w:szCs w:val="22"/>
          <w:lang w:val="tr-TR"/>
        </w:rPr>
        <w:t>addresses</w:t>
      </w:r>
      <w:proofErr w:type="spellEnd"/>
      <w:r w:rsidRPr="00355E9E">
        <w:rPr>
          <w:sz w:val="22"/>
          <w:szCs w:val="22"/>
          <w:lang w:val="tr-TR"/>
        </w:rPr>
        <w:t xml:space="preserve">, </w:t>
      </w:r>
      <w:proofErr w:type="spellStart"/>
      <w:r w:rsidRPr="00355E9E">
        <w:rPr>
          <w:sz w:val="22"/>
          <w:szCs w:val="22"/>
          <w:lang w:val="tr-TR"/>
        </w:rPr>
        <w:t>along</w:t>
      </w:r>
      <w:proofErr w:type="spellEnd"/>
      <w:r w:rsidRPr="00355E9E">
        <w:rPr>
          <w:sz w:val="22"/>
          <w:szCs w:val="22"/>
          <w:lang w:val="tr-TR"/>
        </w:rPr>
        <w:t xml:space="preserve"> </w:t>
      </w:r>
      <w:proofErr w:type="spellStart"/>
      <w:r w:rsidRPr="00355E9E">
        <w:rPr>
          <w:sz w:val="22"/>
          <w:szCs w:val="22"/>
          <w:lang w:val="tr-TR"/>
        </w:rPr>
        <w:t>with</w:t>
      </w:r>
      <w:proofErr w:type="spellEnd"/>
      <w:r w:rsidRPr="00355E9E">
        <w:rPr>
          <w:sz w:val="22"/>
          <w:szCs w:val="22"/>
          <w:lang w:val="tr-TR"/>
        </w:rPr>
        <w:t xml:space="preserve"> a </w:t>
      </w:r>
      <w:proofErr w:type="spellStart"/>
      <w:r w:rsidRPr="00355E9E">
        <w:rPr>
          <w:sz w:val="22"/>
          <w:szCs w:val="22"/>
          <w:lang w:val="tr-TR"/>
        </w:rPr>
        <w:t>comprehensive</w:t>
      </w:r>
      <w:proofErr w:type="spellEnd"/>
      <w:r w:rsidRPr="00355E9E">
        <w:rPr>
          <w:sz w:val="22"/>
          <w:szCs w:val="22"/>
          <w:lang w:val="tr-TR"/>
        </w:rPr>
        <w:t xml:space="preserve"> </w:t>
      </w:r>
      <w:proofErr w:type="spellStart"/>
      <w:r w:rsidRPr="00355E9E">
        <w:rPr>
          <w:sz w:val="22"/>
          <w:szCs w:val="22"/>
          <w:lang w:val="tr-TR"/>
        </w:rPr>
        <w:t>abstract</w:t>
      </w:r>
      <w:proofErr w:type="spellEnd"/>
      <w:r w:rsidRPr="00355E9E">
        <w:rPr>
          <w:sz w:val="22"/>
          <w:szCs w:val="22"/>
          <w:lang w:val="tr-TR"/>
        </w:rPr>
        <w:t xml:space="preserve"> </w:t>
      </w:r>
      <w:proofErr w:type="spellStart"/>
      <w:r w:rsidRPr="00355E9E">
        <w:rPr>
          <w:sz w:val="22"/>
          <w:szCs w:val="22"/>
          <w:lang w:val="tr-TR"/>
        </w:rPr>
        <w:t>that</w:t>
      </w:r>
      <w:proofErr w:type="spellEnd"/>
      <w:r w:rsidRPr="00355E9E">
        <w:rPr>
          <w:sz w:val="22"/>
          <w:szCs w:val="22"/>
          <w:lang w:val="tr-TR"/>
        </w:rPr>
        <w:t xml:space="preserve"> </w:t>
      </w:r>
      <w:proofErr w:type="spellStart"/>
      <w:r w:rsidRPr="00355E9E">
        <w:rPr>
          <w:sz w:val="22"/>
          <w:szCs w:val="22"/>
          <w:lang w:val="tr-TR"/>
        </w:rPr>
        <w:t>presents</w:t>
      </w:r>
      <w:proofErr w:type="spellEnd"/>
      <w:r w:rsidRPr="00355E9E">
        <w:rPr>
          <w:sz w:val="22"/>
          <w:szCs w:val="22"/>
          <w:lang w:val="tr-TR"/>
        </w:rPr>
        <w:t xml:space="preserve"> </w:t>
      </w:r>
      <w:proofErr w:type="spellStart"/>
      <w:r w:rsidRPr="00355E9E">
        <w:rPr>
          <w:sz w:val="22"/>
          <w:szCs w:val="22"/>
          <w:lang w:val="tr-TR"/>
        </w:rPr>
        <w:t>the</w:t>
      </w:r>
      <w:proofErr w:type="spellEnd"/>
      <w:r w:rsidRPr="00355E9E">
        <w:rPr>
          <w:sz w:val="22"/>
          <w:szCs w:val="22"/>
          <w:lang w:val="tr-TR"/>
        </w:rPr>
        <w:t xml:space="preserve"> </w:t>
      </w:r>
      <w:proofErr w:type="spellStart"/>
      <w:r w:rsidRPr="00355E9E">
        <w:rPr>
          <w:sz w:val="22"/>
          <w:szCs w:val="22"/>
          <w:lang w:val="tr-TR"/>
        </w:rPr>
        <w:t>objective</w:t>
      </w:r>
      <w:proofErr w:type="spellEnd"/>
      <w:r w:rsidRPr="00355E9E">
        <w:rPr>
          <w:sz w:val="22"/>
          <w:szCs w:val="22"/>
          <w:lang w:val="tr-TR"/>
        </w:rPr>
        <w:t xml:space="preserve">, </w:t>
      </w:r>
      <w:proofErr w:type="spellStart"/>
      <w:r w:rsidRPr="00355E9E">
        <w:rPr>
          <w:sz w:val="22"/>
          <w:szCs w:val="22"/>
          <w:lang w:val="tr-TR"/>
        </w:rPr>
        <w:t>approach</w:t>
      </w:r>
      <w:proofErr w:type="spellEnd"/>
      <w:r w:rsidRPr="00355E9E">
        <w:rPr>
          <w:sz w:val="22"/>
          <w:szCs w:val="22"/>
          <w:lang w:val="tr-TR"/>
        </w:rPr>
        <w:t xml:space="preserve">, </w:t>
      </w:r>
      <w:proofErr w:type="spellStart"/>
      <w:r w:rsidRPr="00355E9E">
        <w:rPr>
          <w:sz w:val="22"/>
          <w:szCs w:val="22"/>
          <w:lang w:val="tr-TR"/>
        </w:rPr>
        <w:t>methodology</w:t>
      </w:r>
      <w:proofErr w:type="spellEnd"/>
      <w:r w:rsidRPr="00355E9E">
        <w:rPr>
          <w:sz w:val="22"/>
          <w:szCs w:val="22"/>
          <w:lang w:val="tr-TR"/>
        </w:rPr>
        <w:t xml:space="preserve">, </w:t>
      </w:r>
      <w:proofErr w:type="spellStart"/>
      <w:r w:rsidRPr="00355E9E">
        <w:rPr>
          <w:sz w:val="22"/>
          <w:szCs w:val="22"/>
          <w:lang w:val="tr-TR"/>
        </w:rPr>
        <w:t>and</w:t>
      </w:r>
      <w:proofErr w:type="spellEnd"/>
      <w:r w:rsidRPr="00355E9E">
        <w:rPr>
          <w:sz w:val="22"/>
          <w:szCs w:val="22"/>
          <w:lang w:val="tr-TR"/>
        </w:rPr>
        <w:t xml:space="preserve"> </w:t>
      </w:r>
      <w:proofErr w:type="spellStart"/>
      <w:r w:rsidRPr="00355E9E">
        <w:rPr>
          <w:sz w:val="22"/>
          <w:szCs w:val="22"/>
          <w:lang w:val="tr-TR"/>
        </w:rPr>
        <w:t>key</w:t>
      </w:r>
      <w:proofErr w:type="spellEnd"/>
      <w:r w:rsidRPr="00355E9E">
        <w:rPr>
          <w:sz w:val="22"/>
          <w:szCs w:val="22"/>
          <w:lang w:val="tr-TR"/>
        </w:rPr>
        <w:t xml:space="preserve"> </w:t>
      </w:r>
      <w:proofErr w:type="spellStart"/>
      <w:r w:rsidRPr="00355E9E">
        <w:rPr>
          <w:sz w:val="22"/>
          <w:szCs w:val="22"/>
          <w:lang w:val="tr-TR"/>
        </w:rPr>
        <w:t>findings</w:t>
      </w:r>
      <w:proofErr w:type="spellEnd"/>
      <w:r w:rsidRPr="00355E9E">
        <w:rPr>
          <w:sz w:val="22"/>
          <w:szCs w:val="22"/>
          <w:lang w:val="tr-TR"/>
        </w:rPr>
        <w:t xml:space="preserve"> of </w:t>
      </w:r>
      <w:proofErr w:type="spellStart"/>
      <w:r w:rsidRPr="00355E9E">
        <w:rPr>
          <w:sz w:val="22"/>
          <w:szCs w:val="22"/>
          <w:lang w:val="tr-TR"/>
        </w:rPr>
        <w:t>the</w:t>
      </w:r>
      <w:proofErr w:type="spellEnd"/>
      <w:r w:rsidRPr="00355E9E">
        <w:rPr>
          <w:sz w:val="22"/>
          <w:szCs w:val="22"/>
          <w:lang w:val="tr-TR"/>
        </w:rPr>
        <w:t xml:space="preserve"> </w:t>
      </w:r>
      <w:proofErr w:type="spellStart"/>
      <w:r w:rsidRPr="00355E9E">
        <w:rPr>
          <w:sz w:val="22"/>
          <w:szCs w:val="22"/>
          <w:lang w:val="tr-TR"/>
        </w:rPr>
        <w:t>study</w:t>
      </w:r>
      <w:proofErr w:type="spellEnd"/>
      <w:r w:rsidRPr="00355E9E">
        <w:rPr>
          <w:sz w:val="22"/>
          <w:szCs w:val="22"/>
          <w:lang w:val="tr-TR"/>
        </w:rPr>
        <w:t>.</w:t>
      </w:r>
    </w:p>
    <w:p w14:paraId="33028C17" w14:textId="75D43084" w:rsidR="00355E9E" w:rsidRPr="00355E9E" w:rsidRDefault="00355E9E" w:rsidP="00355E9E">
      <w:pPr>
        <w:suppressAutoHyphens w:val="0"/>
        <w:ind w:firstLine="0"/>
        <w:rPr>
          <w:sz w:val="22"/>
          <w:szCs w:val="22"/>
          <w:lang w:val="tr-TR"/>
        </w:rPr>
      </w:pPr>
    </w:p>
    <w:p w14:paraId="6DFB5152" w14:textId="77777777" w:rsidR="00355E9E" w:rsidRPr="00355E9E" w:rsidRDefault="00355E9E" w:rsidP="00355E9E">
      <w:pPr>
        <w:pStyle w:val="AbstractDRCN"/>
        <w:spacing w:after="120"/>
        <w:ind w:firstLine="567"/>
        <w:rPr>
          <w:b w:val="0"/>
          <w:sz w:val="22"/>
          <w:szCs w:val="22"/>
          <w:lang w:val="tr-TR"/>
        </w:rPr>
      </w:pPr>
      <w:proofErr w:type="spellStart"/>
      <w:r w:rsidRPr="00355E9E">
        <w:rPr>
          <w:sz w:val="22"/>
          <w:szCs w:val="22"/>
          <w:lang w:val="tr-TR"/>
        </w:rPr>
        <w:t>Keywords</w:t>
      </w:r>
      <w:proofErr w:type="spellEnd"/>
      <w:r w:rsidRPr="00355E9E">
        <w:rPr>
          <w:sz w:val="22"/>
          <w:szCs w:val="22"/>
          <w:lang w:val="tr-TR"/>
        </w:rPr>
        <w:t xml:space="preserve">: </w:t>
      </w:r>
      <w:proofErr w:type="spellStart"/>
      <w:r w:rsidRPr="00355E9E">
        <w:rPr>
          <w:b w:val="0"/>
          <w:sz w:val="22"/>
          <w:szCs w:val="22"/>
          <w:lang w:val="tr-TR"/>
        </w:rPr>
        <w:t>Must</w:t>
      </w:r>
      <w:proofErr w:type="spellEnd"/>
      <w:r w:rsidRPr="00355E9E">
        <w:rPr>
          <w:b w:val="0"/>
          <w:sz w:val="22"/>
          <w:szCs w:val="22"/>
          <w:lang w:val="tr-TR"/>
        </w:rPr>
        <w:t xml:space="preserve"> not </w:t>
      </w:r>
      <w:proofErr w:type="spellStart"/>
      <w:r w:rsidRPr="00355E9E">
        <w:rPr>
          <w:b w:val="0"/>
          <w:sz w:val="22"/>
          <w:szCs w:val="22"/>
          <w:lang w:val="tr-TR"/>
        </w:rPr>
        <w:t>exceed</w:t>
      </w:r>
      <w:proofErr w:type="spellEnd"/>
      <w:r w:rsidRPr="00355E9E">
        <w:rPr>
          <w:b w:val="0"/>
          <w:sz w:val="22"/>
          <w:szCs w:val="22"/>
          <w:lang w:val="tr-TR"/>
        </w:rPr>
        <w:t xml:space="preserve"> 5 </w:t>
      </w:r>
      <w:proofErr w:type="spellStart"/>
      <w:r w:rsidRPr="00355E9E">
        <w:rPr>
          <w:b w:val="0"/>
          <w:sz w:val="22"/>
          <w:szCs w:val="22"/>
          <w:lang w:val="tr-TR"/>
        </w:rPr>
        <w:t>words</w:t>
      </w:r>
      <w:proofErr w:type="spellEnd"/>
      <w:r w:rsidRPr="00355E9E">
        <w:rPr>
          <w:b w:val="0"/>
          <w:sz w:val="22"/>
          <w:szCs w:val="22"/>
          <w:lang w:val="tr-TR"/>
        </w:rPr>
        <w:t>.</w:t>
      </w:r>
    </w:p>
    <w:p w14:paraId="66244EB3" w14:textId="73430A9E" w:rsidR="00355E9E" w:rsidRPr="00355E9E" w:rsidRDefault="00355E9E" w:rsidP="00355E9E">
      <w:pPr>
        <w:pStyle w:val="AbstractDRCN"/>
        <w:spacing w:after="120"/>
        <w:ind w:firstLine="567"/>
        <w:rPr>
          <w:b w:val="0"/>
          <w:sz w:val="22"/>
          <w:szCs w:val="22"/>
          <w:lang w:val="tr-TR"/>
        </w:rPr>
      </w:pPr>
      <w:r w:rsidRPr="00355E9E">
        <w:rPr>
          <w:sz w:val="22"/>
          <w:szCs w:val="22"/>
          <w:lang w:val="tr-TR"/>
        </w:rPr>
        <w:t xml:space="preserve">JEL </w:t>
      </w:r>
      <w:proofErr w:type="spellStart"/>
      <w:r w:rsidRPr="00355E9E">
        <w:rPr>
          <w:sz w:val="22"/>
          <w:szCs w:val="22"/>
          <w:lang w:val="tr-TR"/>
        </w:rPr>
        <w:t>Codes</w:t>
      </w:r>
      <w:proofErr w:type="spellEnd"/>
      <w:r w:rsidRPr="00355E9E">
        <w:rPr>
          <w:sz w:val="22"/>
          <w:szCs w:val="22"/>
          <w:lang w:val="tr-TR"/>
        </w:rPr>
        <w:t xml:space="preserve">: </w:t>
      </w:r>
      <w:proofErr w:type="spellStart"/>
      <w:r w:rsidRPr="00355E9E">
        <w:rPr>
          <w:b w:val="0"/>
          <w:sz w:val="22"/>
          <w:szCs w:val="22"/>
          <w:lang w:val="tr-TR"/>
        </w:rPr>
        <w:t>Must</w:t>
      </w:r>
      <w:proofErr w:type="spellEnd"/>
      <w:r w:rsidRPr="00355E9E">
        <w:rPr>
          <w:b w:val="0"/>
          <w:sz w:val="22"/>
          <w:szCs w:val="22"/>
          <w:lang w:val="tr-TR"/>
        </w:rPr>
        <w:t xml:space="preserve"> not </w:t>
      </w:r>
      <w:proofErr w:type="spellStart"/>
      <w:r w:rsidRPr="00355E9E">
        <w:rPr>
          <w:b w:val="0"/>
          <w:sz w:val="22"/>
          <w:szCs w:val="22"/>
          <w:lang w:val="tr-TR"/>
        </w:rPr>
        <w:t>exceed</w:t>
      </w:r>
      <w:proofErr w:type="spellEnd"/>
      <w:r w:rsidRPr="00355E9E">
        <w:rPr>
          <w:b w:val="0"/>
          <w:sz w:val="22"/>
          <w:szCs w:val="22"/>
          <w:lang w:val="tr-TR"/>
        </w:rPr>
        <w:t xml:space="preserve"> 5 </w:t>
      </w:r>
      <w:proofErr w:type="spellStart"/>
      <w:r w:rsidRPr="00355E9E">
        <w:rPr>
          <w:b w:val="0"/>
          <w:sz w:val="22"/>
          <w:szCs w:val="22"/>
          <w:lang w:val="tr-TR"/>
        </w:rPr>
        <w:t>codes</w:t>
      </w:r>
      <w:proofErr w:type="spellEnd"/>
      <w:r w:rsidRPr="00355E9E">
        <w:rPr>
          <w:b w:val="0"/>
          <w:sz w:val="22"/>
          <w:szCs w:val="22"/>
          <w:lang w:val="tr-TR"/>
        </w:rPr>
        <w:t>.</w:t>
      </w:r>
    </w:p>
    <w:p w14:paraId="368823E0" w14:textId="77777777" w:rsidR="00DC3E42" w:rsidRDefault="00DC3E42" w:rsidP="00DC3E42">
      <w:pPr>
        <w:numPr>
          <w:ilvl w:val="0"/>
          <w:numId w:val="3"/>
        </w:numPr>
        <w:rPr>
          <w:b/>
          <w:bCs/>
          <w:lang w:val="tr-TR"/>
        </w:rPr>
      </w:pPr>
      <w:r w:rsidRPr="00DC3E42">
        <w:rPr>
          <w:b/>
          <w:bCs/>
          <w:lang w:val="tr-TR"/>
        </w:rPr>
        <w:t>Giriş</w:t>
      </w:r>
    </w:p>
    <w:p w14:paraId="4A3C3823" w14:textId="60F6875B" w:rsidR="0091662A" w:rsidRPr="0091662A" w:rsidRDefault="0091662A" w:rsidP="0091662A">
      <w:pPr>
        <w:spacing w:after="120"/>
        <w:rPr>
          <w:sz w:val="22"/>
          <w:szCs w:val="22"/>
          <w:lang w:val="tr-TR"/>
        </w:rPr>
      </w:pPr>
      <w:r w:rsidRPr="0091662A">
        <w:rPr>
          <w:sz w:val="22"/>
          <w:szCs w:val="22"/>
          <w:lang w:val="tr-TR"/>
        </w:rPr>
        <w:t>Metin içi kaynak gösterimi APA 7 (</w:t>
      </w:r>
      <w:proofErr w:type="spellStart"/>
      <w:r w:rsidRPr="0091662A">
        <w:rPr>
          <w:sz w:val="22"/>
          <w:szCs w:val="22"/>
          <w:lang w:val="tr-TR"/>
        </w:rPr>
        <w:t>American</w:t>
      </w:r>
      <w:proofErr w:type="spellEnd"/>
      <w:r w:rsidRPr="0091662A">
        <w:rPr>
          <w:sz w:val="22"/>
          <w:szCs w:val="22"/>
          <w:lang w:val="tr-TR"/>
        </w:rPr>
        <w:t xml:space="preserve"> </w:t>
      </w:r>
      <w:proofErr w:type="spellStart"/>
      <w:r w:rsidRPr="0091662A">
        <w:rPr>
          <w:sz w:val="22"/>
          <w:szCs w:val="22"/>
          <w:lang w:val="tr-TR"/>
        </w:rPr>
        <w:t>Psychological</w:t>
      </w:r>
      <w:proofErr w:type="spellEnd"/>
      <w:r w:rsidRPr="0091662A">
        <w:rPr>
          <w:sz w:val="22"/>
          <w:szCs w:val="22"/>
          <w:lang w:val="tr-TR"/>
        </w:rPr>
        <w:t xml:space="preserve"> </w:t>
      </w:r>
      <w:proofErr w:type="spellStart"/>
      <w:r w:rsidRPr="0091662A">
        <w:rPr>
          <w:sz w:val="22"/>
          <w:szCs w:val="22"/>
          <w:lang w:val="tr-TR"/>
        </w:rPr>
        <w:t>Association</w:t>
      </w:r>
      <w:proofErr w:type="spellEnd"/>
      <w:r w:rsidRPr="0091662A">
        <w:rPr>
          <w:sz w:val="22"/>
          <w:szCs w:val="22"/>
          <w:lang w:val="tr-TR"/>
        </w:rPr>
        <w:t xml:space="preserve">, 7. Baskı) standardında olmalıdır. Kaynaklar Times New Roman formatında ve 10 font büyüklüğünde </w:t>
      </w:r>
      <w:r w:rsidR="00DF6F58">
        <w:rPr>
          <w:sz w:val="22"/>
          <w:szCs w:val="22"/>
          <w:lang w:val="tr-TR"/>
        </w:rPr>
        <w:t>yazılmalıdır.</w:t>
      </w:r>
      <w:r w:rsidRPr="0091662A">
        <w:rPr>
          <w:sz w:val="22"/>
          <w:szCs w:val="22"/>
          <w:lang w:val="tr-TR"/>
        </w:rPr>
        <w:t xml:space="preserve"> Detaylı bilgi için bu dosyanın KAYNAKLAR kısmındaki örneklere bakınız.</w:t>
      </w:r>
    </w:p>
    <w:p w14:paraId="034279D9" w14:textId="33335553" w:rsidR="0091662A" w:rsidRPr="0091662A" w:rsidRDefault="0091662A" w:rsidP="0091662A">
      <w:pPr>
        <w:spacing w:after="120"/>
        <w:rPr>
          <w:b/>
          <w:bCs/>
          <w:sz w:val="22"/>
          <w:szCs w:val="22"/>
          <w:lang w:val="tr-TR"/>
        </w:rPr>
      </w:pPr>
      <w:r>
        <w:rPr>
          <w:b/>
          <w:bCs/>
          <w:sz w:val="22"/>
          <w:szCs w:val="22"/>
          <w:lang w:val="tr-TR"/>
        </w:rPr>
        <w:t xml:space="preserve">1.1 </w:t>
      </w:r>
      <w:r w:rsidRPr="0091662A">
        <w:rPr>
          <w:b/>
          <w:bCs/>
          <w:sz w:val="22"/>
          <w:szCs w:val="22"/>
          <w:lang w:val="tr-TR"/>
        </w:rPr>
        <w:t>Metin İçi Atıf</w:t>
      </w:r>
    </w:p>
    <w:p w14:paraId="28493939" w14:textId="77777777" w:rsidR="0091662A" w:rsidRPr="003916BB" w:rsidRDefault="0091662A" w:rsidP="0091662A">
      <w:pPr>
        <w:spacing w:after="120"/>
        <w:rPr>
          <w:sz w:val="22"/>
          <w:szCs w:val="22"/>
          <w:lang w:val="tr-TR"/>
        </w:rPr>
      </w:pPr>
      <w:r w:rsidRPr="003916BB">
        <w:rPr>
          <w:sz w:val="22"/>
          <w:szCs w:val="22"/>
          <w:lang w:val="tr-TR"/>
        </w:rPr>
        <w:t>Tek yazar: (Yazar Soyadı, Yıl) veya Yazar Soyadı (Yıl) şeklinde verilir.</w:t>
      </w:r>
    </w:p>
    <w:p w14:paraId="1C250CD0" w14:textId="77777777" w:rsidR="0091662A" w:rsidRPr="003916BB" w:rsidRDefault="0091662A" w:rsidP="0091662A">
      <w:pPr>
        <w:spacing w:after="120"/>
        <w:rPr>
          <w:sz w:val="22"/>
          <w:szCs w:val="22"/>
          <w:lang w:val="tr-TR"/>
        </w:rPr>
      </w:pPr>
      <w:r w:rsidRPr="003916BB">
        <w:rPr>
          <w:sz w:val="22"/>
          <w:szCs w:val="22"/>
          <w:lang w:val="tr-TR"/>
        </w:rPr>
        <w:lastRenderedPageBreak/>
        <w:t>İki yazar: (Soyadı ve Soyadı, Yıl).</w:t>
      </w:r>
    </w:p>
    <w:p w14:paraId="54694E85" w14:textId="77777777" w:rsidR="0091662A" w:rsidRPr="003916BB" w:rsidRDefault="0091662A" w:rsidP="0091662A">
      <w:pPr>
        <w:spacing w:after="120"/>
        <w:rPr>
          <w:sz w:val="22"/>
          <w:szCs w:val="22"/>
          <w:lang w:val="tr-TR"/>
        </w:rPr>
      </w:pPr>
      <w:r w:rsidRPr="003916BB">
        <w:rPr>
          <w:sz w:val="22"/>
          <w:szCs w:val="22"/>
          <w:lang w:val="tr-TR"/>
        </w:rPr>
        <w:t>Üç ve daha fazla yazar: İlk yazarın soyadı ve "vd." veya "et al." ifadesi kullanılır (</w:t>
      </w:r>
      <w:proofErr w:type="spellStart"/>
      <w:r w:rsidRPr="003916BB">
        <w:rPr>
          <w:sz w:val="22"/>
          <w:szCs w:val="22"/>
          <w:lang w:val="tr-TR"/>
        </w:rPr>
        <w:t>Örn</w:t>
      </w:r>
      <w:proofErr w:type="spellEnd"/>
      <w:r w:rsidRPr="003916BB">
        <w:rPr>
          <w:sz w:val="22"/>
          <w:szCs w:val="22"/>
          <w:lang w:val="tr-TR"/>
        </w:rPr>
        <w:t>: Soyadı ve vd., Yıl).</w:t>
      </w:r>
    </w:p>
    <w:p w14:paraId="0CCB5511" w14:textId="114A9397" w:rsidR="0091662A" w:rsidRPr="003916BB" w:rsidRDefault="0091662A" w:rsidP="0091662A">
      <w:pPr>
        <w:spacing w:after="120"/>
        <w:rPr>
          <w:sz w:val="22"/>
          <w:szCs w:val="22"/>
          <w:lang w:val="tr-TR"/>
        </w:rPr>
      </w:pPr>
      <w:r w:rsidRPr="003916BB">
        <w:rPr>
          <w:sz w:val="22"/>
          <w:szCs w:val="22"/>
          <w:lang w:val="tr-TR"/>
        </w:rPr>
        <w:t>Doğrudan alıntılar: 40 kelimeden az alıntılar çift tırnak içinde metin içinde gösterilir ve sayfa numarası belirtilmelidir.</w:t>
      </w:r>
    </w:p>
    <w:p w14:paraId="3DAE28A1" w14:textId="76E6135A" w:rsidR="0091662A" w:rsidRPr="003916BB" w:rsidRDefault="0091662A" w:rsidP="0091662A">
      <w:pPr>
        <w:rPr>
          <w:sz w:val="22"/>
          <w:szCs w:val="22"/>
          <w:lang w:val="tr-TR"/>
        </w:rPr>
      </w:pPr>
      <w:r w:rsidRPr="003916BB">
        <w:rPr>
          <w:sz w:val="22"/>
          <w:szCs w:val="22"/>
        </w:rPr>
        <w:t xml:space="preserve">Tam </w:t>
      </w:r>
      <w:proofErr w:type="spellStart"/>
      <w:r w:rsidRPr="003916BB">
        <w:rPr>
          <w:sz w:val="22"/>
          <w:szCs w:val="22"/>
        </w:rPr>
        <w:t>metin</w:t>
      </w:r>
      <w:proofErr w:type="spellEnd"/>
      <w:r w:rsidRPr="003916BB">
        <w:rPr>
          <w:sz w:val="22"/>
          <w:szCs w:val="22"/>
        </w:rPr>
        <w:t xml:space="preserve"> </w:t>
      </w:r>
      <w:proofErr w:type="spellStart"/>
      <w:r w:rsidRPr="003916BB">
        <w:rPr>
          <w:sz w:val="22"/>
          <w:szCs w:val="22"/>
        </w:rPr>
        <w:t>bildirilerin</w:t>
      </w:r>
      <w:proofErr w:type="spellEnd"/>
      <w:r w:rsidRPr="003916BB">
        <w:rPr>
          <w:sz w:val="22"/>
          <w:szCs w:val="22"/>
        </w:rPr>
        <w:t xml:space="preserve"> </w:t>
      </w:r>
      <w:proofErr w:type="spellStart"/>
      <w:r w:rsidRPr="003916BB">
        <w:rPr>
          <w:sz w:val="22"/>
          <w:szCs w:val="22"/>
        </w:rPr>
        <w:t>uzunluğu</w:t>
      </w:r>
      <w:proofErr w:type="spellEnd"/>
      <w:r w:rsidRPr="003916BB">
        <w:rPr>
          <w:sz w:val="22"/>
          <w:szCs w:val="22"/>
        </w:rPr>
        <w:t xml:space="preserve">; </w:t>
      </w:r>
      <w:proofErr w:type="spellStart"/>
      <w:r w:rsidRPr="003916BB">
        <w:rPr>
          <w:sz w:val="22"/>
          <w:szCs w:val="22"/>
        </w:rPr>
        <w:t>başlık</w:t>
      </w:r>
      <w:proofErr w:type="spellEnd"/>
      <w:r w:rsidRPr="003916BB">
        <w:rPr>
          <w:sz w:val="22"/>
          <w:szCs w:val="22"/>
        </w:rPr>
        <w:t xml:space="preserve">, </w:t>
      </w:r>
      <w:proofErr w:type="spellStart"/>
      <w:r w:rsidRPr="003916BB">
        <w:rPr>
          <w:sz w:val="22"/>
          <w:szCs w:val="22"/>
        </w:rPr>
        <w:t>özet</w:t>
      </w:r>
      <w:proofErr w:type="spellEnd"/>
      <w:r w:rsidRPr="003916BB">
        <w:rPr>
          <w:sz w:val="22"/>
          <w:szCs w:val="22"/>
        </w:rPr>
        <w:t xml:space="preserve">, </w:t>
      </w:r>
      <w:proofErr w:type="spellStart"/>
      <w:r w:rsidRPr="003916BB">
        <w:rPr>
          <w:sz w:val="22"/>
          <w:szCs w:val="22"/>
        </w:rPr>
        <w:t>anahtar</w:t>
      </w:r>
      <w:proofErr w:type="spellEnd"/>
      <w:r w:rsidRPr="003916BB">
        <w:rPr>
          <w:sz w:val="22"/>
          <w:szCs w:val="22"/>
        </w:rPr>
        <w:t xml:space="preserve"> </w:t>
      </w:r>
      <w:proofErr w:type="spellStart"/>
      <w:r w:rsidRPr="003916BB">
        <w:rPr>
          <w:sz w:val="22"/>
          <w:szCs w:val="22"/>
        </w:rPr>
        <w:t>kelimeler</w:t>
      </w:r>
      <w:proofErr w:type="spellEnd"/>
      <w:r w:rsidRPr="003916BB">
        <w:rPr>
          <w:sz w:val="22"/>
          <w:szCs w:val="22"/>
        </w:rPr>
        <w:t xml:space="preserve">, </w:t>
      </w:r>
      <w:proofErr w:type="spellStart"/>
      <w:r w:rsidRPr="003916BB">
        <w:rPr>
          <w:sz w:val="22"/>
          <w:szCs w:val="22"/>
        </w:rPr>
        <w:t>ana</w:t>
      </w:r>
      <w:proofErr w:type="spellEnd"/>
      <w:r w:rsidRPr="003916BB">
        <w:rPr>
          <w:sz w:val="22"/>
          <w:szCs w:val="22"/>
        </w:rPr>
        <w:t xml:space="preserve"> </w:t>
      </w:r>
      <w:proofErr w:type="spellStart"/>
      <w:r w:rsidRPr="003916BB">
        <w:rPr>
          <w:sz w:val="22"/>
          <w:szCs w:val="22"/>
        </w:rPr>
        <w:t>metin</w:t>
      </w:r>
      <w:proofErr w:type="spellEnd"/>
      <w:r w:rsidRPr="003916BB">
        <w:rPr>
          <w:sz w:val="22"/>
          <w:szCs w:val="22"/>
        </w:rPr>
        <w:t xml:space="preserve">, </w:t>
      </w:r>
      <w:proofErr w:type="spellStart"/>
      <w:r w:rsidRPr="003916BB">
        <w:rPr>
          <w:sz w:val="22"/>
          <w:szCs w:val="22"/>
        </w:rPr>
        <w:t>tablo</w:t>
      </w:r>
      <w:proofErr w:type="spellEnd"/>
      <w:r w:rsidRPr="003916BB">
        <w:rPr>
          <w:sz w:val="22"/>
          <w:szCs w:val="22"/>
        </w:rPr>
        <w:t xml:space="preserve"> </w:t>
      </w:r>
      <w:proofErr w:type="spellStart"/>
      <w:r w:rsidRPr="003916BB">
        <w:rPr>
          <w:sz w:val="22"/>
          <w:szCs w:val="22"/>
        </w:rPr>
        <w:t>ve</w:t>
      </w:r>
      <w:proofErr w:type="spellEnd"/>
      <w:r w:rsidRPr="003916BB">
        <w:rPr>
          <w:sz w:val="22"/>
          <w:szCs w:val="22"/>
        </w:rPr>
        <w:t xml:space="preserve"> </w:t>
      </w:r>
      <w:proofErr w:type="spellStart"/>
      <w:r w:rsidRPr="003916BB">
        <w:rPr>
          <w:sz w:val="22"/>
          <w:szCs w:val="22"/>
        </w:rPr>
        <w:t>şekillerde</w:t>
      </w:r>
      <w:proofErr w:type="spellEnd"/>
      <w:r w:rsidRPr="003916BB">
        <w:rPr>
          <w:sz w:val="22"/>
          <w:szCs w:val="22"/>
        </w:rPr>
        <w:t xml:space="preserve"> </w:t>
      </w:r>
      <w:proofErr w:type="spellStart"/>
      <w:r w:rsidRPr="003916BB">
        <w:rPr>
          <w:sz w:val="22"/>
          <w:szCs w:val="22"/>
        </w:rPr>
        <w:t>yer</w:t>
      </w:r>
      <w:proofErr w:type="spellEnd"/>
      <w:r w:rsidRPr="003916BB">
        <w:rPr>
          <w:sz w:val="22"/>
          <w:szCs w:val="22"/>
        </w:rPr>
        <w:t xml:space="preserve"> </w:t>
      </w:r>
      <w:proofErr w:type="spellStart"/>
      <w:r w:rsidRPr="003916BB">
        <w:rPr>
          <w:sz w:val="22"/>
          <w:szCs w:val="22"/>
        </w:rPr>
        <w:t>alan</w:t>
      </w:r>
      <w:proofErr w:type="spellEnd"/>
      <w:r w:rsidRPr="003916BB">
        <w:rPr>
          <w:sz w:val="22"/>
          <w:szCs w:val="22"/>
        </w:rPr>
        <w:t xml:space="preserve"> </w:t>
      </w:r>
      <w:proofErr w:type="spellStart"/>
      <w:r w:rsidRPr="003916BB">
        <w:rPr>
          <w:sz w:val="22"/>
          <w:szCs w:val="22"/>
        </w:rPr>
        <w:t>tüm</w:t>
      </w:r>
      <w:proofErr w:type="spellEnd"/>
      <w:r w:rsidRPr="003916BB">
        <w:rPr>
          <w:sz w:val="22"/>
          <w:szCs w:val="22"/>
        </w:rPr>
        <w:t xml:space="preserve"> </w:t>
      </w:r>
      <w:proofErr w:type="spellStart"/>
      <w:r w:rsidRPr="003916BB">
        <w:rPr>
          <w:sz w:val="22"/>
          <w:szCs w:val="22"/>
        </w:rPr>
        <w:t>metinler</w:t>
      </w:r>
      <w:proofErr w:type="spellEnd"/>
      <w:r w:rsidRPr="003916BB">
        <w:rPr>
          <w:sz w:val="22"/>
          <w:szCs w:val="22"/>
        </w:rPr>
        <w:t xml:space="preserve">, </w:t>
      </w:r>
      <w:proofErr w:type="spellStart"/>
      <w:r w:rsidRPr="003916BB">
        <w:rPr>
          <w:sz w:val="22"/>
          <w:szCs w:val="22"/>
        </w:rPr>
        <w:t>kaynakça</w:t>
      </w:r>
      <w:proofErr w:type="spellEnd"/>
      <w:r w:rsidRPr="003916BB">
        <w:rPr>
          <w:sz w:val="22"/>
          <w:szCs w:val="22"/>
        </w:rPr>
        <w:t xml:space="preserve"> </w:t>
      </w:r>
      <w:proofErr w:type="spellStart"/>
      <w:r w:rsidRPr="003916BB">
        <w:rPr>
          <w:sz w:val="22"/>
          <w:szCs w:val="22"/>
        </w:rPr>
        <w:t>ve</w:t>
      </w:r>
      <w:proofErr w:type="spellEnd"/>
      <w:r w:rsidRPr="003916BB">
        <w:rPr>
          <w:sz w:val="22"/>
          <w:szCs w:val="22"/>
        </w:rPr>
        <w:t xml:space="preserve"> </w:t>
      </w:r>
      <w:proofErr w:type="spellStart"/>
      <w:r w:rsidRPr="003916BB">
        <w:rPr>
          <w:sz w:val="22"/>
          <w:szCs w:val="22"/>
        </w:rPr>
        <w:t>ekler</w:t>
      </w:r>
      <w:proofErr w:type="spellEnd"/>
      <w:r w:rsidRPr="003916BB">
        <w:rPr>
          <w:sz w:val="22"/>
          <w:szCs w:val="22"/>
        </w:rPr>
        <w:t xml:space="preserve"> </w:t>
      </w:r>
      <w:proofErr w:type="spellStart"/>
      <w:r w:rsidRPr="003916BB">
        <w:rPr>
          <w:sz w:val="22"/>
          <w:szCs w:val="22"/>
        </w:rPr>
        <w:t>dâhil</w:t>
      </w:r>
      <w:proofErr w:type="spellEnd"/>
      <w:r w:rsidRPr="003916BB">
        <w:rPr>
          <w:sz w:val="22"/>
          <w:szCs w:val="22"/>
        </w:rPr>
        <w:t xml:space="preserve"> </w:t>
      </w:r>
      <w:proofErr w:type="spellStart"/>
      <w:r w:rsidRPr="003916BB">
        <w:rPr>
          <w:sz w:val="22"/>
          <w:szCs w:val="22"/>
        </w:rPr>
        <w:t>olmak</w:t>
      </w:r>
      <w:proofErr w:type="spellEnd"/>
      <w:r w:rsidRPr="003916BB">
        <w:rPr>
          <w:sz w:val="22"/>
          <w:szCs w:val="22"/>
        </w:rPr>
        <w:t xml:space="preserve"> </w:t>
      </w:r>
      <w:proofErr w:type="spellStart"/>
      <w:r w:rsidRPr="003916BB">
        <w:rPr>
          <w:sz w:val="22"/>
          <w:szCs w:val="22"/>
        </w:rPr>
        <w:t>üzere</w:t>
      </w:r>
      <w:proofErr w:type="spellEnd"/>
      <w:r w:rsidRPr="003916BB">
        <w:rPr>
          <w:sz w:val="22"/>
          <w:szCs w:val="22"/>
        </w:rPr>
        <w:t xml:space="preserve"> </w:t>
      </w:r>
      <w:r w:rsidRPr="003916BB">
        <w:rPr>
          <w:b/>
          <w:bCs/>
          <w:sz w:val="22"/>
          <w:szCs w:val="22"/>
        </w:rPr>
        <w:t xml:space="preserve">4.000–7.000 </w:t>
      </w:r>
      <w:proofErr w:type="spellStart"/>
      <w:r w:rsidRPr="003916BB">
        <w:rPr>
          <w:b/>
          <w:bCs/>
          <w:sz w:val="22"/>
          <w:szCs w:val="22"/>
        </w:rPr>
        <w:t>kelime</w:t>
      </w:r>
      <w:proofErr w:type="spellEnd"/>
      <w:r w:rsidRPr="003916BB">
        <w:rPr>
          <w:sz w:val="22"/>
          <w:szCs w:val="22"/>
        </w:rPr>
        <w:t xml:space="preserve"> </w:t>
      </w:r>
      <w:proofErr w:type="spellStart"/>
      <w:r w:rsidRPr="003916BB">
        <w:rPr>
          <w:sz w:val="22"/>
          <w:szCs w:val="22"/>
        </w:rPr>
        <w:t>arasında</w:t>
      </w:r>
      <w:proofErr w:type="spellEnd"/>
      <w:r w:rsidRPr="003916BB">
        <w:rPr>
          <w:sz w:val="22"/>
          <w:szCs w:val="22"/>
        </w:rPr>
        <w:t xml:space="preserve"> </w:t>
      </w:r>
      <w:proofErr w:type="spellStart"/>
      <w:r w:rsidRPr="003916BB">
        <w:rPr>
          <w:sz w:val="22"/>
          <w:szCs w:val="22"/>
        </w:rPr>
        <w:t>olmalıdır</w:t>
      </w:r>
      <w:proofErr w:type="spellEnd"/>
      <w:r w:rsidRPr="00F26B01">
        <w:rPr>
          <w:sz w:val="22"/>
          <w:szCs w:val="22"/>
        </w:rPr>
        <w:t xml:space="preserve">. Alt </w:t>
      </w:r>
      <w:proofErr w:type="spellStart"/>
      <w:r w:rsidRPr="00F26B01">
        <w:rPr>
          <w:sz w:val="22"/>
          <w:szCs w:val="22"/>
        </w:rPr>
        <w:t>başlıklar</w:t>
      </w:r>
      <w:proofErr w:type="spellEnd"/>
      <w:r w:rsidRPr="00F26B01">
        <w:rPr>
          <w:sz w:val="22"/>
          <w:szCs w:val="22"/>
        </w:rPr>
        <w:t xml:space="preserve"> </w:t>
      </w:r>
      <w:r w:rsidRPr="00F26B01">
        <w:rPr>
          <w:b/>
          <w:sz w:val="22"/>
          <w:szCs w:val="22"/>
          <w:lang w:val="tr-TR"/>
        </w:rPr>
        <w:t>Times New Roman (</w:t>
      </w:r>
      <w:r w:rsidR="00AE2056">
        <w:rPr>
          <w:b/>
          <w:sz w:val="22"/>
          <w:szCs w:val="22"/>
          <w:lang w:val="tr-TR"/>
        </w:rPr>
        <w:t>kalın</w:t>
      </w:r>
      <w:r w:rsidRPr="00F26B01">
        <w:rPr>
          <w:b/>
          <w:sz w:val="22"/>
          <w:szCs w:val="22"/>
          <w:lang w:val="tr-TR"/>
        </w:rPr>
        <w:t xml:space="preserve">) </w:t>
      </w:r>
      <w:r w:rsidRPr="00F26B01">
        <w:rPr>
          <w:sz w:val="22"/>
          <w:szCs w:val="22"/>
          <w:lang w:val="tr-TR"/>
        </w:rPr>
        <w:t xml:space="preserve">yazı tipinde, 12 punto büyüklüğünde </w:t>
      </w:r>
      <w:r w:rsidRPr="003916BB">
        <w:rPr>
          <w:sz w:val="22"/>
          <w:szCs w:val="22"/>
          <w:lang w:val="tr-TR"/>
        </w:rPr>
        <w:t xml:space="preserve">ve ilk harfi büyük olmalıdır. </w:t>
      </w:r>
      <w:r w:rsidRPr="003916BB">
        <w:rPr>
          <w:rStyle w:val="hps"/>
          <w:sz w:val="22"/>
          <w:szCs w:val="22"/>
          <w:lang w:val="tr-TR"/>
        </w:rPr>
        <w:t>Bildiri metni 11 punto</w:t>
      </w:r>
      <w:r w:rsidRPr="003916BB">
        <w:rPr>
          <w:sz w:val="22"/>
          <w:szCs w:val="22"/>
          <w:lang w:val="tr-TR"/>
        </w:rPr>
        <w:t xml:space="preserve"> </w:t>
      </w:r>
      <w:r w:rsidRPr="003916BB">
        <w:rPr>
          <w:rStyle w:val="hps"/>
          <w:sz w:val="22"/>
          <w:szCs w:val="22"/>
          <w:lang w:val="tr-TR"/>
        </w:rPr>
        <w:t>Times New</w:t>
      </w:r>
      <w:r w:rsidRPr="003916BB">
        <w:rPr>
          <w:sz w:val="22"/>
          <w:szCs w:val="22"/>
          <w:lang w:val="tr-TR"/>
        </w:rPr>
        <w:t xml:space="preserve"> </w:t>
      </w:r>
      <w:r w:rsidRPr="003916BB">
        <w:rPr>
          <w:rStyle w:val="hps"/>
          <w:sz w:val="22"/>
          <w:szCs w:val="22"/>
          <w:lang w:val="tr-TR"/>
        </w:rPr>
        <w:t>Roman</w:t>
      </w:r>
      <w:r w:rsidRPr="003916BB">
        <w:rPr>
          <w:sz w:val="22"/>
          <w:szCs w:val="22"/>
          <w:lang w:val="tr-TR"/>
        </w:rPr>
        <w:t xml:space="preserve"> </w:t>
      </w:r>
      <w:r w:rsidRPr="003916BB">
        <w:rPr>
          <w:rStyle w:val="hps"/>
          <w:sz w:val="22"/>
          <w:szCs w:val="22"/>
          <w:lang w:val="tr-TR"/>
        </w:rPr>
        <w:t>yazı tipi</w:t>
      </w:r>
      <w:r w:rsidRPr="003916BB">
        <w:rPr>
          <w:sz w:val="22"/>
          <w:szCs w:val="22"/>
          <w:lang w:val="tr-TR"/>
        </w:rPr>
        <w:t xml:space="preserve"> </w:t>
      </w:r>
      <w:r w:rsidRPr="003916BB">
        <w:rPr>
          <w:rStyle w:val="hps"/>
          <w:sz w:val="22"/>
          <w:szCs w:val="22"/>
          <w:lang w:val="tr-TR"/>
        </w:rPr>
        <w:t xml:space="preserve">kullanılmalıdır. </w:t>
      </w:r>
    </w:p>
    <w:p w14:paraId="183FF049" w14:textId="77777777" w:rsidR="00F26B01" w:rsidRDefault="00F26B01" w:rsidP="0091662A">
      <w:pPr>
        <w:rPr>
          <w:b/>
          <w:bCs/>
          <w:sz w:val="22"/>
          <w:szCs w:val="22"/>
          <w:lang w:val="tr-TR"/>
        </w:rPr>
      </w:pPr>
    </w:p>
    <w:p w14:paraId="4BF298D2" w14:textId="0BBE228B" w:rsidR="0091662A" w:rsidRDefault="0091662A" w:rsidP="0091662A">
      <w:pPr>
        <w:rPr>
          <w:sz w:val="22"/>
          <w:szCs w:val="22"/>
          <w:lang w:val="tr-TR"/>
        </w:rPr>
      </w:pPr>
      <w:r w:rsidRPr="003916BB">
        <w:rPr>
          <w:sz w:val="22"/>
          <w:szCs w:val="22"/>
          <w:lang w:val="tr-TR"/>
        </w:rPr>
        <w:t>Sayfa yapısı sağ, sol, üst ve alttan 2,5 cm boşluğu olan A4 sayfa formatındadır. Üst bilgi ve alt bilgi kenardan 1,6 cm açıklıkta konumlandırılacaktır.</w:t>
      </w:r>
    </w:p>
    <w:p w14:paraId="7884533A" w14:textId="77777777" w:rsidR="00683975" w:rsidRPr="003916BB" w:rsidRDefault="00683975" w:rsidP="0091662A">
      <w:pPr>
        <w:rPr>
          <w:sz w:val="22"/>
          <w:szCs w:val="22"/>
          <w:lang w:val="tr-TR"/>
        </w:rPr>
      </w:pPr>
    </w:p>
    <w:p w14:paraId="30CF93C2" w14:textId="65F5D5AE" w:rsidR="0091662A" w:rsidRPr="003916BB" w:rsidRDefault="0091662A" w:rsidP="0091662A">
      <w:pPr>
        <w:rPr>
          <w:sz w:val="22"/>
          <w:szCs w:val="22"/>
          <w:lang w:val="tr-TR"/>
        </w:rPr>
      </w:pPr>
      <w:r w:rsidRPr="003916BB">
        <w:rPr>
          <w:sz w:val="22"/>
          <w:szCs w:val="22"/>
          <w:lang w:val="tr-TR"/>
        </w:rPr>
        <w:t>Tüm metin paragrafları tek boşluklu, ilk satır başı 1 cm girintili olacaktır. Çift boşluk sadece başlık ve alt başlıklardan önce ve sonra kullanılacaktır. Paragraflar arasında boşluk olmayacaktır. Metinde 1 satır aralığının kullanılması beklenmektedir. Bu sayfanın sayfa özelliklerini, paragraf ve font ayarlarını değiştirmeden olduğu gibi kullanınız.</w:t>
      </w:r>
    </w:p>
    <w:p w14:paraId="20888B6A" w14:textId="77777777" w:rsidR="0091662A" w:rsidRPr="00DC3E42" w:rsidRDefault="0091662A" w:rsidP="0091662A">
      <w:pPr>
        <w:rPr>
          <w:lang w:val="tr-TR"/>
        </w:rPr>
      </w:pPr>
    </w:p>
    <w:p w14:paraId="1FD52B6F" w14:textId="43B5155E" w:rsidR="00DC3E42" w:rsidRDefault="00DC3E42" w:rsidP="00DC3E42">
      <w:pPr>
        <w:numPr>
          <w:ilvl w:val="0"/>
          <w:numId w:val="3"/>
        </w:numPr>
        <w:rPr>
          <w:b/>
          <w:bCs/>
          <w:lang w:val="tr-TR"/>
        </w:rPr>
      </w:pPr>
      <w:r w:rsidRPr="00DC3E42">
        <w:rPr>
          <w:b/>
          <w:bCs/>
          <w:lang w:val="tr-TR"/>
        </w:rPr>
        <w:t>Literatür Taraması</w:t>
      </w:r>
    </w:p>
    <w:p w14:paraId="150198A2" w14:textId="77777777" w:rsidR="00E047DE" w:rsidRDefault="00E047DE" w:rsidP="00E047DE">
      <w:pPr>
        <w:ind w:left="927" w:firstLine="0"/>
        <w:rPr>
          <w:b/>
          <w:bCs/>
          <w:lang w:val="tr-TR"/>
        </w:rPr>
      </w:pPr>
    </w:p>
    <w:p w14:paraId="2E3A8703" w14:textId="3DDCD8B9" w:rsidR="002A579F" w:rsidRDefault="002A579F" w:rsidP="00E047DE">
      <w:pPr>
        <w:suppressAutoHyphens w:val="0"/>
        <w:rPr>
          <w:sz w:val="22"/>
          <w:szCs w:val="22"/>
          <w:lang w:val="tr-TR"/>
        </w:rPr>
      </w:pPr>
      <w:r>
        <w:rPr>
          <w:sz w:val="22"/>
          <w:szCs w:val="22"/>
          <w:lang w:val="tr-TR"/>
        </w:rPr>
        <w:t xml:space="preserve">Literatür taraması </w:t>
      </w:r>
      <w:r w:rsidR="00DB57E7">
        <w:rPr>
          <w:sz w:val="22"/>
          <w:szCs w:val="22"/>
          <w:lang w:val="tr-TR"/>
        </w:rPr>
        <w:t xml:space="preserve">bir, iki ve üç </w:t>
      </w:r>
      <w:r>
        <w:rPr>
          <w:sz w:val="22"/>
          <w:szCs w:val="22"/>
          <w:lang w:val="tr-TR"/>
        </w:rPr>
        <w:t xml:space="preserve">yazarlı metin içi atıf gösterimine uygun olarak aşağıda örneklendirilmiştir. </w:t>
      </w:r>
    </w:p>
    <w:p w14:paraId="78931934" w14:textId="77777777" w:rsidR="002A579F" w:rsidRDefault="002A579F" w:rsidP="00E047DE">
      <w:pPr>
        <w:suppressAutoHyphens w:val="0"/>
        <w:rPr>
          <w:sz w:val="22"/>
          <w:szCs w:val="22"/>
          <w:lang w:val="tr-TR"/>
        </w:rPr>
      </w:pPr>
    </w:p>
    <w:p w14:paraId="73A1AA99" w14:textId="13DD5CB7" w:rsidR="00E047DE" w:rsidRPr="00E047DE" w:rsidRDefault="002A579F" w:rsidP="00E047DE">
      <w:pPr>
        <w:suppressAutoHyphens w:val="0"/>
        <w:rPr>
          <w:sz w:val="22"/>
          <w:szCs w:val="22"/>
          <w:lang w:val="tr-TR"/>
        </w:rPr>
      </w:pPr>
      <w:r>
        <w:rPr>
          <w:sz w:val="22"/>
          <w:szCs w:val="22"/>
          <w:lang w:val="tr-TR"/>
        </w:rPr>
        <w:t>E</w:t>
      </w:r>
      <w:r w:rsidR="00E047DE" w:rsidRPr="00E047DE">
        <w:rPr>
          <w:sz w:val="22"/>
          <w:szCs w:val="22"/>
          <w:lang w:val="tr-TR"/>
        </w:rPr>
        <w:t xml:space="preserve">konomik büyüme ve kurumsal dönüşüm süreçleri, hem makro düzeydeki kurumsal yapıların hem de mikro düzeydeki örgütsel dinamiklerin eş güdümlü değişimini gerektirmektedir. Ekonomik değişimin tarihsel ve toplumsal yapısını inceleyen North (2005), sürdürülebilir bir kalkınma için kurumsal algıların ve kuralların zaman içinde </w:t>
      </w:r>
      <w:proofErr w:type="spellStart"/>
      <w:r w:rsidR="00E047DE" w:rsidRPr="00E047DE">
        <w:rPr>
          <w:sz w:val="22"/>
          <w:szCs w:val="22"/>
          <w:lang w:val="tr-TR"/>
        </w:rPr>
        <w:t>evrilmesi</w:t>
      </w:r>
      <w:proofErr w:type="spellEnd"/>
      <w:r w:rsidR="00E047DE" w:rsidRPr="00E047DE">
        <w:rPr>
          <w:sz w:val="22"/>
          <w:szCs w:val="22"/>
          <w:lang w:val="tr-TR"/>
        </w:rPr>
        <w:t xml:space="preserve"> gerektiğini savunmaktadır. Kurumsal kalitenin makroekonomik performans üzerindeki bu belirleyici rolünü </w:t>
      </w:r>
      <w:proofErr w:type="gramStart"/>
      <w:r w:rsidR="00E047DE" w:rsidRPr="00E047DE">
        <w:rPr>
          <w:sz w:val="22"/>
          <w:szCs w:val="22"/>
          <w:lang w:val="tr-TR"/>
        </w:rPr>
        <w:t>ampirik</w:t>
      </w:r>
      <w:proofErr w:type="gramEnd"/>
      <w:r w:rsidR="00E047DE" w:rsidRPr="00E047DE">
        <w:rPr>
          <w:sz w:val="22"/>
          <w:szCs w:val="22"/>
          <w:lang w:val="tr-TR"/>
        </w:rPr>
        <w:t xml:space="preserve"> olarak somutlaştıran Acemo</w:t>
      </w:r>
      <w:r w:rsidR="00E047DE">
        <w:rPr>
          <w:sz w:val="22"/>
          <w:szCs w:val="22"/>
          <w:lang w:val="tr-TR"/>
        </w:rPr>
        <w:t>ğ</w:t>
      </w:r>
      <w:r w:rsidR="00E047DE" w:rsidRPr="00E047DE">
        <w:rPr>
          <w:sz w:val="22"/>
          <w:szCs w:val="22"/>
          <w:lang w:val="tr-TR"/>
        </w:rPr>
        <w:t xml:space="preserve">lu vd. (2005), mülkiyet haklarını güvence altına alan kapsayıcı kurumların, uzun dönemli ekonomik büyümenin en temel itici gücü olduğunu ortaya koymuştur. Öte yandan, makro düzeydeki bu kurumsal ve ekonomik reformların işletme düzeyinde başarıya ulaşması, örgüt içi insan kaynağının bu sürece uyum sağlamasıyla doğrudan ilişkilidir. Nitekim makro yapıların iş yerine yansıyan boyutunu ele alan </w:t>
      </w:r>
      <w:proofErr w:type="spellStart"/>
      <w:r w:rsidR="00E047DE" w:rsidRPr="00E047DE">
        <w:rPr>
          <w:sz w:val="22"/>
          <w:szCs w:val="22"/>
          <w:lang w:val="tr-TR"/>
        </w:rPr>
        <w:t>Robbins</w:t>
      </w:r>
      <w:proofErr w:type="spellEnd"/>
      <w:r w:rsidR="00E047DE" w:rsidRPr="00E047DE">
        <w:rPr>
          <w:sz w:val="22"/>
          <w:szCs w:val="22"/>
          <w:lang w:val="tr-TR"/>
        </w:rPr>
        <w:t xml:space="preserve"> ve </w:t>
      </w:r>
      <w:proofErr w:type="spellStart"/>
      <w:r w:rsidR="00E047DE" w:rsidRPr="00E047DE">
        <w:rPr>
          <w:sz w:val="22"/>
          <w:szCs w:val="22"/>
          <w:lang w:val="tr-TR"/>
        </w:rPr>
        <w:t>Judge</w:t>
      </w:r>
      <w:proofErr w:type="spellEnd"/>
      <w:r w:rsidR="00E047DE" w:rsidRPr="00E047DE">
        <w:rPr>
          <w:sz w:val="22"/>
          <w:szCs w:val="22"/>
          <w:lang w:val="tr-TR"/>
        </w:rPr>
        <w:t xml:space="preserve"> (2024), modern iş dünyasında örgütsel davranış dinamiklerini doğru yönetmenin, çalışan </w:t>
      </w:r>
      <w:proofErr w:type="gramStart"/>
      <w:r w:rsidR="00E047DE" w:rsidRPr="00E047DE">
        <w:rPr>
          <w:sz w:val="22"/>
          <w:szCs w:val="22"/>
          <w:lang w:val="tr-TR"/>
        </w:rPr>
        <w:t>motivasyonunu</w:t>
      </w:r>
      <w:proofErr w:type="gramEnd"/>
      <w:r w:rsidR="00E047DE" w:rsidRPr="00E047DE">
        <w:rPr>
          <w:sz w:val="22"/>
          <w:szCs w:val="22"/>
          <w:lang w:val="tr-TR"/>
        </w:rPr>
        <w:t xml:space="preserve"> ve dolayısıyla firma düzeyindeki stratejik adaptasyon yeteneğini artırdığını vurgulamaktadır.</w:t>
      </w:r>
    </w:p>
    <w:p w14:paraId="0AF8BEA7" w14:textId="77777777" w:rsidR="003A3672" w:rsidRPr="00DC3E42" w:rsidRDefault="003A3672" w:rsidP="00AD3B88">
      <w:pPr>
        <w:ind w:left="567" w:firstLine="0"/>
        <w:rPr>
          <w:b/>
          <w:bCs/>
          <w:lang w:val="tr-TR"/>
        </w:rPr>
      </w:pPr>
    </w:p>
    <w:p w14:paraId="4FEFF9BF" w14:textId="77777777" w:rsidR="00DC3E42" w:rsidRDefault="00DC3E42" w:rsidP="00DC3E42">
      <w:pPr>
        <w:numPr>
          <w:ilvl w:val="0"/>
          <w:numId w:val="3"/>
        </w:numPr>
        <w:rPr>
          <w:b/>
          <w:bCs/>
          <w:lang w:val="tr-TR"/>
        </w:rPr>
      </w:pPr>
      <w:r w:rsidRPr="00DC3E42">
        <w:rPr>
          <w:b/>
          <w:bCs/>
          <w:lang w:val="tr-TR"/>
        </w:rPr>
        <w:t>Veri ve Yöntem</w:t>
      </w:r>
    </w:p>
    <w:p w14:paraId="69F110D4" w14:textId="6462486D" w:rsidR="0091662A" w:rsidRPr="0091662A" w:rsidRDefault="0091662A" w:rsidP="0091662A">
      <w:pPr>
        <w:pStyle w:val="Balk2"/>
        <w:tabs>
          <w:tab w:val="left" w:pos="567"/>
        </w:tabs>
        <w:rPr>
          <w:rFonts w:ascii="Times New Roman" w:hAnsi="Times New Roman" w:cs="Times New Roman"/>
          <w:b/>
          <w:bCs/>
          <w:color w:val="auto"/>
          <w:sz w:val="22"/>
          <w:szCs w:val="22"/>
          <w:lang w:val="tr-TR"/>
        </w:rPr>
      </w:pPr>
      <w:r>
        <w:rPr>
          <w:rFonts w:ascii="Times New Roman" w:hAnsi="Times New Roman" w:cs="Times New Roman"/>
          <w:b/>
          <w:bCs/>
          <w:color w:val="auto"/>
          <w:sz w:val="22"/>
          <w:szCs w:val="22"/>
          <w:lang w:val="tr-TR"/>
        </w:rPr>
        <w:t xml:space="preserve">3.1 </w:t>
      </w:r>
      <w:r w:rsidRPr="0091662A">
        <w:rPr>
          <w:rFonts w:ascii="Times New Roman" w:hAnsi="Times New Roman" w:cs="Times New Roman"/>
          <w:b/>
          <w:bCs/>
          <w:color w:val="auto"/>
          <w:sz w:val="22"/>
          <w:szCs w:val="22"/>
          <w:lang w:val="tr-TR"/>
        </w:rPr>
        <w:t>Denklemler</w:t>
      </w:r>
    </w:p>
    <w:p w14:paraId="601F827C" w14:textId="17385EA7" w:rsidR="0091662A" w:rsidRDefault="0091662A" w:rsidP="0091662A">
      <w:pPr>
        <w:rPr>
          <w:sz w:val="22"/>
          <w:szCs w:val="22"/>
          <w:lang w:val="tr-TR"/>
        </w:rPr>
      </w:pPr>
      <w:bookmarkStart w:id="3" w:name="OLE_LINK7"/>
      <w:r w:rsidRPr="00FD110B">
        <w:rPr>
          <w:sz w:val="22"/>
          <w:szCs w:val="22"/>
          <w:lang w:val="tr-TR"/>
        </w:rPr>
        <w:t>Her</w:t>
      </w:r>
      <w:r w:rsidR="00683975">
        <w:rPr>
          <w:sz w:val="22"/>
          <w:szCs w:val="22"/>
          <w:lang w:val="tr-TR"/>
        </w:rPr>
        <w:t xml:space="preserve"> </w:t>
      </w:r>
      <w:r w:rsidRPr="00FD110B">
        <w:rPr>
          <w:sz w:val="22"/>
          <w:szCs w:val="22"/>
          <w:lang w:val="tr-TR"/>
        </w:rPr>
        <w:t>bir denklem metnin üstünde ve altında bir boşluk olacak şekilde ayrı bir satırda sunulmalıdır. Denklemler</w:t>
      </w:r>
      <w:r>
        <w:rPr>
          <w:sz w:val="22"/>
          <w:szCs w:val="22"/>
          <w:lang w:val="tr-TR"/>
        </w:rPr>
        <w:t>de</w:t>
      </w:r>
      <w:r w:rsidRPr="00FD110B">
        <w:rPr>
          <w:sz w:val="22"/>
          <w:szCs w:val="22"/>
          <w:lang w:val="tr-TR"/>
        </w:rPr>
        <w:t xml:space="preserve"> kullanılan ifadeler metinde açıklanmalıdır.</w:t>
      </w:r>
      <w:r>
        <w:rPr>
          <w:sz w:val="22"/>
          <w:szCs w:val="22"/>
          <w:lang w:val="tr-TR"/>
        </w:rPr>
        <w:t xml:space="preserve"> Word denklem eklentisi kullanılarak yazılmalı</w:t>
      </w:r>
      <w:r w:rsidR="00DF6F58">
        <w:rPr>
          <w:sz w:val="22"/>
          <w:szCs w:val="22"/>
          <w:lang w:val="tr-TR"/>
        </w:rPr>
        <w:t>,</w:t>
      </w:r>
      <w:r>
        <w:rPr>
          <w:sz w:val="22"/>
          <w:szCs w:val="22"/>
          <w:lang w:val="tr-TR"/>
        </w:rPr>
        <w:t xml:space="preserve"> resim olarak yapıştırılmamalıdır.</w:t>
      </w:r>
    </w:p>
    <w:p w14:paraId="5BCFA52D" w14:textId="5219852F" w:rsidR="0091662A" w:rsidRPr="00FD110B" w:rsidRDefault="0091662A" w:rsidP="002A579F">
      <w:pPr>
        <w:rPr>
          <w:sz w:val="22"/>
          <w:szCs w:val="22"/>
          <w:lang w:val="tr-TR"/>
        </w:rPr>
      </w:pPr>
      <w:r w:rsidRPr="00FD110B">
        <w:rPr>
          <w:sz w:val="22"/>
          <w:szCs w:val="22"/>
          <w:lang w:val="tr-TR"/>
        </w:rPr>
        <w:t xml:space="preserve"> </w:t>
      </w:r>
      <w:bookmarkEnd w:id="3"/>
      <w:r w:rsidRPr="00FD110B">
        <w:rPr>
          <w:sz w:val="22"/>
          <w:szCs w:val="22"/>
          <w:lang w:val="tr-TR"/>
        </w:rPr>
        <w:t>Denklemler aşağıdaki denklem (1) ve (2)’de gösterildiği gibi s</w:t>
      </w:r>
      <w:r>
        <w:rPr>
          <w:sz w:val="22"/>
          <w:szCs w:val="22"/>
          <w:lang w:val="tr-TR"/>
        </w:rPr>
        <w:t>ola yaslı</w:t>
      </w:r>
      <w:r w:rsidRPr="00FD110B">
        <w:rPr>
          <w:sz w:val="22"/>
          <w:szCs w:val="22"/>
          <w:lang w:val="tr-TR"/>
        </w:rPr>
        <w:t xml:space="preserve"> </w:t>
      </w:r>
      <w:r>
        <w:rPr>
          <w:sz w:val="22"/>
          <w:szCs w:val="22"/>
          <w:lang w:val="tr-TR"/>
        </w:rPr>
        <w:t xml:space="preserve">ve </w:t>
      </w:r>
      <w:r w:rsidRPr="00FD110B">
        <w:rPr>
          <w:sz w:val="22"/>
          <w:szCs w:val="22"/>
          <w:lang w:val="tr-TR"/>
        </w:rPr>
        <w:t>aynı satırda olacak şekilde numaralan</w:t>
      </w:r>
      <w:r>
        <w:rPr>
          <w:sz w:val="22"/>
          <w:szCs w:val="22"/>
          <w:lang w:val="tr-TR"/>
        </w:rPr>
        <w:t>dırılarak gösterilmelidir.</w:t>
      </w:r>
    </w:p>
    <w:p w14:paraId="48009301" w14:textId="77777777" w:rsidR="0091662A" w:rsidRPr="00FD110B" w:rsidRDefault="0091662A" w:rsidP="0091662A">
      <w:pPr>
        <w:ind w:firstLine="0"/>
        <w:rPr>
          <w:sz w:val="22"/>
          <w:szCs w:val="22"/>
          <w:lang w:val="tr-TR"/>
        </w:rPr>
      </w:pPr>
    </w:p>
    <w:tbl>
      <w:tblPr>
        <w:tblStyle w:val="TabloKlavuzu"/>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9"/>
        <w:gridCol w:w="493"/>
      </w:tblGrid>
      <w:tr w:rsidR="0091662A" w:rsidRPr="004F41B9" w14:paraId="2BFA741A" w14:textId="77777777" w:rsidTr="009C0EDA">
        <w:tc>
          <w:tcPr>
            <w:tcW w:w="8717" w:type="dxa"/>
          </w:tcPr>
          <w:p w14:paraId="5914572B" w14:textId="77777777" w:rsidR="0091662A" w:rsidRPr="00ED6967" w:rsidRDefault="0091662A" w:rsidP="009C0EDA">
            <w:pPr>
              <w:ind w:firstLine="0"/>
              <w:rPr>
                <w:sz w:val="22"/>
                <w:szCs w:val="22"/>
                <w:lang w:val="tr-TR"/>
              </w:rPr>
            </w:pPr>
            <m:oMathPara>
              <m:oMathParaPr>
                <m:jc m:val="left"/>
              </m:oMathParaPr>
              <m:oMath>
                <m:r>
                  <w:rPr>
                    <w:rFonts w:ascii="Cambria Math" w:eastAsiaTheme="minorEastAsia" w:hAnsi="Cambria Math"/>
                    <w:sz w:val="22"/>
                    <w:szCs w:val="22"/>
                  </w:rPr>
                  <m:t>lnin</m:t>
                </m:r>
                <m:sSub>
                  <m:sSubPr>
                    <m:ctrlPr>
                      <w:rPr>
                        <w:rFonts w:ascii="Cambria Math" w:eastAsiaTheme="minorEastAsia" w:hAnsi="Cambria Math"/>
                        <w:bCs/>
                        <w:sz w:val="22"/>
                        <w:szCs w:val="22"/>
                      </w:rPr>
                    </m:ctrlPr>
                  </m:sSubPr>
                  <m:e>
                    <m:r>
                      <w:rPr>
                        <w:rFonts w:ascii="Cambria Math" w:eastAsiaTheme="minorEastAsia" w:hAnsi="Cambria Math"/>
                        <w:sz w:val="22"/>
                        <w:szCs w:val="22"/>
                      </w:rPr>
                      <m:t>f</m:t>
                    </m:r>
                  </m:e>
                  <m:sub>
                    <m:r>
                      <w:rPr>
                        <w:rFonts w:ascii="Cambria Math" w:eastAsiaTheme="minorEastAsia" w:hAnsi="Cambria Math"/>
                        <w:sz w:val="22"/>
                        <w:szCs w:val="22"/>
                      </w:rPr>
                      <m:t>it</m:t>
                    </m:r>
                  </m:sub>
                </m:sSub>
                <m:r>
                  <w:rPr>
                    <w:rFonts w:ascii="Cambria Math" w:eastAsiaTheme="minorEastAsia" w:hAnsi="Cambria Math"/>
                    <w:sz w:val="22"/>
                    <w:szCs w:val="22"/>
                  </w:rPr>
                  <m:t>=</m:t>
                </m:r>
                <m:sSub>
                  <m:sSubPr>
                    <m:ctrlPr>
                      <w:rPr>
                        <w:rFonts w:ascii="Cambria Math" w:eastAsiaTheme="minorEastAsia" w:hAnsi="Cambria Math"/>
                        <w:bCs/>
                        <w:sz w:val="22"/>
                        <w:szCs w:val="22"/>
                      </w:rPr>
                    </m:ctrlPr>
                  </m:sSubPr>
                  <m:e>
                    <m:r>
                      <w:rPr>
                        <w:rFonts w:ascii="Cambria Math" w:eastAsiaTheme="minorEastAsia" w:hAnsi="Cambria Math"/>
                        <w:sz w:val="22"/>
                        <w:szCs w:val="22"/>
                      </w:rPr>
                      <m:t>α</m:t>
                    </m:r>
                  </m:e>
                  <m:sub>
                    <m:r>
                      <w:rPr>
                        <w:rFonts w:ascii="Cambria Math" w:eastAsiaTheme="minorEastAsia" w:hAnsi="Cambria Math"/>
                        <w:sz w:val="22"/>
                        <w:szCs w:val="22"/>
                      </w:rPr>
                      <m:t>i</m:t>
                    </m:r>
                  </m:sub>
                </m:sSub>
                <m:r>
                  <w:rPr>
                    <w:rFonts w:ascii="Cambria Math" w:eastAsiaTheme="minorEastAsia" w:hAnsi="Cambria Math"/>
                    <w:sz w:val="22"/>
                    <w:szCs w:val="22"/>
                  </w:rPr>
                  <m:t>+</m:t>
                </m:r>
                <m:sSub>
                  <m:sSubPr>
                    <m:ctrlPr>
                      <w:rPr>
                        <w:rFonts w:ascii="Cambria Math" w:eastAsiaTheme="minorEastAsia" w:hAnsi="Cambria Math"/>
                        <w:bCs/>
                        <w:sz w:val="22"/>
                        <w:szCs w:val="22"/>
                      </w:rPr>
                    </m:ctrlPr>
                  </m:sSubPr>
                  <m:e>
                    <m:r>
                      <w:rPr>
                        <w:rFonts w:ascii="Cambria Math" w:eastAsiaTheme="minorEastAsia" w:hAnsi="Cambria Math"/>
                        <w:sz w:val="22"/>
                        <w:szCs w:val="22"/>
                      </w:rPr>
                      <m:t>β</m:t>
                    </m:r>
                  </m:e>
                  <m:sub>
                    <m:r>
                      <w:rPr>
                        <w:rFonts w:ascii="Cambria Math" w:eastAsiaTheme="minorEastAsia" w:hAnsi="Cambria Math"/>
                        <w:sz w:val="22"/>
                        <w:szCs w:val="22"/>
                      </w:rPr>
                      <m:t>i</m:t>
                    </m:r>
                  </m:sub>
                </m:sSub>
                <m:r>
                  <m:rPr>
                    <m:nor/>
                  </m:rPr>
                  <w:rPr>
                    <w:rFonts w:eastAsiaTheme="minorEastAsia"/>
                    <w:bCs/>
                    <w:sz w:val="22"/>
                    <w:szCs w:val="22"/>
                  </w:rPr>
                  <m:t> </m:t>
                </m:r>
                <m:r>
                  <w:rPr>
                    <w:rFonts w:ascii="Cambria Math" w:eastAsiaTheme="minorEastAsia" w:hAnsi="Cambria Math"/>
                    <w:sz w:val="22"/>
                    <w:szCs w:val="22"/>
                  </w:rPr>
                  <m:t>rat</m:t>
                </m:r>
                <m:sSub>
                  <m:sSubPr>
                    <m:ctrlPr>
                      <w:rPr>
                        <w:rFonts w:ascii="Cambria Math" w:eastAsiaTheme="minorEastAsia" w:hAnsi="Cambria Math"/>
                        <w:bCs/>
                        <w:sz w:val="22"/>
                        <w:szCs w:val="22"/>
                      </w:rPr>
                    </m:ctrlPr>
                  </m:sSubPr>
                  <m:e>
                    <m:r>
                      <w:rPr>
                        <w:rFonts w:ascii="Cambria Math" w:eastAsiaTheme="minorEastAsia" w:hAnsi="Cambria Math"/>
                        <w:sz w:val="22"/>
                        <w:szCs w:val="22"/>
                      </w:rPr>
                      <m:t>e</m:t>
                    </m:r>
                  </m:e>
                  <m:sub>
                    <m:r>
                      <w:rPr>
                        <w:rFonts w:ascii="Cambria Math" w:eastAsiaTheme="minorEastAsia" w:hAnsi="Cambria Math"/>
                        <w:sz w:val="22"/>
                        <w:szCs w:val="22"/>
                      </w:rPr>
                      <m:t>it</m:t>
                    </m:r>
                  </m:sub>
                </m:sSub>
                <m:r>
                  <w:rPr>
                    <w:rFonts w:ascii="Cambria Math" w:eastAsiaTheme="minorEastAsia" w:hAnsi="Cambria Math"/>
                    <w:sz w:val="22"/>
                    <w:szCs w:val="22"/>
                  </w:rPr>
                  <m:t>+</m:t>
                </m:r>
                <m:sSub>
                  <m:sSubPr>
                    <m:ctrlPr>
                      <w:rPr>
                        <w:rFonts w:ascii="Cambria Math" w:eastAsiaTheme="minorEastAsia" w:hAnsi="Cambria Math"/>
                        <w:bCs/>
                        <w:sz w:val="22"/>
                        <w:szCs w:val="22"/>
                      </w:rPr>
                    </m:ctrlPr>
                  </m:sSubPr>
                  <m:e>
                    <m:r>
                      <w:rPr>
                        <w:rFonts w:ascii="Cambria Math" w:eastAsiaTheme="minorEastAsia" w:hAnsi="Cambria Math"/>
                        <w:sz w:val="22"/>
                        <w:szCs w:val="22"/>
                      </w:rPr>
                      <m:t>ε</m:t>
                    </m:r>
                  </m:e>
                  <m:sub>
                    <m:r>
                      <w:rPr>
                        <w:rFonts w:ascii="Cambria Math" w:eastAsiaTheme="minorEastAsia" w:hAnsi="Cambria Math"/>
                        <w:sz w:val="22"/>
                        <w:szCs w:val="22"/>
                      </w:rPr>
                      <m:t>it</m:t>
                    </m:r>
                  </m:sub>
                </m:sSub>
              </m:oMath>
            </m:oMathPara>
          </w:p>
        </w:tc>
        <w:tc>
          <w:tcPr>
            <w:tcW w:w="493" w:type="dxa"/>
          </w:tcPr>
          <w:p w14:paraId="7C60E33C" w14:textId="77777777" w:rsidR="0091662A" w:rsidRPr="004F41B9" w:rsidRDefault="0091662A" w:rsidP="009C0EDA">
            <w:pPr>
              <w:ind w:firstLine="0"/>
              <w:rPr>
                <w:sz w:val="22"/>
                <w:szCs w:val="22"/>
                <w:lang w:val="tr-TR"/>
              </w:rPr>
            </w:pPr>
            <w:r w:rsidRPr="004F41B9">
              <w:rPr>
                <w:sz w:val="22"/>
                <w:szCs w:val="22"/>
                <w:lang w:val="tr-TR"/>
              </w:rPr>
              <w:t>(1)</w:t>
            </w:r>
          </w:p>
        </w:tc>
      </w:tr>
    </w:tbl>
    <w:p w14:paraId="4244D44D" w14:textId="77777777" w:rsidR="0091662A" w:rsidRPr="004F41B9" w:rsidRDefault="0091662A" w:rsidP="0091662A">
      <w:pPr>
        <w:ind w:firstLine="0"/>
        <w:rPr>
          <w:sz w:val="22"/>
          <w:szCs w:val="22"/>
          <w:lang w:val="tr-TR"/>
        </w:rPr>
      </w:pPr>
    </w:p>
    <w:p w14:paraId="6591530E" w14:textId="77777777" w:rsidR="0091662A" w:rsidRPr="004F41B9" w:rsidRDefault="0091662A" w:rsidP="0091662A">
      <w:pPr>
        <w:rPr>
          <w:sz w:val="22"/>
          <w:szCs w:val="22"/>
          <w:lang w:val="tr-TR"/>
        </w:rPr>
      </w:pPr>
    </w:p>
    <w:tbl>
      <w:tblPr>
        <w:tblStyle w:val="TabloKlavuzu"/>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9"/>
        <w:gridCol w:w="493"/>
      </w:tblGrid>
      <w:tr w:rsidR="0091662A" w:rsidRPr="004F41B9" w14:paraId="29FBFA7F" w14:textId="77777777" w:rsidTr="009C0EDA">
        <w:tc>
          <w:tcPr>
            <w:tcW w:w="8717" w:type="dxa"/>
          </w:tcPr>
          <w:p w14:paraId="132C2C10" w14:textId="77777777" w:rsidR="0091662A" w:rsidRPr="00ED6967" w:rsidRDefault="0080125C" w:rsidP="009C0EDA">
            <w:pPr>
              <w:ind w:firstLine="0"/>
              <w:rPr>
                <w:i/>
                <w:iCs/>
                <w:sz w:val="22"/>
                <w:szCs w:val="22"/>
                <w:lang w:val="tr-TR"/>
              </w:rPr>
            </w:pPr>
            <m:oMathPara>
              <m:oMathParaPr>
                <m:jc m:val="left"/>
              </m:oMathParaPr>
              <m:oMath>
                <m:sSub>
                  <m:sSubPr>
                    <m:ctrlPr>
                      <w:rPr>
                        <w:rFonts w:ascii="Cambria Math" w:hAnsi="Cambria Math"/>
                        <w:i/>
                        <w:iCs/>
                        <w:sz w:val="22"/>
                        <w:szCs w:val="22"/>
                      </w:rPr>
                    </m:ctrlPr>
                  </m:sSubPr>
                  <m:e>
                    <m:r>
                      <w:rPr>
                        <w:rFonts w:ascii="Cambria Math" w:hAnsi="Cambria Math"/>
                        <w:sz w:val="22"/>
                        <w:szCs w:val="22"/>
                      </w:rPr>
                      <m:t>GDP</m:t>
                    </m:r>
                  </m:e>
                  <m:sub>
                    <m:r>
                      <w:rPr>
                        <w:rFonts w:ascii="Cambria Math" w:hAnsi="Cambria Math"/>
                        <w:sz w:val="22"/>
                        <w:szCs w:val="22"/>
                      </w:rPr>
                      <m:t>it</m:t>
                    </m:r>
                  </m:sub>
                </m:sSub>
                <m:r>
                  <w:rPr>
                    <w:rFonts w:ascii="Cambria Math" w:hAnsi="Cambria Math"/>
                    <w:sz w:val="22"/>
                    <w:szCs w:val="22"/>
                  </w:rPr>
                  <m:t>=</m:t>
                </m:r>
                <m:sSub>
                  <m:sSubPr>
                    <m:ctrlPr>
                      <w:rPr>
                        <w:rFonts w:ascii="Cambria Math" w:hAnsi="Cambria Math"/>
                        <w:i/>
                        <w:iCs/>
                        <w:sz w:val="22"/>
                        <w:szCs w:val="22"/>
                      </w:rPr>
                    </m:ctrlPr>
                  </m:sSubPr>
                  <m:e>
                    <m:r>
                      <w:rPr>
                        <w:rFonts w:ascii="Cambria Math" w:hAnsi="Cambria Math"/>
                        <w:sz w:val="22"/>
                        <w:szCs w:val="22"/>
                      </w:rPr>
                      <m:t>α</m:t>
                    </m:r>
                  </m:e>
                  <m:sub>
                    <m:r>
                      <w:rPr>
                        <w:rFonts w:ascii="Cambria Math" w:hAnsi="Cambria Math"/>
                        <w:sz w:val="22"/>
                        <w:szCs w:val="22"/>
                      </w:rPr>
                      <m:t>0it</m:t>
                    </m:r>
                  </m:sub>
                </m:sSub>
                <m:r>
                  <w:rPr>
                    <w:rFonts w:ascii="Cambria Math" w:hAnsi="Cambria Math"/>
                    <w:sz w:val="22"/>
                    <w:szCs w:val="22"/>
                  </w:rPr>
                  <m:t>+</m:t>
                </m:r>
                <m:sSub>
                  <m:sSubPr>
                    <m:ctrlPr>
                      <w:rPr>
                        <w:rFonts w:ascii="Cambria Math" w:hAnsi="Cambria Math"/>
                        <w:i/>
                        <w:iCs/>
                        <w:sz w:val="22"/>
                        <w:szCs w:val="22"/>
                      </w:rPr>
                    </m:ctrlPr>
                  </m:sSubPr>
                  <m:e>
                    <m:r>
                      <w:rPr>
                        <w:rFonts w:ascii="Cambria Math" w:hAnsi="Cambria Math"/>
                        <w:sz w:val="22"/>
                        <w:szCs w:val="22"/>
                      </w:rPr>
                      <m:t>β</m:t>
                    </m:r>
                  </m:e>
                  <m:sub>
                    <m:r>
                      <w:rPr>
                        <w:rFonts w:ascii="Cambria Math" w:hAnsi="Cambria Math"/>
                        <w:sz w:val="22"/>
                        <w:szCs w:val="22"/>
                      </w:rPr>
                      <m:t>1it</m:t>
                    </m:r>
                  </m:sub>
                </m:sSub>
                <m:r>
                  <w:rPr>
                    <w:rFonts w:ascii="Cambria Math" w:hAnsi="Cambria Math"/>
                    <w:sz w:val="22"/>
                    <w:szCs w:val="22"/>
                  </w:rPr>
                  <m:t>GCF+</m:t>
                </m:r>
                <m:sSub>
                  <m:sSubPr>
                    <m:ctrlPr>
                      <w:rPr>
                        <w:rFonts w:ascii="Cambria Math" w:hAnsi="Cambria Math"/>
                        <w:i/>
                        <w:iCs/>
                        <w:sz w:val="22"/>
                        <w:szCs w:val="22"/>
                      </w:rPr>
                    </m:ctrlPr>
                  </m:sSubPr>
                  <m:e>
                    <m:r>
                      <w:rPr>
                        <w:rFonts w:ascii="Cambria Math" w:hAnsi="Cambria Math"/>
                        <w:sz w:val="22"/>
                        <w:szCs w:val="22"/>
                      </w:rPr>
                      <m:t>β</m:t>
                    </m:r>
                  </m:e>
                  <m:sub>
                    <m:r>
                      <w:rPr>
                        <w:rFonts w:ascii="Cambria Math" w:hAnsi="Cambria Math"/>
                        <w:sz w:val="22"/>
                        <w:szCs w:val="22"/>
                      </w:rPr>
                      <m:t>2it</m:t>
                    </m:r>
                  </m:sub>
                </m:sSub>
                <m:r>
                  <w:rPr>
                    <w:rFonts w:ascii="Cambria Math" w:hAnsi="Cambria Math"/>
                    <w:sz w:val="22"/>
                    <w:szCs w:val="22"/>
                  </w:rPr>
                  <m:t>LF+</m:t>
                </m:r>
                <m:sSub>
                  <m:sSubPr>
                    <m:ctrlPr>
                      <w:rPr>
                        <w:rFonts w:ascii="Cambria Math" w:hAnsi="Cambria Math"/>
                        <w:i/>
                        <w:iCs/>
                        <w:sz w:val="22"/>
                        <w:szCs w:val="22"/>
                      </w:rPr>
                    </m:ctrlPr>
                  </m:sSubPr>
                  <m:e>
                    <m:r>
                      <w:rPr>
                        <w:rFonts w:ascii="Cambria Math" w:hAnsi="Cambria Math"/>
                        <w:sz w:val="22"/>
                        <w:szCs w:val="22"/>
                      </w:rPr>
                      <m:t>β</m:t>
                    </m:r>
                  </m:e>
                  <m:sub>
                    <m:r>
                      <w:rPr>
                        <w:rFonts w:ascii="Cambria Math" w:hAnsi="Cambria Math"/>
                        <w:sz w:val="22"/>
                        <w:szCs w:val="22"/>
                      </w:rPr>
                      <m:t>3it</m:t>
                    </m:r>
                  </m:sub>
                </m:sSub>
                <m:r>
                  <w:rPr>
                    <w:rFonts w:ascii="Cambria Math" w:hAnsi="Cambria Math"/>
                    <w:sz w:val="22"/>
                    <w:szCs w:val="22"/>
                  </w:rPr>
                  <m:t>ENU+</m:t>
                </m:r>
                <m:sSub>
                  <m:sSubPr>
                    <m:ctrlPr>
                      <w:rPr>
                        <w:rFonts w:ascii="Cambria Math" w:hAnsi="Cambria Math"/>
                        <w:i/>
                        <w:iCs/>
                        <w:sz w:val="22"/>
                        <w:szCs w:val="22"/>
                      </w:rPr>
                    </m:ctrlPr>
                  </m:sSubPr>
                  <m:e>
                    <m:r>
                      <w:rPr>
                        <w:rFonts w:ascii="Cambria Math" w:hAnsi="Cambria Math"/>
                        <w:sz w:val="22"/>
                        <w:szCs w:val="22"/>
                      </w:rPr>
                      <m:t>ε</m:t>
                    </m:r>
                  </m:e>
                  <m:sub>
                    <m:r>
                      <w:rPr>
                        <w:rFonts w:ascii="Cambria Math" w:hAnsi="Cambria Math"/>
                        <w:sz w:val="22"/>
                        <w:szCs w:val="22"/>
                      </w:rPr>
                      <m:t>it</m:t>
                    </m:r>
                  </m:sub>
                </m:sSub>
              </m:oMath>
            </m:oMathPara>
          </w:p>
        </w:tc>
        <w:tc>
          <w:tcPr>
            <w:tcW w:w="493" w:type="dxa"/>
          </w:tcPr>
          <w:p w14:paraId="20A30B7A" w14:textId="77777777" w:rsidR="0091662A" w:rsidRPr="004F41B9" w:rsidRDefault="0091662A" w:rsidP="009C0EDA">
            <w:pPr>
              <w:ind w:firstLine="0"/>
              <w:rPr>
                <w:sz w:val="22"/>
                <w:szCs w:val="22"/>
                <w:lang w:val="tr-TR"/>
              </w:rPr>
            </w:pPr>
            <w:r w:rsidRPr="004F41B9">
              <w:rPr>
                <w:sz w:val="22"/>
                <w:szCs w:val="22"/>
                <w:lang w:val="tr-TR"/>
              </w:rPr>
              <w:t>(2)</w:t>
            </w:r>
          </w:p>
        </w:tc>
      </w:tr>
    </w:tbl>
    <w:p w14:paraId="55063376" w14:textId="536464EB" w:rsidR="0091662A" w:rsidRDefault="0091662A" w:rsidP="0091662A">
      <w:pPr>
        <w:ind w:firstLine="0"/>
        <w:rPr>
          <w:b/>
          <w:bCs/>
          <w:lang w:val="tr-TR"/>
        </w:rPr>
      </w:pPr>
    </w:p>
    <w:p w14:paraId="4D807CE3" w14:textId="41883A14" w:rsidR="002A579F" w:rsidRDefault="002A579F" w:rsidP="0091662A">
      <w:pPr>
        <w:ind w:firstLine="0"/>
        <w:rPr>
          <w:b/>
          <w:bCs/>
          <w:lang w:val="tr-TR"/>
        </w:rPr>
      </w:pPr>
    </w:p>
    <w:p w14:paraId="2228DCDF" w14:textId="394A902B" w:rsidR="002A579F" w:rsidRDefault="002A579F" w:rsidP="0091662A">
      <w:pPr>
        <w:ind w:firstLine="0"/>
        <w:rPr>
          <w:b/>
          <w:bCs/>
          <w:lang w:val="tr-TR"/>
        </w:rPr>
      </w:pPr>
    </w:p>
    <w:p w14:paraId="7C89A280" w14:textId="38B22901" w:rsidR="002A579F" w:rsidRDefault="002A579F" w:rsidP="0091662A">
      <w:pPr>
        <w:ind w:firstLine="0"/>
        <w:rPr>
          <w:b/>
          <w:bCs/>
          <w:lang w:val="tr-TR"/>
        </w:rPr>
      </w:pPr>
    </w:p>
    <w:p w14:paraId="25DBD5B2" w14:textId="77777777" w:rsidR="002A579F" w:rsidRPr="00DC3E42" w:rsidRDefault="002A579F" w:rsidP="0091662A">
      <w:pPr>
        <w:ind w:firstLine="0"/>
        <w:rPr>
          <w:b/>
          <w:bCs/>
          <w:lang w:val="tr-TR"/>
        </w:rPr>
      </w:pPr>
    </w:p>
    <w:p w14:paraId="444CE59C" w14:textId="77777777" w:rsidR="00DC3E42" w:rsidRDefault="00DC3E42" w:rsidP="00DC3E42">
      <w:pPr>
        <w:numPr>
          <w:ilvl w:val="0"/>
          <w:numId w:val="3"/>
        </w:numPr>
        <w:rPr>
          <w:b/>
          <w:bCs/>
          <w:lang w:val="tr-TR"/>
        </w:rPr>
      </w:pPr>
      <w:r w:rsidRPr="00DC3E42">
        <w:rPr>
          <w:b/>
          <w:bCs/>
          <w:lang w:val="tr-TR"/>
        </w:rPr>
        <w:t>Analiz</w:t>
      </w:r>
    </w:p>
    <w:p w14:paraId="3BCE9B0F" w14:textId="5D9B3076" w:rsidR="0091662A" w:rsidRPr="0091662A" w:rsidRDefault="0091662A" w:rsidP="0091662A">
      <w:pPr>
        <w:pStyle w:val="Balk2"/>
        <w:tabs>
          <w:tab w:val="left" w:pos="567"/>
        </w:tabs>
        <w:rPr>
          <w:rFonts w:ascii="Times New Roman" w:hAnsi="Times New Roman" w:cs="Times New Roman"/>
          <w:b/>
          <w:bCs/>
          <w:color w:val="auto"/>
          <w:sz w:val="22"/>
          <w:szCs w:val="22"/>
          <w:lang w:val="tr-TR"/>
        </w:rPr>
      </w:pPr>
      <w:r>
        <w:rPr>
          <w:rFonts w:ascii="Times New Roman" w:hAnsi="Times New Roman" w:cs="Times New Roman"/>
          <w:b/>
          <w:bCs/>
          <w:color w:val="auto"/>
          <w:sz w:val="22"/>
          <w:szCs w:val="22"/>
          <w:lang w:val="tr-TR"/>
        </w:rPr>
        <w:t>4.1</w:t>
      </w:r>
      <w:r w:rsidRPr="0091662A">
        <w:rPr>
          <w:rFonts w:ascii="Times New Roman" w:hAnsi="Times New Roman" w:cs="Times New Roman"/>
          <w:b/>
          <w:bCs/>
          <w:color w:val="auto"/>
          <w:sz w:val="22"/>
          <w:szCs w:val="22"/>
          <w:lang w:val="tr-TR"/>
        </w:rPr>
        <w:t xml:space="preserve"> Tablolar ve Şekiller</w:t>
      </w:r>
    </w:p>
    <w:p w14:paraId="4ED9DD19" w14:textId="3A1E9099" w:rsidR="0091662A" w:rsidRPr="00FD110B" w:rsidRDefault="0091662A" w:rsidP="0060155C">
      <w:pPr>
        <w:rPr>
          <w:sz w:val="22"/>
          <w:szCs w:val="22"/>
          <w:lang w:val="tr-TR"/>
        </w:rPr>
      </w:pPr>
      <w:r w:rsidRPr="00FD110B">
        <w:rPr>
          <w:sz w:val="22"/>
          <w:szCs w:val="22"/>
          <w:lang w:val="tr-TR"/>
        </w:rPr>
        <w:t xml:space="preserve">Şekil ve tablo başlıkları </w:t>
      </w:r>
      <w:r w:rsidRPr="00FD110B">
        <w:rPr>
          <w:rStyle w:val="hps"/>
          <w:sz w:val="22"/>
          <w:szCs w:val="22"/>
          <w:lang w:val="tr-TR"/>
        </w:rPr>
        <w:t>metne</w:t>
      </w:r>
      <w:r w:rsidRPr="00FD110B">
        <w:rPr>
          <w:sz w:val="22"/>
          <w:szCs w:val="22"/>
          <w:lang w:val="tr-TR"/>
        </w:rPr>
        <w:t xml:space="preserve"> </w:t>
      </w:r>
      <w:proofErr w:type="spellStart"/>
      <w:r w:rsidRPr="00FD110B">
        <w:rPr>
          <w:rStyle w:val="hps"/>
          <w:sz w:val="22"/>
          <w:szCs w:val="22"/>
          <w:lang w:val="tr-TR"/>
        </w:rPr>
        <w:t>atıfa</w:t>
      </w:r>
      <w:proofErr w:type="spellEnd"/>
      <w:r w:rsidRPr="00FD110B">
        <w:rPr>
          <w:sz w:val="22"/>
          <w:szCs w:val="22"/>
          <w:lang w:val="tr-TR"/>
        </w:rPr>
        <w:t xml:space="preserve"> </w:t>
      </w:r>
      <w:r w:rsidRPr="00FD110B">
        <w:rPr>
          <w:rStyle w:val="hps"/>
          <w:sz w:val="22"/>
          <w:szCs w:val="22"/>
          <w:lang w:val="tr-TR"/>
        </w:rPr>
        <w:t>gerek</w:t>
      </w:r>
      <w:r w:rsidRPr="00FD110B">
        <w:rPr>
          <w:sz w:val="22"/>
          <w:szCs w:val="22"/>
          <w:lang w:val="tr-TR"/>
        </w:rPr>
        <w:t xml:space="preserve"> </w:t>
      </w:r>
      <w:r w:rsidRPr="00FD110B">
        <w:rPr>
          <w:rStyle w:val="hps"/>
          <w:sz w:val="22"/>
          <w:szCs w:val="22"/>
          <w:lang w:val="tr-TR"/>
        </w:rPr>
        <w:t>kalmadan</w:t>
      </w:r>
      <w:r w:rsidRPr="00FD110B">
        <w:rPr>
          <w:sz w:val="22"/>
          <w:szCs w:val="22"/>
          <w:lang w:val="tr-TR"/>
        </w:rPr>
        <w:t xml:space="preserve"> </w:t>
      </w:r>
      <w:r w:rsidRPr="00FD110B">
        <w:rPr>
          <w:rStyle w:val="hps"/>
          <w:sz w:val="22"/>
          <w:szCs w:val="22"/>
          <w:lang w:val="tr-TR"/>
        </w:rPr>
        <w:t>şekli</w:t>
      </w:r>
      <w:r w:rsidRPr="00FD110B">
        <w:rPr>
          <w:sz w:val="22"/>
          <w:szCs w:val="22"/>
          <w:lang w:val="tr-TR"/>
        </w:rPr>
        <w:t xml:space="preserve"> </w:t>
      </w:r>
      <w:r w:rsidRPr="00FD110B">
        <w:rPr>
          <w:rStyle w:val="hps"/>
          <w:sz w:val="22"/>
          <w:szCs w:val="22"/>
          <w:lang w:val="tr-TR"/>
        </w:rPr>
        <w:t>veya</w:t>
      </w:r>
      <w:r w:rsidRPr="00FD110B">
        <w:rPr>
          <w:sz w:val="22"/>
          <w:szCs w:val="22"/>
          <w:lang w:val="tr-TR"/>
        </w:rPr>
        <w:t xml:space="preserve"> </w:t>
      </w:r>
      <w:r w:rsidRPr="00FD110B">
        <w:rPr>
          <w:rStyle w:val="hps"/>
          <w:sz w:val="22"/>
          <w:szCs w:val="22"/>
          <w:lang w:val="tr-TR"/>
        </w:rPr>
        <w:t>tabloyu</w:t>
      </w:r>
      <w:r w:rsidRPr="00FD110B">
        <w:rPr>
          <w:sz w:val="22"/>
          <w:szCs w:val="22"/>
          <w:lang w:val="tr-TR"/>
        </w:rPr>
        <w:t xml:space="preserve"> </w:t>
      </w:r>
      <w:r w:rsidRPr="00FD110B">
        <w:rPr>
          <w:rStyle w:val="hps"/>
          <w:sz w:val="22"/>
          <w:szCs w:val="22"/>
          <w:lang w:val="tr-TR"/>
        </w:rPr>
        <w:t>açıklamak</w:t>
      </w:r>
      <w:r w:rsidRPr="00FD110B">
        <w:rPr>
          <w:sz w:val="22"/>
          <w:szCs w:val="22"/>
          <w:lang w:val="tr-TR"/>
        </w:rPr>
        <w:t xml:space="preserve"> </w:t>
      </w:r>
      <w:r w:rsidRPr="00FD110B">
        <w:rPr>
          <w:rStyle w:val="hps"/>
          <w:sz w:val="22"/>
          <w:szCs w:val="22"/>
          <w:lang w:val="tr-TR"/>
        </w:rPr>
        <w:t>için yeterli</w:t>
      </w:r>
      <w:r w:rsidRPr="00FD110B">
        <w:rPr>
          <w:sz w:val="22"/>
          <w:szCs w:val="22"/>
          <w:lang w:val="tr-TR"/>
        </w:rPr>
        <w:t xml:space="preserve"> </w:t>
      </w:r>
      <w:r w:rsidRPr="00FD110B">
        <w:rPr>
          <w:rStyle w:val="hps"/>
          <w:sz w:val="22"/>
          <w:szCs w:val="22"/>
          <w:lang w:val="tr-TR"/>
        </w:rPr>
        <w:t>olmalıdır.</w:t>
      </w:r>
      <w:r w:rsidRPr="00FD110B">
        <w:rPr>
          <w:sz w:val="22"/>
          <w:szCs w:val="22"/>
          <w:lang w:val="tr-TR"/>
        </w:rPr>
        <w:t xml:space="preserve"> Metinde atıfta bulunulmayan şekil ve tablolar tebliğde yer almamalıdır. Tablolar ve şekiller için bu dosyada başlık yazı stilleri verilmiştir. Şekillerdeki yazıların 10 puntodan küçük olmaması tavsiye edilmektedir. Aşağıdaki Tablo 1 </w:t>
      </w:r>
      <w:r w:rsidR="00F4315B">
        <w:rPr>
          <w:sz w:val="22"/>
          <w:szCs w:val="22"/>
          <w:lang w:val="tr-TR"/>
        </w:rPr>
        <w:t xml:space="preserve">örnek olarak verilmiştir. </w:t>
      </w:r>
      <w:r w:rsidRPr="00FD110B">
        <w:rPr>
          <w:sz w:val="22"/>
          <w:szCs w:val="22"/>
          <w:lang w:val="tr-TR"/>
        </w:rPr>
        <w:t xml:space="preserve"> </w:t>
      </w:r>
    </w:p>
    <w:p w14:paraId="73D9F2A2" w14:textId="1B918400" w:rsidR="00D73DCF" w:rsidRPr="00C4132C" w:rsidRDefault="004637A0" w:rsidP="00D73DCF">
      <w:pPr>
        <w:pStyle w:val="TableCaption"/>
        <w:rPr>
          <w:szCs w:val="20"/>
          <w:lang w:val="tr-TR"/>
        </w:rPr>
      </w:pPr>
      <w:r w:rsidRPr="00C4132C">
        <w:rPr>
          <w:b/>
          <w:bCs/>
          <w:szCs w:val="20"/>
          <w:lang w:val="tr-TR"/>
        </w:rPr>
        <w:t>Tablo</w:t>
      </w:r>
      <w:r w:rsidR="00D73DCF" w:rsidRPr="00C4132C">
        <w:rPr>
          <w:b/>
          <w:bCs/>
          <w:szCs w:val="20"/>
          <w:lang w:val="tr-TR"/>
        </w:rPr>
        <w:t xml:space="preserve"> 1. </w:t>
      </w:r>
      <w:r w:rsidR="00D73DCF" w:rsidRPr="00C4132C">
        <w:rPr>
          <w:bCs/>
          <w:szCs w:val="20"/>
          <w:lang w:val="tr-TR"/>
        </w:rPr>
        <w:t>Programlı ve Programsız Kararların Karşılaştırılması</w:t>
      </w:r>
      <w:r w:rsidR="00636394" w:rsidRPr="00C4132C">
        <w:rPr>
          <w:bCs/>
          <w:szCs w:val="20"/>
          <w:lang w:val="tr-TR"/>
        </w:rPr>
        <w:t xml:space="preserve"> (10 punto</w:t>
      </w:r>
      <w:r w:rsidR="00D73DCF" w:rsidRPr="00C4132C">
        <w:rPr>
          <w:bCs/>
          <w:szCs w:val="20"/>
          <w:lang w:val="tr-TR"/>
        </w:rPr>
        <w:t>)</w:t>
      </w:r>
    </w:p>
    <w:tbl>
      <w:tblPr>
        <w:tblW w:w="4376" w:type="pct"/>
        <w:tblInd w:w="426" w:type="dxa"/>
        <w:tblBorders>
          <w:top w:val="single" w:sz="6" w:space="0" w:color="000000"/>
          <w:left w:val="nil"/>
          <w:bottom w:val="single" w:sz="6" w:space="0" w:color="000000"/>
          <w:right w:val="nil"/>
          <w:insideH w:val="single" w:sz="6" w:space="0" w:color="000000"/>
          <w:insideV w:val="nil"/>
        </w:tblBorders>
        <w:tblLook w:val="04A0" w:firstRow="1" w:lastRow="0" w:firstColumn="1" w:lastColumn="0" w:noHBand="0" w:noVBand="1"/>
      </w:tblPr>
      <w:tblGrid>
        <w:gridCol w:w="1389"/>
        <w:gridCol w:w="3147"/>
        <w:gridCol w:w="3402"/>
      </w:tblGrid>
      <w:tr w:rsidR="00D73DCF" w:rsidRPr="00C4132C" w14:paraId="3AA0E91E" w14:textId="77777777" w:rsidTr="00207F53">
        <w:trPr>
          <w:trHeight w:val="386"/>
        </w:trPr>
        <w:tc>
          <w:tcPr>
            <w:tcW w:w="875" w:type="pct"/>
            <w:tcMar>
              <w:top w:w="70" w:type="dxa"/>
              <w:left w:w="110" w:type="dxa"/>
              <w:bottom w:w="70" w:type="dxa"/>
              <w:right w:w="110" w:type="dxa"/>
            </w:tcMar>
            <w:vAlign w:val="center"/>
          </w:tcPr>
          <w:p w14:paraId="0B3E2E23" w14:textId="070CCD36" w:rsidR="00D73DCF" w:rsidRPr="00C4132C" w:rsidRDefault="00D73DCF" w:rsidP="00C53169">
            <w:pPr>
              <w:ind w:firstLine="0"/>
              <w:jc w:val="left"/>
              <w:rPr>
                <w:sz w:val="20"/>
                <w:lang w:val="tr-TR"/>
              </w:rPr>
            </w:pPr>
            <w:r w:rsidRPr="00C4132C">
              <w:rPr>
                <w:b/>
                <w:sz w:val="20"/>
                <w:lang w:val="tr-TR"/>
              </w:rPr>
              <w:t>Karar Ölçütleri</w:t>
            </w:r>
          </w:p>
        </w:tc>
        <w:tc>
          <w:tcPr>
            <w:tcW w:w="1982" w:type="pct"/>
            <w:tcMar>
              <w:top w:w="70" w:type="dxa"/>
              <w:left w:w="110" w:type="dxa"/>
              <w:bottom w:w="70" w:type="dxa"/>
              <w:right w:w="110" w:type="dxa"/>
            </w:tcMar>
            <w:vAlign w:val="center"/>
          </w:tcPr>
          <w:p w14:paraId="6B7C9CCD" w14:textId="42DC0F60" w:rsidR="00D73DCF" w:rsidRPr="00C4132C" w:rsidRDefault="00D73DCF" w:rsidP="00C53169">
            <w:pPr>
              <w:ind w:firstLine="0"/>
              <w:rPr>
                <w:b/>
                <w:sz w:val="20"/>
                <w:lang w:val="tr-TR"/>
              </w:rPr>
            </w:pPr>
            <w:r w:rsidRPr="00C4132C">
              <w:rPr>
                <w:b/>
                <w:sz w:val="20"/>
                <w:lang w:val="tr-TR"/>
              </w:rPr>
              <w:t>Programlanmış Kararlar</w:t>
            </w:r>
          </w:p>
        </w:tc>
        <w:tc>
          <w:tcPr>
            <w:tcW w:w="2143" w:type="pct"/>
            <w:tcMar>
              <w:top w:w="70" w:type="dxa"/>
              <w:left w:w="110" w:type="dxa"/>
              <w:bottom w:w="70" w:type="dxa"/>
              <w:right w:w="110" w:type="dxa"/>
            </w:tcMar>
            <w:vAlign w:val="center"/>
          </w:tcPr>
          <w:p w14:paraId="26984522" w14:textId="03A7FD3D" w:rsidR="00D73DCF" w:rsidRPr="00C4132C" w:rsidRDefault="00D73DCF" w:rsidP="00C53169">
            <w:pPr>
              <w:ind w:firstLine="0"/>
              <w:rPr>
                <w:b/>
                <w:sz w:val="20"/>
                <w:lang w:val="tr-TR"/>
              </w:rPr>
            </w:pPr>
            <w:r w:rsidRPr="00C4132C">
              <w:rPr>
                <w:b/>
                <w:sz w:val="20"/>
                <w:lang w:val="tr-TR"/>
              </w:rPr>
              <w:t>Programlanmamış Kararlar</w:t>
            </w:r>
          </w:p>
        </w:tc>
      </w:tr>
      <w:tr w:rsidR="00D73DCF" w:rsidRPr="00C4132C" w14:paraId="5A0BDC4A" w14:textId="77777777" w:rsidTr="00207F53">
        <w:trPr>
          <w:trHeight w:val="494"/>
        </w:trPr>
        <w:tc>
          <w:tcPr>
            <w:tcW w:w="875" w:type="pct"/>
            <w:tcMar>
              <w:top w:w="70" w:type="dxa"/>
              <w:left w:w="110" w:type="dxa"/>
              <w:bottom w:w="70" w:type="dxa"/>
              <w:right w:w="110" w:type="dxa"/>
            </w:tcMar>
            <w:vAlign w:val="center"/>
          </w:tcPr>
          <w:p w14:paraId="4A1BED7A" w14:textId="4838ABBF" w:rsidR="00D73DCF" w:rsidRPr="00C4132C" w:rsidRDefault="00D73DCF" w:rsidP="00C53169">
            <w:pPr>
              <w:ind w:firstLine="0"/>
              <w:jc w:val="left"/>
              <w:rPr>
                <w:b/>
                <w:sz w:val="20"/>
                <w:lang w:val="tr-TR"/>
              </w:rPr>
            </w:pPr>
            <w:r w:rsidRPr="00C4132C">
              <w:rPr>
                <w:b/>
                <w:sz w:val="20"/>
                <w:lang w:val="tr-TR"/>
              </w:rPr>
              <w:t>Karar türü</w:t>
            </w:r>
          </w:p>
        </w:tc>
        <w:tc>
          <w:tcPr>
            <w:tcW w:w="1982" w:type="pct"/>
            <w:tcMar>
              <w:top w:w="70" w:type="dxa"/>
              <w:left w:w="110" w:type="dxa"/>
              <w:bottom w:w="70" w:type="dxa"/>
              <w:right w:w="110" w:type="dxa"/>
            </w:tcMar>
            <w:vAlign w:val="center"/>
          </w:tcPr>
          <w:p w14:paraId="2C724966" w14:textId="54F5B197" w:rsidR="00D73DCF" w:rsidRPr="00C4132C" w:rsidRDefault="00D73DCF" w:rsidP="00207F53">
            <w:pPr>
              <w:ind w:firstLine="0"/>
              <w:rPr>
                <w:sz w:val="20"/>
                <w:lang w:val="tr-TR"/>
              </w:rPr>
            </w:pPr>
            <w:r w:rsidRPr="00C4132C">
              <w:rPr>
                <w:sz w:val="20"/>
                <w:lang w:val="tr-TR"/>
              </w:rPr>
              <w:t>Programlanabilir, alışılmış,</w:t>
            </w:r>
            <w:r w:rsidR="00207F53">
              <w:rPr>
                <w:sz w:val="20"/>
                <w:lang w:val="tr-TR"/>
              </w:rPr>
              <w:t xml:space="preserve"> </w:t>
            </w:r>
            <w:r w:rsidRPr="00C4132C">
              <w:rPr>
                <w:sz w:val="20"/>
                <w:lang w:val="tr-TR"/>
              </w:rPr>
              <w:t>genel, hesaplanabilir</w:t>
            </w:r>
          </w:p>
        </w:tc>
        <w:tc>
          <w:tcPr>
            <w:tcW w:w="2143" w:type="pct"/>
            <w:tcMar>
              <w:top w:w="70" w:type="dxa"/>
              <w:left w:w="110" w:type="dxa"/>
              <w:bottom w:w="70" w:type="dxa"/>
              <w:right w:w="110" w:type="dxa"/>
            </w:tcMar>
            <w:vAlign w:val="center"/>
          </w:tcPr>
          <w:p w14:paraId="37768CFF" w14:textId="30C66243" w:rsidR="00D73DCF" w:rsidRPr="00C4132C" w:rsidRDefault="00D73DCF" w:rsidP="00207F53">
            <w:pPr>
              <w:ind w:firstLine="0"/>
              <w:rPr>
                <w:sz w:val="20"/>
                <w:lang w:val="tr-TR"/>
              </w:rPr>
            </w:pPr>
            <w:r w:rsidRPr="00C4132C">
              <w:rPr>
                <w:sz w:val="20"/>
                <w:lang w:val="tr-TR"/>
              </w:rPr>
              <w:t>Programlanamaz, eşsiz, yenilik gerektirir</w:t>
            </w:r>
          </w:p>
        </w:tc>
      </w:tr>
      <w:tr w:rsidR="00D73DCF" w:rsidRPr="00C4132C" w14:paraId="14BFBC99" w14:textId="77777777" w:rsidTr="00207F53">
        <w:trPr>
          <w:trHeight w:val="669"/>
        </w:trPr>
        <w:tc>
          <w:tcPr>
            <w:tcW w:w="875" w:type="pct"/>
            <w:tcMar>
              <w:top w:w="70" w:type="dxa"/>
              <w:left w:w="110" w:type="dxa"/>
              <w:bottom w:w="70" w:type="dxa"/>
              <w:right w:w="110" w:type="dxa"/>
            </w:tcMar>
            <w:vAlign w:val="center"/>
          </w:tcPr>
          <w:p w14:paraId="140EF1EE" w14:textId="3A58028E" w:rsidR="00D73DCF" w:rsidRPr="00C4132C" w:rsidRDefault="00D73DCF" w:rsidP="00C53169">
            <w:pPr>
              <w:ind w:firstLine="0"/>
              <w:jc w:val="left"/>
              <w:rPr>
                <w:b/>
                <w:sz w:val="20"/>
                <w:lang w:val="tr-TR"/>
              </w:rPr>
            </w:pPr>
            <w:r w:rsidRPr="00C4132C">
              <w:rPr>
                <w:b/>
                <w:sz w:val="20"/>
                <w:lang w:val="tr-TR"/>
              </w:rPr>
              <w:t>Kararın doğası</w:t>
            </w:r>
          </w:p>
        </w:tc>
        <w:tc>
          <w:tcPr>
            <w:tcW w:w="1982" w:type="pct"/>
            <w:tcMar>
              <w:top w:w="70" w:type="dxa"/>
              <w:left w:w="110" w:type="dxa"/>
              <w:bottom w:w="70" w:type="dxa"/>
              <w:right w:w="110" w:type="dxa"/>
            </w:tcMar>
            <w:vAlign w:val="center"/>
          </w:tcPr>
          <w:p w14:paraId="1C63F248" w14:textId="663BB831" w:rsidR="00D73DCF" w:rsidRPr="00C4132C" w:rsidRDefault="00D73DCF" w:rsidP="00207F53">
            <w:pPr>
              <w:ind w:firstLine="0"/>
              <w:rPr>
                <w:sz w:val="20"/>
                <w:lang w:val="tr-TR"/>
              </w:rPr>
            </w:pPr>
            <w:r w:rsidRPr="00C4132C">
              <w:rPr>
                <w:sz w:val="20"/>
                <w:lang w:val="tr-TR"/>
              </w:rPr>
              <w:t xml:space="preserve">Prosedüre dayalı, tahmin edilebilir, tanımlanmış bilgi ve karar verme </w:t>
            </w:r>
            <w:proofErr w:type="gramStart"/>
            <w:r w:rsidRPr="00C4132C">
              <w:rPr>
                <w:sz w:val="20"/>
                <w:lang w:val="tr-TR"/>
              </w:rPr>
              <w:t>kriterleri</w:t>
            </w:r>
            <w:proofErr w:type="gramEnd"/>
          </w:p>
        </w:tc>
        <w:tc>
          <w:tcPr>
            <w:tcW w:w="2143" w:type="pct"/>
            <w:tcMar>
              <w:top w:w="70" w:type="dxa"/>
              <w:left w:w="110" w:type="dxa"/>
              <w:bottom w:w="70" w:type="dxa"/>
              <w:right w:w="110" w:type="dxa"/>
            </w:tcMar>
            <w:vAlign w:val="center"/>
          </w:tcPr>
          <w:p w14:paraId="41527E30" w14:textId="716D354A" w:rsidR="00D73DCF" w:rsidRPr="00C4132C" w:rsidRDefault="00D73DCF" w:rsidP="00207F53">
            <w:pPr>
              <w:ind w:firstLine="0"/>
              <w:rPr>
                <w:sz w:val="20"/>
                <w:lang w:val="tr-TR"/>
              </w:rPr>
            </w:pPr>
            <w:r w:rsidRPr="00C4132C">
              <w:rPr>
                <w:sz w:val="20"/>
                <w:lang w:val="tr-TR"/>
              </w:rPr>
              <w:t xml:space="preserve">Yeni, yapılanmamış, tamamlanmamış bilgi kanalları, bilinmez karar verme </w:t>
            </w:r>
            <w:proofErr w:type="gramStart"/>
            <w:r w:rsidRPr="00C4132C">
              <w:rPr>
                <w:sz w:val="20"/>
                <w:lang w:val="tr-TR"/>
              </w:rPr>
              <w:t>kriterleri</w:t>
            </w:r>
            <w:proofErr w:type="gramEnd"/>
          </w:p>
        </w:tc>
      </w:tr>
      <w:tr w:rsidR="00D73DCF" w:rsidRPr="00C4132C" w14:paraId="0D1988D3" w14:textId="77777777" w:rsidTr="00207F53">
        <w:trPr>
          <w:trHeight w:val="398"/>
        </w:trPr>
        <w:tc>
          <w:tcPr>
            <w:tcW w:w="875" w:type="pct"/>
            <w:tcMar>
              <w:top w:w="70" w:type="dxa"/>
              <w:left w:w="110" w:type="dxa"/>
              <w:bottom w:w="70" w:type="dxa"/>
              <w:right w:w="110" w:type="dxa"/>
            </w:tcMar>
            <w:vAlign w:val="center"/>
          </w:tcPr>
          <w:p w14:paraId="1AB30629" w14:textId="4B7C82FE" w:rsidR="00D73DCF" w:rsidRPr="00C4132C" w:rsidRDefault="00D73DCF" w:rsidP="00C53169">
            <w:pPr>
              <w:ind w:firstLine="0"/>
              <w:jc w:val="left"/>
              <w:rPr>
                <w:b/>
                <w:sz w:val="20"/>
                <w:lang w:val="tr-TR"/>
              </w:rPr>
            </w:pPr>
            <w:r w:rsidRPr="00C4132C">
              <w:rPr>
                <w:b/>
                <w:sz w:val="20"/>
                <w:lang w:val="tr-TR"/>
              </w:rPr>
              <w:t>Karar verme stratejisi</w:t>
            </w:r>
          </w:p>
        </w:tc>
        <w:tc>
          <w:tcPr>
            <w:tcW w:w="1982" w:type="pct"/>
            <w:tcMar>
              <w:top w:w="70" w:type="dxa"/>
              <w:left w:w="110" w:type="dxa"/>
              <w:bottom w:w="70" w:type="dxa"/>
              <w:right w:w="110" w:type="dxa"/>
            </w:tcMar>
            <w:vAlign w:val="center"/>
          </w:tcPr>
          <w:p w14:paraId="61001ECC" w14:textId="28570994" w:rsidR="00D73DCF" w:rsidRPr="00C4132C" w:rsidRDefault="00D73DCF" w:rsidP="00207F53">
            <w:pPr>
              <w:ind w:firstLine="0"/>
              <w:rPr>
                <w:sz w:val="20"/>
                <w:lang w:val="tr-TR"/>
              </w:rPr>
            </w:pPr>
            <w:r w:rsidRPr="00C4132C">
              <w:rPr>
                <w:sz w:val="20"/>
                <w:lang w:val="tr-TR"/>
              </w:rPr>
              <w:t>Kurallara ve hesaplamalara güven</w:t>
            </w:r>
          </w:p>
        </w:tc>
        <w:tc>
          <w:tcPr>
            <w:tcW w:w="2143" w:type="pct"/>
            <w:tcMar>
              <w:top w:w="70" w:type="dxa"/>
              <w:left w:w="110" w:type="dxa"/>
              <w:bottom w:w="70" w:type="dxa"/>
              <w:right w:w="110" w:type="dxa"/>
            </w:tcMar>
            <w:vAlign w:val="center"/>
          </w:tcPr>
          <w:p w14:paraId="5CAA5206" w14:textId="39042E10" w:rsidR="00D73DCF" w:rsidRPr="00C4132C" w:rsidRDefault="00D73DCF" w:rsidP="00207F53">
            <w:pPr>
              <w:ind w:firstLine="0"/>
              <w:rPr>
                <w:sz w:val="20"/>
                <w:lang w:val="tr-TR"/>
              </w:rPr>
            </w:pPr>
            <w:r w:rsidRPr="00C4132C">
              <w:rPr>
                <w:sz w:val="20"/>
                <w:lang w:val="tr-TR"/>
              </w:rPr>
              <w:t xml:space="preserve">Yaratıcı problem çözme </w:t>
            </w:r>
            <w:proofErr w:type="gramStart"/>
            <w:r w:rsidRPr="00C4132C">
              <w:rPr>
                <w:sz w:val="20"/>
                <w:lang w:val="tr-TR"/>
              </w:rPr>
              <w:t>kriterlerine</w:t>
            </w:r>
            <w:proofErr w:type="gramEnd"/>
            <w:r w:rsidRPr="00C4132C">
              <w:rPr>
                <w:sz w:val="20"/>
                <w:lang w:val="tr-TR"/>
              </w:rPr>
              <w:t xml:space="preserve"> ve sağduyuya güven</w:t>
            </w:r>
          </w:p>
        </w:tc>
      </w:tr>
      <w:tr w:rsidR="00D73DCF" w:rsidRPr="00C4132C" w14:paraId="69C889E0" w14:textId="77777777" w:rsidTr="00C1261E">
        <w:trPr>
          <w:trHeight w:val="509"/>
        </w:trPr>
        <w:tc>
          <w:tcPr>
            <w:tcW w:w="875" w:type="pct"/>
            <w:tcMar>
              <w:top w:w="70" w:type="dxa"/>
              <w:left w:w="110" w:type="dxa"/>
              <w:bottom w:w="70" w:type="dxa"/>
              <w:right w:w="110" w:type="dxa"/>
            </w:tcMar>
            <w:vAlign w:val="center"/>
          </w:tcPr>
          <w:p w14:paraId="27A2B58F" w14:textId="68263529" w:rsidR="00D73DCF" w:rsidRPr="00C4132C" w:rsidRDefault="00D73DCF" w:rsidP="00C53169">
            <w:pPr>
              <w:ind w:firstLine="0"/>
              <w:jc w:val="left"/>
              <w:rPr>
                <w:b/>
                <w:sz w:val="20"/>
                <w:lang w:val="tr-TR"/>
              </w:rPr>
            </w:pPr>
            <w:r w:rsidRPr="00C4132C">
              <w:rPr>
                <w:b/>
                <w:sz w:val="20"/>
                <w:lang w:val="tr-TR"/>
              </w:rPr>
              <w:t>Karar verme tekniği</w:t>
            </w:r>
          </w:p>
        </w:tc>
        <w:tc>
          <w:tcPr>
            <w:tcW w:w="1982" w:type="pct"/>
            <w:tcMar>
              <w:top w:w="70" w:type="dxa"/>
              <w:left w:w="110" w:type="dxa"/>
              <w:bottom w:w="70" w:type="dxa"/>
              <w:right w:w="110" w:type="dxa"/>
            </w:tcMar>
            <w:vAlign w:val="center"/>
          </w:tcPr>
          <w:p w14:paraId="281BFD8D" w14:textId="13210DC3" w:rsidR="00D73DCF" w:rsidRPr="00C4132C" w:rsidRDefault="00D73DCF" w:rsidP="00207F53">
            <w:pPr>
              <w:ind w:firstLine="0"/>
              <w:rPr>
                <w:sz w:val="20"/>
                <w:lang w:val="tr-TR"/>
              </w:rPr>
            </w:pPr>
            <w:r w:rsidRPr="00C4132C">
              <w:rPr>
                <w:sz w:val="20"/>
                <w:lang w:val="tr-TR"/>
              </w:rPr>
              <w:t>Bilimsel teknikler, sermaye ayarlama, bilgisayar çözümleri, kurallar</w:t>
            </w:r>
          </w:p>
        </w:tc>
        <w:tc>
          <w:tcPr>
            <w:tcW w:w="2143" w:type="pct"/>
            <w:tcMar>
              <w:top w:w="70" w:type="dxa"/>
              <w:left w:w="110" w:type="dxa"/>
              <w:bottom w:w="70" w:type="dxa"/>
              <w:right w:w="110" w:type="dxa"/>
            </w:tcMar>
            <w:vAlign w:val="center"/>
          </w:tcPr>
          <w:p w14:paraId="54DAD274" w14:textId="055CAD3C" w:rsidR="00D73DCF" w:rsidRPr="00C4132C" w:rsidRDefault="00D73DCF" w:rsidP="00207F53">
            <w:pPr>
              <w:ind w:firstLine="0"/>
              <w:rPr>
                <w:sz w:val="20"/>
                <w:lang w:val="tr-TR"/>
              </w:rPr>
            </w:pPr>
            <w:r w:rsidRPr="00C4132C">
              <w:rPr>
                <w:sz w:val="20"/>
                <w:lang w:val="tr-TR"/>
              </w:rPr>
              <w:t>Yargılama ve sezgi</w:t>
            </w:r>
          </w:p>
        </w:tc>
      </w:tr>
    </w:tbl>
    <w:p w14:paraId="4D5E3921" w14:textId="77777777" w:rsidR="00D73DCF" w:rsidRPr="00C4132C" w:rsidRDefault="00D73DCF" w:rsidP="00D73DCF">
      <w:pPr>
        <w:ind w:firstLine="0"/>
        <w:rPr>
          <w:sz w:val="20"/>
          <w:lang w:val="tr-TR"/>
        </w:rPr>
      </w:pPr>
    </w:p>
    <w:p w14:paraId="32C29043" w14:textId="0E32AEF3" w:rsidR="00D73DCF" w:rsidRPr="00C4132C" w:rsidRDefault="00E73027" w:rsidP="00E73027">
      <w:pPr>
        <w:tabs>
          <w:tab w:val="left" w:pos="567"/>
          <w:tab w:val="left" w:pos="8505"/>
        </w:tabs>
        <w:ind w:firstLine="0"/>
        <w:rPr>
          <w:sz w:val="20"/>
          <w:lang w:val="tr-TR"/>
        </w:rPr>
      </w:pPr>
      <w:r>
        <w:rPr>
          <w:bCs/>
          <w:sz w:val="20"/>
          <w:lang w:val="tr-TR"/>
        </w:rPr>
        <w:t xml:space="preserve">        </w:t>
      </w:r>
      <w:r w:rsidR="00592A60" w:rsidRPr="00C4132C">
        <w:rPr>
          <w:bCs/>
          <w:sz w:val="20"/>
          <w:lang w:val="tr-TR"/>
        </w:rPr>
        <w:t>Kaynak</w:t>
      </w:r>
      <w:r w:rsidR="00D73DCF" w:rsidRPr="00C4132C">
        <w:rPr>
          <w:b/>
          <w:bCs/>
          <w:sz w:val="20"/>
          <w:lang w:val="tr-TR"/>
        </w:rPr>
        <w:t>:</w:t>
      </w:r>
      <w:r w:rsidR="00592A60" w:rsidRPr="00C4132C">
        <w:rPr>
          <w:sz w:val="20"/>
          <w:lang w:val="tr-TR"/>
        </w:rPr>
        <w:t xml:space="preserve"> </w:t>
      </w:r>
      <w:proofErr w:type="spellStart"/>
      <w:r w:rsidR="00592A60" w:rsidRPr="00C4132C">
        <w:rPr>
          <w:sz w:val="20"/>
          <w:lang w:val="tr-TR"/>
        </w:rPr>
        <w:t>Dessler</w:t>
      </w:r>
      <w:proofErr w:type="spellEnd"/>
      <w:r w:rsidR="00592A60" w:rsidRPr="00C4132C">
        <w:rPr>
          <w:sz w:val="20"/>
          <w:lang w:val="tr-TR"/>
        </w:rPr>
        <w:t xml:space="preserve"> (2004), s</w:t>
      </w:r>
      <w:r w:rsidR="00D73DCF" w:rsidRPr="00C4132C">
        <w:rPr>
          <w:sz w:val="20"/>
          <w:lang w:val="tr-TR"/>
        </w:rPr>
        <w:t>. 57.</w:t>
      </w:r>
    </w:p>
    <w:p w14:paraId="31AA7AB1" w14:textId="11D86B27" w:rsidR="0091662A" w:rsidRPr="00C4132C" w:rsidRDefault="00E73027" w:rsidP="0091662A">
      <w:pPr>
        <w:rPr>
          <w:lang w:val="tr-TR"/>
        </w:rPr>
      </w:pPr>
      <w:r>
        <w:rPr>
          <w:lang w:val="tr-TR"/>
        </w:rPr>
        <w:t xml:space="preserve"> </w:t>
      </w:r>
    </w:p>
    <w:p w14:paraId="74319DAE" w14:textId="77777777" w:rsidR="0091662A" w:rsidRPr="00FD110B" w:rsidRDefault="0091662A" w:rsidP="0091662A">
      <w:pPr>
        <w:rPr>
          <w:sz w:val="22"/>
          <w:szCs w:val="22"/>
          <w:lang w:val="tr-TR"/>
        </w:rPr>
      </w:pPr>
      <w:r w:rsidRPr="00FD110B">
        <w:rPr>
          <w:sz w:val="22"/>
          <w:szCs w:val="22"/>
          <w:lang w:val="tr-TR"/>
        </w:rPr>
        <w:t xml:space="preserve">Tablolar ve şekiller metinde ilk kaynak gösterildikleri yerden hemen sonra yerleştirilmelidir.  </w:t>
      </w:r>
      <w:r w:rsidRPr="00783D4C">
        <w:rPr>
          <w:sz w:val="22"/>
          <w:szCs w:val="22"/>
          <w:lang w:val="tr-TR"/>
        </w:rPr>
        <w:t>Tablolar resim olarak oluşturulmamalıdır. Resimler ve şekiller yüksek çözünürlükte oluşturulmalıdır.</w:t>
      </w:r>
      <w:r w:rsidRPr="00FD110B">
        <w:rPr>
          <w:sz w:val="22"/>
          <w:szCs w:val="22"/>
          <w:lang w:val="tr-TR"/>
        </w:rPr>
        <w:t xml:space="preserve"> Bütün şekiller ve tablolar Arap rakamları ile numaralandırılmalıdır. Tablo başlıkları tabloların üstünde ortalanmalıdır. Şekil başlıkları şekillerin altında ortalanmalıdır. Örnek Şekil 1’de gösterilmiştir.</w:t>
      </w:r>
    </w:p>
    <w:p w14:paraId="2E7B240F" w14:textId="77777777" w:rsidR="0091662A" w:rsidRPr="00FD110B" w:rsidRDefault="0091662A" w:rsidP="0091662A">
      <w:pPr>
        <w:rPr>
          <w:sz w:val="22"/>
          <w:szCs w:val="22"/>
          <w:lang w:val="tr-TR"/>
        </w:rPr>
      </w:pPr>
    </w:p>
    <w:p w14:paraId="2FD2A3A6" w14:textId="65CEF17A" w:rsidR="001F486B" w:rsidRDefault="001F486B" w:rsidP="001F486B">
      <w:pPr>
        <w:pStyle w:val="NormalWeb"/>
        <w:jc w:val="center"/>
        <w:rPr>
          <w:lang w:val="tr-TR" w:eastAsia="tr-TR"/>
        </w:rPr>
      </w:pPr>
      <w:r w:rsidRPr="001F486B">
        <w:rPr>
          <w:noProof/>
          <w:lang w:val="tr-TR" w:eastAsia="tr-TR"/>
        </w:rPr>
        <w:drawing>
          <wp:inline distT="0" distB="0" distL="0" distR="0" wp14:anchorId="4F12CA6C" wp14:editId="1EEC7E7B">
            <wp:extent cx="4229317" cy="2482978"/>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229317" cy="2482978"/>
                    </a:xfrm>
                    <a:prstGeom prst="rect">
                      <a:avLst/>
                    </a:prstGeom>
                  </pic:spPr>
                </pic:pic>
              </a:graphicData>
            </a:graphic>
          </wp:inline>
        </w:drawing>
      </w:r>
    </w:p>
    <w:p w14:paraId="45231310" w14:textId="3BF51E93" w:rsidR="0091662A" w:rsidRPr="00DC3E42" w:rsidRDefault="001F486B" w:rsidP="001F486B">
      <w:pPr>
        <w:ind w:firstLine="0"/>
        <w:jc w:val="center"/>
        <w:rPr>
          <w:lang w:val="tr-TR"/>
        </w:rPr>
      </w:pPr>
      <w:r w:rsidRPr="00DC3E42">
        <w:rPr>
          <w:noProof/>
          <w:lang w:val="tr-TR" w:eastAsia="tr-TR"/>
        </w:rPr>
        <w:t xml:space="preserve"> </w:t>
      </w:r>
    </w:p>
    <w:p w14:paraId="3D6A8DCC" w14:textId="7B980AD7" w:rsidR="0091662A" w:rsidRDefault="0091662A" w:rsidP="0091662A">
      <w:pPr>
        <w:pStyle w:val="FigurecaptionDRCN"/>
        <w:spacing w:after="120"/>
        <w:rPr>
          <w:sz w:val="20"/>
          <w:szCs w:val="20"/>
          <w:lang w:val="tr-TR"/>
        </w:rPr>
      </w:pPr>
      <w:r w:rsidRPr="00AD3B88">
        <w:rPr>
          <w:b/>
          <w:bCs/>
          <w:sz w:val="20"/>
          <w:szCs w:val="20"/>
          <w:lang w:val="tr-TR"/>
        </w:rPr>
        <w:t>Şekil 1.</w:t>
      </w:r>
      <w:r w:rsidRPr="00FD110B">
        <w:rPr>
          <w:sz w:val="20"/>
          <w:szCs w:val="20"/>
          <w:lang w:val="tr-TR"/>
        </w:rPr>
        <w:t xml:space="preserve"> </w:t>
      </w:r>
      <w:r w:rsidR="001F486B">
        <w:rPr>
          <w:sz w:val="20"/>
          <w:szCs w:val="20"/>
          <w:lang w:val="tr-TR"/>
        </w:rPr>
        <w:t>Boyutlara Göre Karar Verme Biçimleri</w:t>
      </w:r>
      <w:r w:rsidRPr="00FD110B">
        <w:rPr>
          <w:sz w:val="20"/>
          <w:szCs w:val="20"/>
          <w:lang w:val="tr-TR"/>
        </w:rPr>
        <w:t xml:space="preserve"> (10 punto)</w:t>
      </w:r>
    </w:p>
    <w:p w14:paraId="3A75ABB3" w14:textId="3E13C5D5" w:rsidR="004F7B82" w:rsidRDefault="001F486B" w:rsidP="004F7B82">
      <w:pPr>
        <w:ind w:firstLine="0"/>
        <w:jc w:val="left"/>
        <w:rPr>
          <w:sz w:val="20"/>
          <w:lang w:val="tr-TR"/>
        </w:rPr>
      </w:pPr>
      <w:r>
        <w:rPr>
          <w:sz w:val="20"/>
          <w:lang w:val="tr-TR"/>
        </w:rPr>
        <w:t xml:space="preserve">                                            </w:t>
      </w:r>
      <w:r w:rsidR="004F7B82">
        <w:rPr>
          <w:sz w:val="20"/>
          <w:lang w:val="tr-TR"/>
        </w:rPr>
        <w:t xml:space="preserve">Kaynak: </w:t>
      </w:r>
      <w:proofErr w:type="spellStart"/>
      <w:r w:rsidR="004F7B82">
        <w:rPr>
          <w:sz w:val="20"/>
          <w:lang w:val="tr-TR"/>
        </w:rPr>
        <w:t>Nasrollahi</w:t>
      </w:r>
      <w:proofErr w:type="spellEnd"/>
      <w:r w:rsidR="004F7B82">
        <w:rPr>
          <w:sz w:val="20"/>
          <w:lang w:val="tr-TR"/>
        </w:rPr>
        <w:t xml:space="preserve"> vd. (2020), s.45.</w:t>
      </w:r>
    </w:p>
    <w:p w14:paraId="179952D9" w14:textId="77777777" w:rsidR="001F486B" w:rsidRPr="0061473E" w:rsidRDefault="001F486B" w:rsidP="004F7B82">
      <w:pPr>
        <w:ind w:firstLine="0"/>
        <w:jc w:val="left"/>
        <w:rPr>
          <w:sz w:val="20"/>
          <w:lang w:val="tr-TR"/>
        </w:rPr>
      </w:pPr>
    </w:p>
    <w:p w14:paraId="7958BA61" w14:textId="1536FB7F" w:rsidR="004F7B82" w:rsidRDefault="004F7B82" w:rsidP="004F7B82">
      <w:pPr>
        <w:rPr>
          <w:lang w:val="tr-TR"/>
        </w:rPr>
      </w:pPr>
    </w:p>
    <w:p w14:paraId="795AEDD5" w14:textId="77777777" w:rsidR="004F7B82" w:rsidRPr="004F7B82" w:rsidRDefault="004F7B82" w:rsidP="004F7B82">
      <w:pPr>
        <w:rPr>
          <w:lang w:val="tr-TR"/>
        </w:rPr>
      </w:pPr>
    </w:p>
    <w:p w14:paraId="5511679D" w14:textId="77777777" w:rsidR="00DC3E42" w:rsidRDefault="00DC3E42" w:rsidP="00DC3E42">
      <w:pPr>
        <w:numPr>
          <w:ilvl w:val="0"/>
          <w:numId w:val="3"/>
        </w:numPr>
        <w:rPr>
          <w:b/>
          <w:bCs/>
          <w:lang w:val="tr-TR"/>
        </w:rPr>
      </w:pPr>
      <w:r w:rsidRPr="00DC3E42">
        <w:rPr>
          <w:b/>
          <w:bCs/>
          <w:lang w:val="tr-TR"/>
        </w:rPr>
        <w:lastRenderedPageBreak/>
        <w:t>Sonuç</w:t>
      </w:r>
    </w:p>
    <w:p w14:paraId="499BB04C" w14:textId="5C40B008" w:rsidR="0091662A" w:rsidRDefault="0091662A" w:rsidP="00AD3B88">
      <w:pPr>
        <w:rPr>
          <w:b/>
          <w:bCs/>
          <w:lang w:val="tr-TR"/>
        </w:rPr>
      </w:pPr>
    </w:p>
    <w:p w14:paraId="4B6F6F6D" w14:textId="1553C43A" w:rsidR="00DC3E42" w:rsidRPr="0091662A" w:rsidRDefault="00944875" w:rsidP="0091662A">
      <w:pPr>
        <w:pStyle w:val="Balk2"/>
        <w:rPr>
          <w:rFonts w:ascii="Times New Roman" w:hAnsi="Times New Roman" w:cs="Times New Roman"/>
          <w:b/>
          <w:bCs/>
          <w:color w:val="auto"/>
          <w:sz w:val="24"/>
          <w:szCs w:val="24"/>
          <w:lang w:val="tr-TR"/>
        </w:rPr>
      </w:pPr>
      <w:r w:rsidRPr="0091662A">
        <w:rPr>
          <w:rFonts w:ascii="Times New Roman" w:hAnsi="Times New Roman" w:cs="Times New Roman"/>
          <w:b/>
          <w:bCs/>
          <w:color w:val="auto"/>
          <w:sz w:val="24"/>
          <w:szCs w:val="24"/>
          <w:lang w:val="tr-TR"/>
        </w:rPr>
        <w:t>Kaynakça</w:t>
      </w:r>
    </w:p>
    <w:p w14:paraId="1A43CE23" w14:textId="77777777" w:rsidR="0091662A" w:rsidRPr="0091662A" w:rsidRDefault="0091662A" w:rsidP="0091662A">
      <w:pPr>
        <w:ind w:left="567" w:firstLine="0"/>
        <w:rPr>
          <w:b/>
          <w:bCs/>
          <w:lang w:val="tr-TR"/>
        </w:rPr>
      </w:pPr>
    </w:p>
    <w:p w14:paraId="0D1294DF" w14:textId="77777777" w:rsidR="00DC3E42" w:rsidRPr="0091662A" w:rsidRDefault="00DC3E42" w:rsidP="00DC3E42">
      <w:pPr>
        <w:rPr>
          <w:sz w:val="22"/>
          <w:szCs w:val="22"/>
          <w:lang w:val="tr-TR"/>
        </w:rPr>
      </w:pPr>
      <w:r w:rsidRPr="0091662A">
        <w:rPr>
          <w:sz w:val="22"/>
          <w:szCs w:val="22"/>
          <w:lang w:val="tr-TR"/>
        </w:rPr>
        <w:t xml:space="preserve">Kaynakça gösterimi APA 7 standardında olmalıdır. </w:t>
      </w:r>
      <w:r w:rsidRPr="005B4438">
        <w:rPr>
          <w:sz w:val="22"/>
          <w:szCs w:val="22"/>
          <w:lang w:val="tr-TR"/>
        </w:rPr>
        <w:t xml:space="preserve">Kaynakçada, </w:t>
      </w:r>
      <w:r w:rsidRPr="005B4438">
        <w:rPr>
          <w:bCs/>
          <w:sz w:val="22"/>
          <w:szCs w:val="22"/>
          <w:lang w:val="tr-TR"/>
        </w:rPr>
        <w:t>tüm yazarların isimlerini veriniz.</w:t>
      </w:r>
      <w:r w:rsidRPr="005B4438">
        <w:rPr>
          <w:sz w:val="22"/>
          <w:szCs w:val="22"/>
          <w:lang w:val="tr-TR"/>
        </w:rPr>
        <w:t xml:space="preserve"> Yazar adlarının baş harflerinden sonra boşluk bırakınız. </w:t>
      </w:r>
    </w:p>
    <w:p w14:paraId="1CE5F48C" w14:textId="77777777" w:rsidR="00DC3E42" w:rsidRPr="0091662A" w:rsidRDefault="00DC3E42" w:rsidP="00DC3E42">
      <w:pPr>
        <w:pStyle w:val="NormalWeb"/>
        <w:spacing w:before="0" w:after="0"/>
        <w:jc w:val="both"/>
        <w:rPr>
          <w:rFonts w:cs="Times New Roman"/>
          <w:b/>
          <w:bCs/>
          <w:color w:val="000000"/>
          <w:sz w:val="22"/>
          <w:szCs w:val="22"/>
          <w:lang w:val="tr-TR"/>
        </w:rPr>
      </w:pPr>
    </w:p>
    <w:p w14:paraId="3CE367EA" w14:textId="77777777" w:rsidR="00DC3E42" w:rsidRPr="00CD4470" w:rsidRDefault="00DC3E42" w:rsidP="00DC3E42">
      <w:pPr>
        <w:rPr>
          <w:sz w:val="22"/>
          <w:szCs w:val="22"/>
          <w:lang w:val="tr-TR"/>
        </w:rPr>
      </w:pPr>
      <w:r w:rsidRPr="00CD4470">
        <w:rPr>
          <w:sz w:val="22"/>
          <w:szCs w:val="22"/>
          <w:lang w:val="tr-TR"/>
        </w:rPr>
        <w:t>Kaynakça Listesi Sıralama: Yazarların soyadına göre alfabetik olarak düzenlenir.</w:t>
      </w:r>
    </w:p>
    <w:p w14:paraId="7B1659AA" w14:textId="3A801020" w:rsidR="00DC3E42" w:rsidRPr="00CD4470" w:rsidRDefault="00DC3E42" w:rsidP="00DC3E42">
      <w:pPr>
        <w:rPr>
          <w:sz w:val="22"/>
          <w:szCs w:val="22"/>
          <w:lang w:val="tr-TR"/>
        </w:rPr>
      </w:pPr>
      <w:r w:rsidRPr="00CD4470">
        <w:rPr>
          <w:sz w:val="22"/>
          <w:szCs w:val="22"/>
          <w:lang w:val="tr-TR"/>
        </w:rPr>
        <w:t xml:space="preserve">Kitap/Makale başlıkları: Sadece ilk kelime ve özel isimler büyük harfle başlar. </w:t>
      </w:r>
    </w:p>
    <w:p w14:paraId="237AD0E9" w14:textId="77777777" w:rsidR="00DC3E42" w:rsidRPr="00CD4470" w:rsidRDefault="00DC3E42" w:rsidP="00DC3E42">
      <w:pPr>
        <w:rPr>
          <w:sz w:val="22"/>
          <w:szCs w:val="22"/>
          <w:lang w:val="tr-TR"/>
        </w:rPr>
      </w:pPr>
      <w:r w:rsidRPr="00CD4470">
        <w:rPr>
          <w:sz w:val="22"/>
          <w:szCs w:val="22"/>
          <w:lang w:val="tr-TR"/>
        </w:rPr>
        <w:t>Yayınevi yeri: APA 7 sürümünde yayınevinin şehir/ülke bilgisi yazılmaz, sadece yayınevi adı belirtilir.</w:t>
      </w:r>
    </w:p>
    <w:p w14:paraId="46C04B0D" w14:textId="2A5EA6E8" w:rsidR="00DC3E42" w:rsidRPr="00CD4470" w:rsidRDefault="00DC3E42" w:rsidP="0091662A">
      <w:pPr>
        <w:rPr>
          <w:sz w:val="22"/>
          <w:szCs w:val="22"/>
          <w:lang w:val="tr-TR"/>
        </w:rPr>
      </w:pPr>
      <w:r w:rsidRPr="00CD4470">
        <w:rPr>
          <w:sz w:val="22"/>
          <w:szCs w:val="22"/>
          <w:lang w:val="tr-TR"/>
        </w:rPr>
        <w:t>Çevrim içi kaynaklar: Ulaşılabilen durumlarda kaynakların sonunda DOI numarası veya URL yer alır.</w:t>
      </w:r>
    </w:p>
    <w:p w14:paraId="5A0C0591" w14:textId="77777777" w:rsidR="00DC3E42" w:rsidRPr="0091662A" w:rsidRDefault="00DC3E42" w:rsidP="00DC3E42">
      <w:pPr>
        <w:rPr>
          <w:b/>
          <w:bCs/>
          <w:sz w:val="22"/>
          <w:szCs w:val="22"/>
          <w:lang w:val="tr-TR"/>
        </w:rPr>
      </w:pPr>
      <w:proofErr w:type="spellStart"/>
      <w:r w:rsidRPr="0091662A">
        <w:rPr>
          <w:b/>
          <w:bCs/>
          <w:sz w:val="22"/>
          <w:szCs w:val="22"/>
        </w:rPr>
        <w:t>Kaynakların</w:t>
      </w:r>
      <w:proofErr w:type="spellEnd"/>
      <w:r w:rsidRPr="0091662A">
        <w:rPr>
          <w:b/>
          <w:bCs/>
          <w:sz w:val="22"/>
          <w:szCs w:val="22"/>
        </w:rPr>
        <w:t xml:space="preserve"> </w:t>
      </w:r>
      <w:proofErr w:type="spellStart"/>
      <w:r w:rsidRPr="0091662A">
        <w:rPr>
          <w:b/>
          <w:bCs/>
          <w:sz w:val="22"/>
          <w:szCs w:val="22"/>
        </w:rPr>
        <w:t>yazımında</w:t>
      </w:r>
      <w:proofErr w:type="spellEnd"/>
      <w:r w:rsidRPr="0091662A">
        <w:rPr>
          <w:b/>
          <w:bCs/>
          <w:sz w:val="22"/>
          <w:szCs w:val="22"/>
        </w:rPr>
        <w:t xml:space="preserve"> </w:t>
      </w:r>
      <w:proofErr w:type="spellStart"/>
      <w:r w:rsidRPr="0091662A">
        <w:rPr>
          <w:b/>
          <w:bCs/>
          <w:sz w:val="22"/>
          <w:szCs w:val="22"/>
        </w:rPr>
        <w:t>aşağıda</w:t>
      </w:r>
      <w:proofErr w:type="spellEnd"/>
      <w:r w:rsidRPr="0091662A">
        <w:rPr>
          <w:b/>
          <w:bCs/>
          <w:sz w:val="22"/>
          <w:szCs w:val="22"/>
        </w:rPr>
        <w:t xml:space="preserve"> </w:t>
      </w:r>
      <w:proofErr w:type="spellStart"/>
      <w:r w:rsidRPr="0091662A">
        <w:rPr>
          <w:b/>
          <w:bCs/>
          <w:sz w:val="22"/>
          <w:szCs w:val="22"/>
        </w:rPr>
        <w:t>verilen</w:t>
      </w:r>
      <w:proofErr w:type="spellEnd"/>
      <w:r w:rsidRPr="0091662A">
        <w:rPr>
          <w:b/>
          <w:bCs/>
          <w:sz w:val="22"/>
          <w:szCs w:val="22"/>
        </w:rPr>
        <w:t xml:space="preserve"> </w:t>
      </w:r>
      <w:proofErr w:type="spellStart"/>
      <w:r w:rsidRPr="0091662A">
        <w:rPr>
          <w:b/>
          <w:bCs/>
          <w:sz w:val="22"/>
          <w:szCs w:val="22"/>
        </w:rPr>
        <w:t>örnekleri</w:t>
      </w:r>
      <w:proofErr w:type="spellEnd"/>
      <w:r w:rsidRPr="0091662A">
        <w:rPr>
          <w:b/>
          <w:bCs/>
          <w:sz w:val="22"/>
          <w:szCs w:val="22"/>
        </w:rPr>
        <w:t xml:space="preserve"> </w:t>
      </w:r>
      <w:proofErr w:type="spellStart"/>
      <w:r w:rsidRPr="0091662A">
        <w:rPr>
          <w:b/>
          <w:bCs/>
          <w:sz w:val="22"/>
          <w:szCs w:val="22"/>
        </w:rPr>
        <w:t>esas</w:t>
      </w:r>
      <w:proofErr w:type="spellEnd"/>
      <w:r w:rsidRPr="0091662A">
        <w:rPr>
          <w:b/>
          <w:bCs/>
          <w:sz w:val="22"/>
          <w:szCs w:val="22"/>
        </w:rPr>
        <w:t xml:space="preserve"> </w:t>
      </w:r>
      <w:proofErr w:type="spellStart"/>
      <w:r w:rsidRPr="0091662A">
        <w:rPr>
          <w:b/>
          <w:bCs/>
          <w:sz w:val="22"/>
          <w:szCs w:val="22"/>
        </w:rPr>
        <w:t>alınız</w:t>
      </w:r>
      <w:proofErr w:type="spellEnd"/>
      <w:r w:rsidRPr="0091662A">
        <w:rPr>
          <w:b/>
          <w:bCs/>
          <w:sz w:val="22"/>
          <w:szCs w:val="22"/>
        </w:rPr>
        <w:t>.</w:t>
      </w:r>
    </w:p>
    <w:p w14:paraId="1A3E6F55" w14:textId="77777777" w:rsidR="00DC3E42" w:rsidRPr="0091662A" w:rsidRDefault="00DC3E42" w:rsidP="00DC3E42">
      <w:pPr>
        <w:pStyle w:val="NormalWeb"/>
        <w:jc w:val="both"/>
        <w:rPr>
          <w:rFonts w:cs="Times New Roman"/>
          <w:sz w:val="22"/>
          <w:szCs w:val="22"/>
          <w:lang w:eastAsia="ar-SA"/>
        </w:rPr>
      </w:pPr>
      <w:r w:rsidRPr="0091662A">
        <w:rPr>
          <w:rFonts w:cs="Times New Roman"/>
          <w:sz w:val="22"/>
          <w:szCs w:val="22"/>
          <w:lang w:eastAsia="ar-SA"/>
        </w:rPr>
        <w:t>Robbins, S. P., &amp; Judge, T. A. (2024). Organizational behavior (20th ed.). Pearson.</w:t>
      </w:r>
    </w:p>
    <w:p w14:paraId="6841D9AE" w14:textId="77777777" w:rsidR="00DC3E42" w:rsidRPr="0091662A" w:rsidRDefault="00DC3E42" w:rsidP="00DC3E42">
      <w:pPr>
        <w:pStyle w:val="NormalWeb"/>
        <w:ind w:left="284" w:hanging="284"/>
        <w:jc w:val="both"/>
        <w:rPr>
          <w:rFonts w:cs="Times New Roman"/>
          <w:sz w:val="22"/>
          <w:szCs w:val="22"/>
          <w:lang w:eastAsia="ar-SA"/>
        </w:rPr>
      </w:pPr>
      <w:r w:rsidRPr="0091662A">
        <w:rPr>
          <w:rFonts w:cs="Times New Roman"/>
          <w:sz w:val="22"/>
          <w:szCs w:val="22"/>
          <w:lang w:eastAsia="ar-SA"/>
        </w:rPr>
        <w:t xml:space="preserve">Acemoglu, D., Johnson, S., &amp; Robinson, J. A. (2005). Institutions as a fundamental cause of long-run growth. In P. Aghion &amp; S. N. </w:t>
      </w:r>
      <w:proofErr w:type="spellStart"/>
      <w:r w:rsidRPr="0091662A">
        <w:rPr>
          <w:rFonts w:cs="Times New Roman"/>
          <w:sz w:val="22"/>
          <w:szCs w:val="22"/>
          <w:lang w:eastAsia="ar-SA"/>
        </w:rPr>
        <w:t>Durlauf</w:t>
      </w:r>
      <w:proofErr w:type="spellEnd"/>
      <w:r w:rsidRPr="0091662A">
        <w:rPr>
          <w:rFonts w:cs="Times New Roman"/>
          <w:sz w:val="22"/>
          <w:szCs w:val="22"/>
          <w:lang w:eastAsia="ar-SA"/>
        </w:rPr>
        <w:t xml:space="preserve"> (Eds.), Handbook of economic growth (Vol. 1A, pp. 385–472). Elsevier. </w:t>
      </w:r>
      <w:hyperlink r:id="rId8" w:history="1">
        <w:r w:rsidRPr="0091662A">
          <w:rPr>
            <w:rStyle w:val="Kpr"/>
            <w:rFonts w:cs="Times New Roman"/>
            <w:sz w:val="22"/>
            <w:szCs w:val="22"/>
            <w:lang w:eastAsia="ar-SA"/>
          </w:rPr>
          <w:t>https://doi.org/10.1016/S1574-0684(05)01006-3</w:t>
        </w:r>
      </w:hyperlink>
      <w:r w:rsidRPr="0091662A">
        <w:rPr>
          <w:rFonts w:cs="Times New Roman"/>
          <w:sz w:val="22"/>
          <w:szCs w:val="22"/>
          <w:lang w:eastAsia="ar-SA"/>
        </w:rPr>
        <w:t xml:space="preserve">. </w:t>
      </w:r>
    </w:p>
    <w:p w14:paraId="4148E531" w14:textId="77777777" w:rsidR="00DC3E42" w:rsidRPr="0091662A" w:rsidRDefault="00DC3E42" w:rsidP="00DC3E42">
      <w:pPr>
        <w:pStyle w:val="NormalWeb"/>
        <w:ind w:left="284" w:hanging="284"/>
        <w:jc w:val="both"/>
        <w:rPr>
          <w:rFonts w:cs="Times New Roman"/>
          <w:sz w:val="22"/>
          <w:szCs w:val="22"/>
          <w:lang w:eastAsia="ar-SA"/>
        </w:rPr>
      </w:pPr>
      <w:r w:rsidRPr="0091662A">
        <w:rPr>
          <w:rFonts w:cs="Times New Roman"/>
          <w:sz w:val="22"/>
          <w:szCs w:val="22"/>
          <w:lang w:eastAsia="ar-SA"/>
        </w:rPr>
        <w:t xml:space="preserve">Podsakoff, P. M., MacKenzie, S. B., Lee, J. Y., &amp; Podsakoff, N. P. (2003). Common method biases in behavioral research: A critical review of the literature and recommended remedies. Journal of Applied Psychology, 88(5), 879–903. </w:t>
      </w:r>
      <w:hyperlink r:id="rId9" w:history="1">
        <w:r w:rsidRPr="0091662A">
          <w:rPr>
            <w:rStyle w:val="Kpr"/>
            <w:rFonts w:cs="Times New Roman"/>
            <w:sz w:val="22"/>
            <w:szCs w:val="22"/>
            <w:lang w:eastAsia="ar-SA"/>
          </w:rPr>
          <w:t>https://doi.org/10.1037/0021-9010.88.5.879</w:t>
        </w:r>
      </w:hyperlink>
      <w:r w:rsidRPr="0091662A">
        <w:rPr>
          <w:rFonts w:cs="Times New Roman"/>
          <w:sz w:val="22"/>
          <w:szCs w:val="22"/>
          <w:lang w:eastAsia="ar-SA"/>
        </w:rPr>
        <w:t xml:space="preserve">. </w:t>
      </w:r>
    </w:p>
    <w:p w14:paraId="248D61BE" w14:textId="77777777" w:rsidR="00DC3E42" w:rsidRPr="0091662A" w:rsidRDefault="00DC3E42" w:rsidP="00DC3E42">
      <w:pPr>
        <w:pStyle w:val="NormalWeb"/>
        <w:ind w:left="426" w:hanging="426"/>
        <w:jc w:val="both"/>
        <w:rPr>
          <w:rFonts w:cs="Times New Roman"/>
          <w:sz w:val="22"/>
          <w:szCs w:val="22"/>
          <w:lang w:eastAsia="ar-SA"/>
        </w:rPr>
      </w:pPr>
      <w:proofErr w:type="spellStart"/>
      <w:r w:rsidRPr="0091662A">
        <w:rPr>
          <w:rFonts w:cs="Times New Roman"/>
          <w:sz w:val="22"/>
          <w:szCs w:val="22"/>
          <w:lang w:eastAsia="ar-SA"/>
        </w:rPr>
        <w:t>Benadada</w:t>
      </w:r>
      <w:proofErr w:type="spellEnd"/>
      <w:r w:rsidRPr="0091662A">
        <w:rPr>
          <w:rFonts w:cs="Times New Roman"/>
          <w:sz w:val="22"/>
          <w:szCs w:val="22"/>
          <w:lang w:eastAsia="ar-SA"/>
        </w:rPr>
        <w:t xml:space="preserve">, Y., </w:t>
      </w:r>
      <w:proofErr w:type="spellStart"/>
      <w:r w:rsidRPr="0091662A">
        <w:rPr>
          <w:rFonts w:cs="Times New Roman"/>
          <w:sz w:val="22"/>
          <w:szCs w:val="22"/>
          <w:lang w:eastAsia="ar-SA"/>
        </w:rPr>
        <w:t>Mhada</w:t>
      </w:r>
      <w:proofErr w:type="spellEnd"/>
      <w:r w:rsidRPr="0091662A">
        <w:rPr>
          <w:rFonts w:cs="Times New Roman"/>
          <w:sz w:val="22"/>
          <w:szCs w:val="22"/>
          <w:lang w:eastAsia="ar-SA"/>
        </w:rPr>
        <w:t xml:space="preserve">, F. Z., </w:t>
      </w:r>
      <w:proofErr w:type="spellStart"/>
      <w:r w:rsidRPr="0091662A">
        <w:rPr>
          <w:rFonts w:cs="Times New Roman"/>
          <w:sz w:val="22"/>
          <w:szCs w:val="22"/>
          <w:lang w:eastAsia="ar-SA"/>
        </w:rPr>
        <w:t>Boukachour</w:t>
      </w:r>
      <w:proofErr w:type="spellEnd"/>
      <w:r w:rsidRPr="0091662A">
        <w:rPr>
          <w:rFonts w:cs="Times New Roman"/>
          <w:sz w:val="22"/>
          <w:szCs w:val="22"/>
          <w:lang w:eastAsia="ar-SA"/>
        </w:rPr>
        <w:t xml:space="preserve">, J., </w:t>
      </w:r>
      <w:proofErr w:type="spellStart"/>
      <w:r w:rsidRPr="0091662A">
        <w:rPr>
          <w:rFonts w:cs="Times New Roman"/>
          <w:sz w:val="22"/>
          <w:szCs w:val="22"/>
          <w:lang w:eastAsia="ar-SA"/>
        </w:rPr>
        <w:t>Ouzayd</w:t>
      </w:r>
      <w:proofErr w:type="spellEnd"/>
      <w:r w:rsidRPr="0091662A">
        <w:rPr>
          <w:rFonts w:cs="Times New Roman"/>
          <w:sz w:val="22"/>
          <w:szCs w:val="22"/>
          <w:lang w:eastAsia="ar-SA"/>
        </w:rPr>
        <w:t xml:space="preserve">, F., &amp; El Hilali Alaoui, A. (Eds.). (2024). Proceedings of the 7th International Conference on Logistics Operations Management (GOL'24). Springer. </w:t>
      </w:r>
      <w:hyperlink r:id="rId10" w:history="1">
        <w:r w:rsidRPr="0091662A">
          <w:rPr>
            <w:rStyle w:val="Kpr"/>
            <w:rFonts w:cs="Times New Roman"/>
            <w:sz w:val="22"/>
            <w:szCs w:val="22"/>
            <w:lang w:eastAsia="ar-SA"/>
          </w:rPr>
          <w:t>https://doi.org/10.1007/978-3-031-68634-4</w:t>
        </w:r>
      </w:hyperlink>
      <w:r w:rsidRPr="0091662A">
        <w:rPr>
          <w:rFonts w:cs="Times New Roman"/>
          <w:sz w:val="22"/>
          <w:szCs w:val="22"/>
          <w:lang w:eastAsia="ar-SA"/>
        </w:rPr>
        <w:t xml:space="preserve">. </w:t>
      </w:r>
    </w:p>
    <w:p w14:paraId="5EEB80CD" w14:textId="77777777" w:rsidR="00DC3E42" w:rsidRPr="0091662A" w:rsidRDefault="00DC3E42" w:rsidP="00DC3E42">
      <w:pPr>
        <w:pStyle w:val="NormalWeb"/>
        <w:ind w:left="426" w:hanging="426"/>
        <w:jc w:val="both"/>
        <w:rPr>
          <w:rFonts w:cs="Times New Roman"/>
          <w:sz w:val="22"/>
          <w:szCs w:val="22"/>
          <w:lang w:eastAsia="ar-SA"/>
        </w:rPr>
      </w:pPr>
      <w:r w:rsidRPr="0091662A">
        <w:rPr>
          <w:rFonts w:cs="Times New Roman"/>
          <w:sz w:val="22"/>
          <w:szCs w:val="22"/>
          <w:lang w:eastAsia="ar-SA"/>
        </w:rPr>
        <w:t>North, D. C. (2005). Understanding the process of economic change. Princeton University Press.</w:t>
      </w:r>
    </w:p>
    <w:p w14:paraId="0BB91CF4" w14:textId="169FBE54" w:rsidR="00DC3E42" w:rsidRDefault="00DC3E42" w:rsidP="00DC3E42">
      <w:pPr>
        <w:pStyle w:val="NormalWeb"/>
        <w:spacing w:before="0" w:after="0"/>
        <w:ind w:left="426" w:hanging="710"/>
        <w:jc w:val="both"/>
        <w:rPr>
          <w:rFonts w:cs="Times New Roman"/>
          <w:sz w:val="22"/>
          <w:szCs w:val="22"/>
          <w:lang w:eastAsia="ar-SA"/>
        </w:rPr>
      </w:pPr>
      <w:r w:rsidRPr="0091662A">
        <w:rPr>
          <w:rFonts w:cs="Times New Roman"/>
          <w:sz w:val="22"/>
          <w:szCs w:val="22"/>
          <w:lang w:eastAsia="ar-SA"/>
        </w:rPr>
        <w:t xml:space="preserve">    OECD. (2024). OECD Digital Economy Outlook. OECD Publishing.      </w:t>
      </w:r>
      <w:hyperlink r:id="rId11" w:history="1">
        <w:r w:rsidRPr="0091662A">
          <w:rPr>
            <w:rStyle w:val="Kpr"/>
            <w:rFonts w:cs="Times New Roman"/>
            <w:sz w:val="22"/>
            <w:szCs w:val="22"/>
            <w:lang w:eastAsia="ar-SA"/>
          </w:rPr>
          <w:t>https://doi.org/10.1787/f0b5c251-en</w:t>
        </w:r>
      </w:hyperlink>
      <w:r w:rsidRPr="0091662A">
        <w:rPr>
          <w:rFonts w:cs="Times New Roman"/>
          <w:sz w:val="22"/>
          <w:szCs w:val="22"/>
          <w:lang w:eastAsia="ar-SA"/>
        </w:rPr>
        <w:t xml:space="preserve">. </w:t>
      </w:r>
    </w:p>
    <w:p w14:paraId="09555C95" w14:textId="77777777" w:rsidR="00E047DE" w:rsidRPr="0091662A" w:rsidRDefault="00E047DE" w:rsidP="00DC3E42">
      <w:pPr>
        <w:pStyle w:val="NormalWeb"/>
        <w:spacing w:before="0" w:after="0"/>
        <w:ind w:left="426" w:hanging="710"/>
        <w:jc w:val="both"/>
        <w:rPr>
          <w:rFonts w:cs="Times New Roman"/>
          <w:sz w:val="22"/>
          <w:szCs w:val="22"/>
          <w:lang w:eastAsia="ar-SA"/>
        </w:rPr>
      </w:pPr>
    </w:p>
    <w:p w14:paraId="0C3DC5C9" w14:textId="1CB487E5" w:rsidR="00DC3E42" w:rsidRPr="00DC3E42" w:rsidRDefault="0091662A" w:rsidP="00DC3E42">
      <w:pPr>
        <w:pStyle w:val="HeaderAbs"/>
        <w:rPr>
          <w:lang w:val="tr-TR"/>
        </w:rPr>
      </w:pPr>
      <w:r w:rsidRPr="00DC3E42">
        <w:rPr>
          <w:caps w:val="0"/>
          <w:lang w:val="tr-TR"/>
        </w:rPr>
        <w:t>Çeşitli</w:t>
      </w:r>
      <w:r w:rsidRPr="00DC3E42">
        <w:rPr>
          <w:rFonts w:eastAsia="Times New Roman"/>
          <w:caps w:val="0"/>
          <w:lang w:val="tr-TR"/>
        </w:rPr>
        <w:t xml:space="preserve"> </w:t>
      </w:r>
      <w:r w:rsidRPr="00DC3E42">
        <w:rPr>
          <w:caps w:val="0"/>
          <w:lang w:val="tr-TR"/>
        </w:rPr>
        <w:t>Öneriler</w:t>
      </w:r>
    </w:p>
    <w:p w14:paraId="38D967FE" w14:textId="479586FA" w:rsidR="00DC3E42" w:rsidRPr="0091662A" w:rsidRDefault="00DC3E42" w:rsidP="00DC3E42">
      <w:pPr>
        <w:pStyle w:val="Text"/>
        <w:spacing w:line="240" w:lineRule="auto"/>
        <w:ind w:firstLine="567"/>
        <w:rPr>
          <w:rFonts w:cs="Times New Roman"/>
          <w:bCs/>
          <w:sz w:val="22"/>
          <w:szCs w:val="22"/>
          <w:lang w:val="tr-TR"/>
        </w:rPr>
      </w:pPr>
      <w:r w:rsidRPr="0091662A">
        <w:rPr>
          <w:rFonts w:cs="Times New Roman"/>
          <w:bCs/>
          <w:sz w:val="22"/>
          <w:szCs w:val="22"/>
          <w:lang w:val="tr-TR"/>
        </w:rPr>
        <w:t xml:space="preserve">Teşekkür, </w:t>
      </w:r>
      <w:r w:rsidR="00121CDA">
        <w:rPr>
          <w:rFonts w:cs="Times New Roman"/>
          <w:bCs/>
          <w:sz w:val="22"/>
          <w:szCs w:val="22"/>
          <w:lang w:val="tr-TR"/>
        </w:rPr>
        <w:t>tanımlar ve kısaltmalar</w:t>
      </w:r>
      <w:r w:rsidRPr="0091662A">
        <w:rPr>
          <w:rFonts w:cs="Times New Roman"/>
          <w:bCs/>
          <w:sz w:val="22"/>
          <w:szCs w:val="22"/>
          <w:lang w:val="tr-TR"/>
        </w:rPr>
        <w:t xml:space="preserve">, kaynaklar ve ekler bölümleri başlıklarını numaralandırmayınız. Tebliğde altbilgi, üstbilgi kullanmayınız ve sayfaları numaralandırmayınız. </w:t>
      </w:r>
    </w:p>
    <w:p w14:paraId="0777490E" w14:textId="000B06FF" w:rsidR="00DC3E42" w:rsidRPr="00DC3E42" w:rsidRDefault="0091662A" w:rsidP="00DC3E42">
      <w:pPr>
        <w:pStyle w:val="HeaderAbs"/>
        <w:rPr>
          <w:lang w:val="tr-TR"/>
        </w:rPr>
      </w:pPr>
      <w:r w:rsidRPr="00DC3E42">
        <w:rPr>
          <w:caps w:val="0"/>
          <w:lang w:val="tr-TR"/>
        </w:rPr>
        <w:t>Teşekkür</w:t>
      </w:r>
    </w:p>
    <w:p w14:paraId="063A4008" w14:textId="0A27388E" w:rsidR="00DC3E42" w:rsidRPr="0091662A" w:rsidRDefault="00DC3E42" w:rsidP="00DC3E42">
      <w:pPr>
        <w:pStyle w:val="Text"/>
        <w:spacing w:line="240" w:lineRule="auto"/>
        <w:ind w:firstLine="567"/>
        <w:rPr>
          <w:rFonts w:cs="Times New Roman"/>
          <w:bCs/>
          <w:sz w:val="22"/>
          <w:szCs w:val="22"/>
          <w:lang w:val="tr-TR"/>
        </w:rPr>
      </w:pPr>
      <w:r w:rsidRPr="0091662A">
        <w:rPr>
          <w:rFonts w:cs="Times New Roman"/>
          <w:bCs/>
          <w:sz w:val="22"/>
          <w:szCs w:val="22"/>
          <w:lang w:val="tr-TR"/>
        </w:rPr>
        <w:t>Bu bölüm isteğe bağlıdır. Kullanılırsa teşe</w:t>
      </w:r>
      <w:r w:rsidR="00910A37">
        <w:rPr>
          <w:rFonts w:cs="Times New Roman"/>
          <w:bCs/>
          <w:sz w:val="22"/>
          <w:szCs w:val="22"/>
          <w:lang w:val="tr-TR"/>
        </w:rPr>
        <w:t>k</w:t>
      </w:r>
      <w:r w:rsidRPr="0091662A">
        <w:rPr>
          <w:rFonts w:cs="Times New Roman"/>
          <w:bCs/>
          <w:sz w:val="22"/>
          <w:szCs w:val="22"/>
          <w:lang w:val="tr-TR"/>
        </w:rPr>
        <w:t xml:space="preserve">kür bölümünü mümkün olduğu kadar kısa tutunuz. </w:t>
      </w:r>
    </w:p>
    <w:p w14:paraId="03B73140" w14:textId="0CF1EBAB" w:rsidR="00DC3E42" w:rsidRPr="00DC3E42" w:rsidRDefault="007C2558" w:rsidP="00DC3E42">
      <w:pPr>
        <w:pStyle w:val="HeaderAbs"/>
        <w:rPr>
          <w:lang w:val="tr-TR"/>
        </w:rPr>
      </w:pPr>
      <w:r>
        <w:rPr>
          <w:caps w:val="0"/>
          <w:lang w:val="tr-TR"/>
        </w:rPr>
        <w:t>Tanımlar ve Kısaltmalar</w:t>
      </w:r>
    </w:p>
    <w:p w14:paraId="25E91C86" w14:textId="13030D54" w:rsidR="00DC3E42" w:rsidRPr="0091662A" w:rsidRDefault="007C2558" w:rsidP="00DC3E42">
      <w:pPr>
        <w:pStyle w:val="Text"/>
        <w:spacing w:line="240" w:lineRule="auto"/>
        <w:rPr>
          <w:rFonts w:cs="Times New Roman"/>
          <w:bCs/>
          <w:sz w:val="22"/>
          <w:szCs w:val="22"/>
          <w:lang w:val="tr-TR"/>
        </w:rPr>
      </w:pPr>
      <w:r>
        <w:rPr>
          <w:rFonts w:cs="Times New Roman"/>
          <w:bCs/>
          <w:sz w:val="22"/>
          <w:szCs w:val="22"/>
          <w:lang w:val="tr-TR"/>
        </w:rPr>
        <w:t>Tanımlar ve kısaltmalar</w:t>
      </w:r>
      <w:r w:rsidR="00DC3E42" w:rsidRPr="0091662A">
        <w:rPr>
          <w:rFonts w:cs="Times New Roman"/>
          <w:bCs/>
          <w:sz w:val="22"/>
          <w:szCs w:val="22"/>
          <w:lang w:val="tr-TR"/>
        </w:rPr>
        <w:t xml:space="preserve"> gerektiğinde, kaynaklar listesinden önce konulur. Bu bölümde metinde kullanılan metri</w:t>
      </w:r>
      <w:r>
        <w:rPr>
          <w:rFonts w:cs="Times New Roman"/>
          <w:bCs/>
          <w:sz w:val="22"/>
          <w:szCs w:val="22"/>
          <w:lang w:val="tr-TR"/>
        </w:rPr>
        <w:t>k</w:t>
      </w:r>
      <w:r w:rsidR="00DC3E42" w:rsidRPr="0091662A">
        <w:rPr>
          <w:rFonts w:cs="Times New Roman"/>
          <w:bCs/>
          <w:sz w:val="22"/>
          <w:szCs w:val="22"/>
          <w:lang w:val="tr-TR"/>
        </w:rPr>
        <w:t xml:space="preserve"> sistem birimlerini, kısaltmaları, sembolleri, rom</w:t>
      </w:r>
      <w:r>
        <w:rPr>
          <w:rFonts w:cs="Times New Roman"/>
          <w:bCs/>
          <w:sz w:val="22"/>
          <w:szCs w:val="22"/>
          <w:lang w:val="tr-TR"/>
        </w:rPr>
        <w:t>a</w:t>
      </w:r>
      <w:r w:rsidR="00DC3E42" w:rsidRPr="0091662A">
        <w:rPr>
          <w:rFonts w:cs="Times New Roman"/>
          <w:bCs/>
          <w:sz w:val="22"/>
          <w:szCs w:val="22"/>
          <w:lang w:val="tr-TR"/>
        </w:rPr>
        <w:t xml:space="preserve">n harfleri verilir. </w:t>
      </w:r>
    </w:p>
    <w:p w14:paraId="7AF803F6" w14:textId="781CC15D" w:rsidR="00DC3E42" w:rsidRPr="00DC3E42" w:rsidRDefault="0091662A" w:rsidP="00DC3E42">
      <w:pPr>
        <w:pStyle w:val="HeaderAbs"/>
        <w:rPr>
          <w:lang w:val="tr-TR"/>
        </w:rPr>
      </w:pPr>
      <w:r w:rsidRPr="00DC3E42">
        <w:rPr>
          <w:caps w:val="0"/>
          <w:lang w:val="tr-TR"/>
        </w:rPr>
        <w:t>Ekler</w:t>
      </w:r>
    </w:p>
    <w:p w14:paraId="17BCF8EB" w14:textId="77777777" w:rsidR="00DC3E42" w:rsidRPr="0091662A" w:rsidRDefault="00DC3E42" w:rsidP="00DC3E42">
      <w:pPr>
        <w:pStyle w:val="Text"/>
        <w:spacing w:line="240" w:lineRule="auto"/>
        <w:rPr>
          <w:rFonts w:cs="Times New Roman"/>
          <w:bCs/>
          <w:sz w:val="22"/>
          <w:szCs w:val="22"/>
          <w:lang w:val="tr-TR"/>
        </w:rPr>
      </w:pPr>
      <w:r w:rsidRPr="0091662A">
        <w:rPr>
          <w:rFonts w:cs="Times New Roman"/>
          <w:bCs/>
          <w:sz w:val="22"/>
          <w:szCs w:val="22"/>
          <w:lang w:val="tr-TR"/>
        </w:rPr>
        <w:t>Ekler gerektiğinde kaynaklar listesinden sonra konulur.</w:t>
      </w:r>
    </w:p>
    <w:p w14:paraId="47A60F49" w14:textId="77777777" w:rsidR="00DC3E42" w:rsidRPr="00DC3E42" w:rsidRDefault="00DC3E42" w:rsidP="00DC3E42">
      <w:pPr>
        <w:pStyle w:val="Reference"/>
        <w:numPr>
          <w:ilvl w:val="0"/>
          <w:numId w:val="0"/>
        </w:numPr>
      </w:pPr>
    </w:p>
    <w:p w14:paraId="526D81AA" w14:textId="77777777" w:rsidR="00BE4B13" w:rsidRPr="00CD6EDC" w:rsidRDefault="00BE4B13" w:rsidP="00BE4B13">
      <w:pPr>
        <w:pStyle w:val="HeaderAbs"/>
        <w:rPr>
          <w:lang w:val="tr-TR"/>
        </w:rPr>
      </w:pPr>
      <w:r>
        <w:rPr>
          <w:caps w:val="0"/>
          <w:lang w:val="tr-TR"/>
        </w:rPr>
        <w:lastRenderedPageBreak/>
        <w:t>Biyografi</w:t>
      </w:r>
    </w:p>
    <w:p w14:paraId="4E142C40" w14:textId="7A7BB27A" w:rsidR="00BE4B13" w:rsidRPr="00D11CC1" w:rsidRDefault="00BE4B13" w:rsidP="00BE4B13">
      <w:pPr>
        <w:spacing w:after="120"/>
        <w:rPr>
          <w:bCs/>
          <w:sz w:val="22"/>
          <w:szCs w:val="22"/>
          <w:lang w:val="tr-TR"/>
        </w:rPr>
      </w:pPr>
      <w:r w:rsidRPr="00D11CC1">
        <w:rPr>
          <w:rFonts w:cs="Angsana New"/>
          <w:b/>
          <w:bCs/>
          <w:sz w:val="22"/>
          <w:szCs w:val="22"/>
          <w:lang w:val="tr-TR"/>
        </w:rPr>
        <w:t>Sunucunun</w:t>
      </w:r>
      <w:r w:rsidRPr="00D11CC1">
        <w:rPr>
          <w:b/>
          <w:bCs/>
          <w:sz w:val="22"/>
          <w:szCs w:val="22"/>
          <w:lang w:val="tr-TR"/>
        </w:rPr>
        <w:t xml:space="preserve"> </w:t>
      </w:r>
      <w:r w:rsidR="00477167">
        <w:rPr>
          <w:b/>
          <w:bCs/>
          <w:sz w:val="22"/>
          <w:szCs w:val="22"/>
          <w:lang w:val="tr-TR"/>
        </w:rPr>
        <w:t>A</w:t>
      </w:r>
      <w:r w:rsidRPr="00D11CC1">
        <w:rPr>
          <w:b/>
          <w:bCs/>
          <w:sz w:val="22"/>
          <w:szCs w:val="22"/>
          <w:lang w:val="tr-TR"/>
        </w:rPr>
        <w:t>dı</w:t>
      </w:r>
      <w:r w:rsidRPr="00D11CC1">
        <w:rPr>
          <w:bCs/>
          <w:sz w:val="22"/>
          <w:szCs w:val="22"/>
          <w:lang w:val="tr-TR"/>
        </w:rPr>
        <w:t xml:space="preserve"> – </w:t>
      </w:r>
      <w:r w:rsidRPr="00D11CC1">
        <w:rPr>
          <w:rFonts w:cs="Angsana New"/>
          <w:bCs/>
          <w:sz w:val="22"/>
          <w:szCs w:val="22"/>
          <w:lang w:val="tr-TR"/>
        </w:rPr>
        <w:t>Biyografi sunucunun</w:t>
      </w:r>
      <w:r w:rsidRPr="00D11CC1">
        <w:rPr>
          <w:bCs/>
          <w:sz w:val="22"/>
          <w:szCs w:val="22"/>
          <w:lang w:val="tr-TR"/>
        </w:rPr>
        <w:t xml:space="preserve"> </w:t>
      </w:r>
      <w:r w:rsidRPr="00D11CC1">
        <w:rPr>
          <w:rFonts w:cs="Angsana New"/>
          <w:bCs/>
          <w:sz w:val="22"/>
          <w:szCs w:val="22"/>
          <w:lang w:val="tr-TR"/>
        </w:rPr>
        <w:t>eğitim</w:t>
      </w:r>
      <w:r w:rsidRPr="00D11CC1">
        <w:rPr>
          <w:bCs/>
          <w:sz w:val="22"/>
          <w:szCs w:val="22"/>
          <w:lang w:val="tr-TR"/>
        </w:rPr>
        <w:t xml:space="preserve"> durumunu aşağıdaki şekilde içermelidir: unvan, hangi alanda, hangi müessesede, </w:t>
      </w:r>
      <w:r w:rsidRPr="00D11CC1">
        <w:rPr>
          <w:rFonts w:cs="Angsana New"/>
          <w:bCs/>
          <w:sz w:val="22"/>
          <w:szCs w:val="22"/>
          <w:lang w:val="tr-TR"/>
        </w:rPr>
        <w:t>şehirde,</w:t>
      </w:r>
      <w:r w:rsidRPr="00D11CC1">
        <w:rPr>
          <w:bCs/>
          <w:sz w:val="22"/>
          <w:szCs w:val="22"/>
          <w:lang w:val="tr-TR"/>
        </w:rPr>
        <w:t xml:space="preserve"> eyalet veya ülkede ve derecesini aldığı yıl. Yazarın ana çalışma alanı yazılmalıdır. Sunucunun biyografisi 250 kelimeyi geçmemelidir. </w:t>
      </w:r>
    </w:p>
    <w:p w14:paraId="474D69DD" w14:textId="77777777" w:rsidR="0048478A" w:rsidRPr="00DC3E42" w:rsidRDefault="0048478A" w:rsidP="00E35FAD"/>
    <w:sectPr w:rsidR="0048478A" w:rsidRPr="00DC3E42" w:rsidSect="00AE3208">
      <w:footerReference w:type="default" r:id="rId12"/>
      <w:pgSz w:w="11906" w:h="16838"/>
      <w:pgMar w:top="1418" w:right="1418" w:bottom="1418" w:left="1418" w:header="709" w:footer="90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27539B" w14:textId="77777777" w:rsidR="0080125C" w:rsidRDefault="0080125C">
      <w:r>
        <w:separator/>
      </w:r>
    </w:p>
  </w:endnote>
  <w:endnote w:type="continuationSeparator" w:id="0">
    <w:p w14:paraId="7BBA0233" w14:textId="77777777" w:rsidR="0080125C" w:rsidRDefault="00801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3AAD1" w14:textId="77777777" w:rsidR="00AE3208" w:rsidRDefault="00AE3208">
    <w:pPr>
      <w:pStyle w:val="a"/>
      <w:jc w:val="center"/>
    </w:pPr>
  </w:p>
  <w:p w14:paraId="576CE213" w14:textId="02C6CFBD" w:rsidR="00AE3208" w:rsidRDefault="00AE3208">
    <w:pPr>
      <w:pStyle w:val="a"/>
      <w:jc w:val="center"/>
    </w:pPr>
    <w:r>
      <w:fldChar w:fldCharType="begin"/>
    </w:r>
    <w:r>
      <w:instrText xml:space="preserve"> PAGE </w:instrText>
    </w:r>
    <w:r>
      <w:fldChar w:fldCharType="separate"/>
    </w:r>
    <w:r w:rsidR="00D773CF">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593D00" w14:textId="77777777" w:rsidR="0080125C" w:rsidRDefault="0080125C">
      <w:r>
        <w:separator/>
      </w:r>
    </w:p>
  </w:footnote>
  <w:footnote w:type="continuationSeparator" w:id="0">
    <w:p w14:paraId="6AD235B2" w14:textId="77777777" w:rsidR="0080125C" w:rsidRDefault="0080125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000007"/>
    <w:multiLevelType w:val="singleLevel"/>
    <w:tmpl w:val="00000007"/>
    <w:name w:val="WW8Num7"/>
    <w:lvl w:ilvl="0">
      <w:start w:val="1"/>
      <w:numFmt w:val="decimal"/>
      <w:lvlText w:val="[%1]"/>
      <w:lvlJc w:val="left"/>
      <w:pPr>
        <w:tabs>
          <w:tab w:val="num" w:pos="360"/>
        </w:tabs>
        <w:ind w:left="357" w:hanging="357"/>
      </w:pPr>
    </w:lvl>
  </w:abstractNum>
  <w:abstractNum w:abstractNumId="2" w15:restartNumberingAfterBreak="0">
    <w:nsid w:val="35C17360"/>
    <w:multiLevelType w:val="hybridMultilevel"/>
    <w:tmpl w:val="4E488EBE"/>
    <w:lvl w:ilvl="0" w:tplc="FFD4EC50">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3" w15:restartNumberingAfterBreak="0">
    <w:nsid w:val="61E85EA8"/>
    <w:multiLevelType w:val="multilevel"/>
    <w:tmpl w:val="24CCE9F8"/>
    <w:lvl w:ilvl="0">
      <w:start w:val="1"/>
      <w:numFmt w:val="decimal"/>
      <w:pStyle w:val="Referenc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56A"/>
    <w:rsid w:val="0004056A"/>
    <w:rsid w:val="00121CDA"/>
    <w:rsid w:val="0019603E"/>
    <w:rsid w:val="001F486B"/>
    <w:rsid w:val="00207F53"/>
    <w:rsid w:val="002267EF"/>
    <w:rsid w:val="00280B2F"/>
    <w:rsid w:val="002A579F"/>
    <w:rsid w:val="0034109B"/>
    <w:rsid w:val="00355E9E"/>
    <w:rsid w:val="003568C5"/>
    <w:rsid w:val="003916BB"/>
    <w:rsid w:val="003A31EE"/>
    <w:rsid w:val="003A3672"/>
    <w:rsid w:val="004637A0"/>
    <w:rsid w:val="00477167"/>
    <w:rsid w:val="0048478A"/>
    <w:rsid w:val="004A2B50"/>
    <w:rsid w:val="004F41B9"/>
    <w:rsid w:val="004F7B82"/>
    <w:rsid w:val="00504612"/>
    <w:rsid w:val="00517545"/>
    <w:rsid w:val="005332E1"/>
    <w:rsid w:val="00584606"/>
    <w:rsid w:val="00592A60"/>
    <w:rsid w:val="005A0C87"/>
    <w:rsid w:val="005B4438"/>
    <w:rsid w:val="0060155C"/>
    <w:rsid w:val="00636394"/>
    <w:rsid w:val="00652F2C"/>
    <w:rsid w:val="00683975"/>
    <w:rsid w:val="006E4ABE"/>
    <w:rsid w:val="00783D4C"/>
    <w:rsid w:val="00787F76"/>
    <w:rsid w:val="00797C1F"/>
    <w:rsid w:val="007C2558"/>
    <w:rsid w:val="007E691D"/>
    <w:rsid w:val="0080125C"/>
    <w:rsid w:val="00806C8A"/>
    <w:rsid w:val="008361F6"/>
    <w:rsid w:val="008C0211"/>
    <w:rsid w:val="008D2CC5"/>
    <w:rsid w:val="00910A37"/>
    <w:rsid w:val="0091260A"/>
    <w:rsid w:val="0091662A"/>
    <w:rsid w:val="00944875"/>
    <w:rsid w:val="00963520"/>
    <w:rsid w:val="00A06E2C"/>
    <w:rsid w:val="00A44199"/>
    <w:rsid w:val="00AD3B88"/>
    <w:rsid w:val="00AE2056"/>
    <w:rsid w:val="00AE3208"/>
    <w:rsid w:val="00B03A2A"/>
    <w:rsid w:val="00B55FA2"/>
    <w:rsid w:val="00B713E6"/>
    <w:rsid w:val="00BD1D1B"/>
    <w:rsid w:val="00BE271C"/>
    <w:rsid w:val="00BE4B13"/>
    <w:rsid w:val="00C10752"/>
    <w:rsid w:val="00C1261E"/>
    <w:rsid w:val="00C4132C"/>
    <w:rsid w:val="00C45974"/>
    <w:rsid w:val="00CD4470"/>
    <w:rsid w:val="00CE2970"/>
    <w:rsid w:val="00CF35A9"/>
    <w:rsid w:val="00CF39A3"/>
    <w:rsid w:val="00D24568"/>
    <w:rsid w:val="00D36C4E"/>
    <w:rsid w:val="00D73DCF"/>
    <w:rsid w:val="00D773CF"/>
    <w:rsid w:val="00DB57E7"/>
    <w:rsid w:val="00DC3E42"/>
    <w:rsid w:val="00DF6F58"/>
    <w:rsid w:val="00E047DE"/>
    <w:rsid w:val="00E35FAD"/>
    <w:rsid w:val="00E434A1"/>
    <w:rsid w:val="00E67C4E"/>
    <w:rsid w:val="00E73027"/>
    <w:rsid w:val="00EB00F2"/>
    <w:rsid w:val="00EC4232"/>
    <w:rsid w:val="00ED6967"/>
    <w:rsid w:val="00F26B01"/>
    <w:rsid w:val="00F42BD1"/>
    <w:rsid w:val="00F4315B"/>
    <w:rsid w:val="00F800C9"/>
    <w:rsid w:val="00F93987"/>
    <w:rsid w:val="00FC51A9"/>
    <w:rsid w:val="00FD110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9B34A"/>
  <w15:chartTrackingRefBased/>
  <w15:docId w15:val="{F2E36133-9AAF-4871-BC48-BC1741983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3208"/>
    <w:pPr>
      <w:suppressAutoHyphens/>
      <w:spacing w:after="0" w:line="240" w:lineRule="auto"/>
      <w:ind w:firstLine="567"/>
      <w:jc w:val="both"/>
    </w:pPr>
    <w:rPr>
      <w:rFonts w:ascii="Times New Roman" w:eastAsia="Times New Roman" w:hAnsi="Times New Roman" w:cs="Times New Roman"/>
      <w:kern w:val="0"/>
      <w:szCs w:val="20"/>
      <w:lang w:val="en-GB" w:eastAsia="zh-CN"/>
      <w14:ligatures w14:val="none"/>
    </w:rPr>
  </w:style>
  <w:style w:type="paragraph" w:styleId="Balk1">
    <w:name w:val="heading 1"/>
    <w:basedOn w:val="Normal"/>
    <w:next w:val="Normal"/>
    <w:link w:val="Balk1Char"/>
    <w:qFormat/>
    <w:rsid w:val="000405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nhideWhenUsed/>
    <w:qFormat/>
    <w:rsid w:val="000405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04056A"/>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04056A"/>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04056A"/>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04056A"/>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04056A"/>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04056A"/>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04056A"/>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4056A"/>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04056A"/>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04056A"/>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04056A"/>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04056A"/>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04056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04056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04056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04056A"/>
    <w:rPr>
      <w:rFonts w:eastAsiaTheme="majorEastAsia" w:cstheme="majorBidi"/>
      <w:color w:val="272727" w:themeColor="text1" w:themeTint="D8"/>
    </w:rPr>
  </w:style>
  <w:style w:type="paragraph" w:styleId="KonuBal">
    <w:name w:val="Title"/>
    <w:basedOn w:val="Normal"/>
    <w:next w:val="Normal"/>
    <w:link w:val="KonuBalChar"/>
    <w:uiPriority w:val="10"/>
    <w:qFormat/>
    <w:rsid w:val="0004056A"/>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04056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04056A"/>
    <w:pPr>
      <w:numPr>
        <w:ilvl w:val="1"/>
      </w:numPr>
      <w:ind w:firstLine="567"/>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04056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04056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04056A"/>
    <w:rPr>
      <w:i/>
      <w:iCs/>
      <w:color w:val="404040" w:themeColor="text1" w:themeTint="BF"/>
    </w:rPr>
  </w:style>
  <w:style w:type="paragraph" w:styleId="ListeParagraf">
    <w:name w:val="List Paragraph"/>
    <w:basedOn w:val="Normal"/>
    <w:uiPriority w:val="34"/>
    <w:qFormat/>
    <w:rsid w:val="0004056A"/>
    <w:pPr>
      <w:ind w:left="720"/>
      <w:contextualSpacing/>
    </w:pPr>
  </w:style>
  <w:style w:type="character" w:styleId="GlVurgulama">
    <w:name w:val="Intense Emphasis"/>
    <w:basedOn w:val="VarsaylanParagrafYazTipi"/>
    <w:uiPriority w:val="21"/>
    <w:qFormat/>
    <w:rsid w:val="0004056A"/>
    <w:rPr>
      <w:i/>
      <w:iCs/>
      <w:color w:val="0F4761" w:themeColor="accent1" w:themeShade="BF"/>
    </w:rPr>
  </w:style>
  <w:style w:type="paragraph" w:styleId="GlAlnt">
    <w:name w:val="Intense Quote"/>
    <w:basedOn w:val="Normal"/>
    <w:next w:val="Normal"/>
    <w:link w:val="GlAlntChar"/>
    <w:uiPriority w:val="30"/>
    <w:qFormat/>
    <w:rsid w:val="000405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04056A"/>
    <w:rPr>
      <w:i/>
      <w:iCs/>
      <w:color w:val="0F4761" w:themeColor="accent1" w:themeShade="BF"/>
    </w:rPr>
  </w:style>
  <w:style w:type="character" w:styleId="GlBavuru">
    <w:name w:val="Intense Reference"/>
    <w:basedOn w:val="VarsaylanParagrafYazTipi"/>
    <w:uiPriority w:val="32"/>
    <w:qFormat/>
    <w:rsid w:val="0004056A"/>
    <w:rPr>
      <w:b/>
      <w:bCs/>
      <w:smallCaps/>
      <w:color w:val="0F4761" w:themeColor="accent1" w:themeShade="BF"/>
      <w:spacing w:val="5"/>
    </w:rPr>
  </w:style>
  <w:style w:type="character" w:styleId="Kpr">
    <w:name w:val="Hyperlink"/>
    <w:rsid w:val="00AE3208"/>
    <w:rPr>
      <w:color w:val="0000FF"/>
      <w:u w:val="single"/>
    </w:rPr>
  </w:style>
  <w:style w:type="character" w:customStyle="1" w:styleId="hps">
    <w:name w:val="hps"/>
    <w:basedOn w:val="VarsaylanParagrafYazTipi"/>
    <w:rsid w:val="00AE3208"/>
  </w:style>
  <w:style w:type="paragraph" w:customStyle="1" w:styleId="Titleofthepaper">
    <w:name w:val="Title of the paper"/>
    <w:rsid w:val="00AE3208"/>
    <w:pPr>
      <w:suppressAutoHyphens/>
      <w:spacing w:after="0" w:line="240" w:lineRule="auto"/>
      <w:jc w:val="center"/>
    </w:pPr>
    <w:rPr>
      <w:rFonts w:ascii="Arial" w:eastAsia="Arial" w:hAnsi="Arial" w:cs="Arial"/>
      <w:b/>
      <w:kern w:val="0"/>
      <w:sz w:val="28"/>
      <w:szCs w:val="20"/>
      <w:lang w:val="en-US" w:eastAsia="zh-CN"/>
      <w14:ligatures w14:val="none"/>
    </w:rPr>
  </w:style>
  <w:style w:type="paragraph" w:customStyle="1" w:styleId="Authorname">
    <w:name w:val="Author name"/>
    <w:rsid w:val="00AE3208"/>
    <w:pPr>
      <w:suppressAutoHyphens/>
      <w:spacing w:before="240" w:after="0" w:line="240" w:lineRule="auto"/>
      <w:jc w:val="center"/>
    </w:pPr>
    <w:rPr>
      <w:rFonts w:ascii="Times New Roman" w:eastAsia="Arial" w:hAnsi="Times New Roman" w:cs="Times New Roman"/>
      <w:b/>
      <w:kern w:val="0"/>
      <w:szCs w:val="20"/>
      <w:lang w:val="en-US" w:eastAsia="zh-CN"/>
      <w14:ligatures w14:val="none"/>
    </w:rPr>
  </w:style>
  <w:style w:type="paragraph" w:customStyle="1" w:styleId="AuthorAffilliation">
    <w:name w:val="Author Affilliation"/>
    <w:rsid w:val="00AE3208"/>
    <w:pPr>
      <w:suppressAutoHyphens/>
      <w:spacing w:after="0" w:line="240" w:lineRule="auto"/>
      <w:jc w:val="center"/>
    </w:pPr>
    <w:rPr>
      <w:rFonts w:ascii="Times New Roman" w:eastAsia="Arial" w:hAnsi="Times New Roman" w:cs="Times New Roman"/>
      <w:kern w:val="0"/>
      <w:szCs w:val="20"/>
      <w:lang w:val="en-US" w:eastAsia="zh-CN"/>
      <w14:ligatures w14:val="none"/>
    </w:rPr>
  </w:style>
  <w:style w:type="paragraph" w:customStyle="1" w:styleId="HeaderAbs">
    <w:name w:val="Header (Abs."/>
    <w:basedOn w:val="Balk1"/>
    <w:rsid w:val="00AE3208"/>
    <w:pPr>
      <w:keepLines w:val="0"/>
      <w:spacing w:before="240" w:after="240"/>
    </w:pPr>
    <w:rPr>
      <w:rFonts w:ascii="Times New Roman" w:eastAsia="Arial" w:hAnsi="Times New Roman" w:cs="Times New Roman"/>
      <w:b/>
      <w:caps/>
      <w:color w:val="auto"/>
      <w:sz w:val="24"/>
      <w:szCs w:val="20"/>
      <w:lang w:val="en-US"/>
    </w:rPr>
  </w:style>
  <w:style w:type="paragraph" w:customStyle="1" w:styleId="Reference">
    <w:name w:val="Reference"/>
    <w:basedOn w:val="Normal"/>
    <w:rsid w:val="00AE3208"/>
    <w:pPr>
      <w:numPr>
        <w:numId w:val="4"/>
      </w:numPr>
      <w:spacing w:after="240"/>
      <w:jc w:val="left"/>
    </w:pPr>
  </w:style>
  <w:style w:type="paragraph" w:customStyle="1" w:styleId="a">
    <w:basedOn w:val="Normal"/>
    <w:next w:val="AltBilgi"/>
    <w:rsid w:val="00AE3208"/>
    <w:pPr>
      <w:tabs>
        <w:tab w:val="center" w:pos="4153"/>
        <w:tab w:val="right" w:pos="8306"/>
      </w:tabs>
    </w:pPr>
    <w:rPr>
      <w:sz w:val="18"/>
      <w:lang w:val="en-US"/>
    </w:rPr>
  </w:style>
  <w:style w:type="paragraph" w:customStyle="1" w:styleId="TableCaption">
    <w:name w:val="Table_Caption"/>
    <w:basedOn w:val="Normal"/>
    <w:rsid w:val="00AE3208"/>
    <w:pPr>
      <w:keepNext/>
      <w:spacing w:before="240" w:after="120"/>
      <w:ind w:firstLine="0"/>
      <w:jc w:val="center"/>
    </w:pPr>
    <w:rPr>
      <w:sz w:val="20"/>
      <w:szCs w:val="24"/>
    </w:rPr>
  </w:style>
  <w:style w:type="paragraph" w:customStyle="1" w:styleId="FigurecaptionDRCN">
    <w:name w:val="Figure caption DRCN"/>
    <w:basedOn w:val="Normal"/>
    <w:next w:val="Normal"/>
    <w:rsid w:val="00AE3208"/>
    <w:pPr>
      <w:suppressAutoHyphens w:val="0"/>
      <w:spacing w:after="240"/>
      <w:ind w:firstLine="0"/>
      <w:jc w:val="center"/>
    </w:pPr>
    <w:rPr>
      <w:sz w:val="16"/>
      <w:szCs w:val="24"/>
      <w:lang w:val="en-CA"/>
    </w:rPr>
  </w:style>
  <w:style w:type="paragraph" w:customStyle="1" w:styleId="Text">
    <w:name w:val="Text"/>
    <w:basedOn w:val="Normal"/>
    <w:rsid w:val="00AE3208"/>
    <w:pPr>
      <w:widowControl w:val="0"/>
      <w:suppressAutoHyphens w:val="0"/>
      <w:autoSpaceDE w:val="0"/>
      <w:spacing w:line="252" w:lineRule="auto"/>
      <w:ind w:firstLine="202"/>
    </w:pPr>
    <w:rPr>
      <w:rFonts w:cs="Angsana New"/>
      <w:sz w:val="20"/>
      <w:lang w:val="en-US"/>
    </w:rPr>
  </w:style>
  <w:style w:type="paragraph" w:styleId="NormalWeb">
    <w:name w:val="Normal (Web)"/>
    <w:basedOn w:val="Normal"/>
    <w:uiPriority w:val="99"/>
    <w:rsid w:val="00AE3208"/>
    <w:pPr>
      <w:suppressAutoHyphens w:val="0"/>
      <w:spacing w:before="100" w:after="100"/>
      <w:ind w:firstLine="0"/>
      <w:jc w:val="left"/>
    </w:pPr>
    <w:rPr>
      <w:rFonts w:cs="Angsana New"/>
      <w:szCs w:val="24"/>
      <w:lang w:val="en-US"/>
    </w:rPr>
  </w:style>
  <w:style w:type="table" w:styleId="TabloKlavuzu">
    <w:name w:val="Table Grid"/>
    <w:basedOn w:val="NormalTablo"/>
    <w:uiPriority w:val="59"/>
    <w:rsid w:val="00AE3208"/>
    <w:pPr>
      <w:spacing w:after="0" w:line="240" w:lineRule="auto"/>
    </w:pPr>
    <w:rPr>
      <w:rFonts w:ascii="Times New Roman" w:eastAsia="Times New Roman" w:hAnsi="Times New Roman" w:cs="Times New Roman"/>
      <w:kern w:val="0"/>
      <w:sz w:val="20"/>
      <w:szCs w:val="20"/>
      <w:lang w:eastAsia="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uiPriority w:val="99"/>
    <w:semiHidden/>
    <w:unhideWhenUsed/>
    <w:rsid w:val="00AE3208"/>
    <w:pPr>
      <w:tabs>
        <w:tab w:val="center" w:pos="4536"/>
        <w:tab w:val="right" w:pos="9072"/>
      </w:tabs>
    </w:pPr>
  </w:style>
  <w:style w:type="character" w:customStyle="1" w:styleId="AltBilgiChar">
    <w:name w:val="Alt Bilgi Char"/>
    <w:basedOn w:val="VarsaylanParagrafYazTipi"/>
    <w:link w:val="AltBilgi"/>
    <w:uiPriority w:val="99"/>
    <w:semiHidden/>
    <w:rsid w:val="00AE3208"/>
    <w:rPr>
      <w:rFonts w:ascii="Times New Roman" w:eastAsia="Times New Roman" w:hAnsi="Times New Roman" w:cs="Times New Roman"/>
      <w:kern w:val="0"/>
      <w:szCs w:val="20"/>
      <w:lang w:val="en-GB" w:eastAsia="zh-CN"/>
      <w14:ligatures w14:val="none"/>
    </w:rPr>
  </w:style>
  <w:style w:type="paragraph" w:customStyle="1" w:styleId="AbstractDRCN">
    <w:name w:val="Abstract DRCN"/>
    <w:basedOn w:val="Normal"/>
    <w:rsid w:val="00A44199"/>
    <w:pPr>
      <w:suppressAutoHyphens w:val="0"/>
      <w:ind w:firstLine="181"/>
    </w:pPr>
    <w:rPr>
      <w:b/>
      <w:bCs/>
      <w:sz w:val="18"/>
      <w:szCs w:val="24"/>
      <w:lang w:val="en-CA"/>
    </w:rPr>
  </w:style>
  <w:style w:type="character" w:customStyle="1" w:styleId="inqyif">
    <w:name w:val="inqyif"/>
    <w:basedOn w:val="VarsaylanParagrafYazTipi"/>
    <w:rsid w:val="00E047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805560">
      <w:bodyDiv w:val="1"/>
      <w:marLeft w:val="0"/>
      <w:marRight w:val="0"/>
      <w:marTop w:val="0"/>
      <w:marBottom w:val="0"/>
      <w:divBdr>
        <w:top w:val="none" w:sz="0" w:space="0" w:color="auto"/>
        <w:left w:val="none" w:sz="0" w:space="0" w:color="auto"/>
        <w:bottom w:val="none" w:sz="0" w:space="0" w:color="auto"/>
        <w:right w:val="none" w:sz="0" w:space="0" w:color="auto"/>
      </w:divBdr>
      <w:divsChild>
        <w:div w:id="313528582">
          <w:marLeft w:val="0"/>
          <w:marRight w:val="0"/>
          <w:marTop w:val="240"/>
          <w:marBottom w:val="240"/>
          <w:divBdr>
            <w:top w:val="none" w:sz="0" w:space="0" w:color="auto"/>
            <w:left w:val="none" w:sz="0" w:space="0" w:color="auto"/>
            <w:bottom w:val="single" w:sz="6" w:space="0" w:color="DCDFE5"/>
            <w:right w:val="none" w:sz="0" w:space="0" w:color="auto"/>
          </w:divBdr>
          <w:divsChild>
            <w:div w:id="1720008939">
              <w:marLeft w:val="0"/>
              <w:marRight w:val="0"/>
              <w:marTop w:val="0"/>
              <w:marBottom w:val="0"/>
              <w:divBdr>
                <w:top w:val="none" w:sz="0" w:space="0" w:color="auto"/>
                <w:left w:val="none" w:sz="0" w:space="0" w:color="auto"/>
                <w:bottom w:val="none" w:sz="0" w:space="0" w:color="auto"/>
                <w:right w:val="none" w:sz="0" w:space="0" w:color="auto"/>
              </w:divBdr>
              <w:divsChild>
                <w:div w:id="182046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951430">
      <w:bodyDiv w:val="1"/>
      <w:marLeft w:val="0"/>
      <w:marRight w:val="0"/>
      <w:marTop w:val="0"/>
      <w:marBottom w:val="0"/>
      <w:divBdr>
        <w:top w:val="none" w:sz="0" w:space="0" w:color="auto"/>
        <w:left w:val="none" w:sz="0" w:space="0" w:color="auto"/>
        <w:bottom w:val="none" w:sz="0" w:space="0" w:color="auto"/>
        <w:right w:val="none" w:sz="0" w:space="0" w:color="auto"/>
      </w:divBdr>
      <w:divsChild>
        <w:div w:id="10763650">
          <w:marLeft w:val="0"/>
          <w:marRight w:val="0"/>
          <w:marTop w:val="0"/>
          <w:marBottom w:val="0"/>
          <w:divBdr>
            <w:top w:val="none" w:sz="0" w:space="0" w:color="auto"/>
            <w:left w:val="none" w:sz="0" w:space="0" w:color="auto"/>
            <w:bottom w:val="none" w:sz="0" w:space="0" w:color="auto"/>
            <w:right w:val="none" w:sz="0" w:space="0" w:color="auto"/>
          </w:divBdr>
        </w:div>
      </w:divsChild>
    </w:div>
    <w:div w:id="1713073110">
      <w:bodyDiv w:val="1"/>
      <w:marLeft w:val="0"/>
      <w:marRight w:val="0"/>
      <w:marTop w:val="0"/>
      <w:marBottom w:val="0"/>
      <w:divBdr>
        <w:top w:val="none" w:sz="0" w:space="0" w:color="auto"/>
        <w:left w:val="none" w:sz="0" w:space="0" w:color="auto"/>
        <w:bottom w:val="none" w:sz="0" w:space="0" w:color="auto"/>
        <w:right w:val="none" w:sz="0" w:space="0" w:color="auto"/>
      </w:divBdr>
      <w:divsChild>
        <w:div w:id="2122063303">
          <w:marLeft w:val="0"/>
          <w:marRight w:val="0"/>
          <w:marTop w:val="240"/>
          <w:marBottom w:val="240"/>
          <w:divBdr>
            <w:top w:val="none" w:sz="0" w:space="0" w:color="auto"/>
            <w:left w:val="none" w:sz="0" w:space="0" w:color="auto"/>
            <w:bottom w:val="single" w:sz="6" w:space="0" w:color="DCDFE5"/>
            <w:right w:val="none" w:sz="0" w:space="0" w:color="auto"/>
          </w:divBdr>
          <w:divsChild>
            <w:div w:id="1648507314">
              <w:marLeft w:val="0"/>
              <w:marRight w:val="0"/>
              <w:marTop w:val="0"/>
              <w:marBottom w:val="0"/>
              <w:divBdr>
                <w:top w:val="none" w:sz="0" w:space="0" w:color="auto"/>
                <w:left w:val="none" w:sz="0" w:space="0" w:color="auto"/>
                <w:bottom w:val="none" w:sz="0" w:space="0" w:color="auto"/>
                <w:right w:val="none" w:sz="0" w:space="0" w:color="auto"/>
              </w:divBdr>
              <w:divsChild>
                <w:div w:id="14694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344194">
      <w:bodyDiv w:val="1"/>
      <w:marLeft w:val="0"/>
      <w:marRight w:val="0"/>
      <w:marTop w:val="0"/>
      <w:marBottom w:val="0"/>
      <w:divBdr>
        <w:top w:val="none" w:sz="0" w:space="0" w:color="auto"/>
        <w:left w:val="none" w:sz="0" w:space="0" w:color="auto"/>
        <w:bottom w:val="none" w:sz="0" w:space="0" w:color="auto"/>
        <w:right w:val="none" w:sz="0" w:space="0" w:color="auto"/>
      </w:divBdr>
    </w:div>
    <w:div w:id="1998918715">
      <w:bodyDiv w:val="1"/>
      <w:marLeft w:val="0"/>
      <w:marRight w:val="0"/>
      <w:marTop w:val="0"/>
      <w:marBottom w:val="0"/>
      <w:divBdr>
        <w:top w:val="none" w:sz="0" w:space="0" w:color="auto"/>
        <w:left w:val="none" w:sz="0" w:space="0" w:color="auto"/>
        <w:bottom w:val="none" w:sz="0" w:space="0" w:color="auto"/>
        <w:right w:val="none" w:sz="0" w:space="0" w:color="auto"/>
      </w:divBdr>
      <w:divsChild>
        <w:div w:id="318389959">
          <w:marLeft w:val="0"/>
          <w:marRight w:val="0"/>
          <w:marTop w:val="240"/>
          <w:marBottom w:val="240"/>
          <w:divBdr>
            <w:top w:val="none" w:sz="0" w:space="0" w:color="auto"/>
            <w:left w:val="none" w:sz="0" w:space="0" w:color="auto"/>
            <w:bottom w:val="single" w:sz="6" w:space="0" w:color="DCDFE5"/>
            <w:right w:val="none" w:sz="0" w:space="0" w:color="auto"/>
          </w:divBdr>
          <w:divsChild>
            <w:div w:id="1272468099">
              <w:marLeft w:val="0"/>
              <w:marRight w:val="0"/>
              <w:marTop w:val="0"/>
              <w:marBottom w:val="0"/>
              <w:divBdr>
                <w:top w:val="none" w:sz="0" w:space="0" w:color="auto"/>
                <w:left w:val="none" w:sz="0" w:space="0" w:color="auto"/>
                <w:bottom w:val="none" w:sz="0" w:space="0" w:color="auto"/>
                <w:right w:val="none" w:sz="0" w:space="0" w:color="auto"/>
              </w:divBdr>
              <w:divsChild>
                <w:div w:id="2089380027">
                  <w:marLeft w:val="0"/>
                  <w:marRight w:val="0"/>
                  <w:marTop w:val="0"/>
                  <w:marBottom w:val="0"/>
                  <w:divBdr>
                    <w:top w:val="none" w:sz="0" w:space="0" w:color="auto"/>
                    <w:left w:val="none" w:sz="0" w:space="0" w:color="auto"/>
                    <w:bottom w:val="none" w:sz="0" w:space="0" w:color="auto"/>
                    <w:right w:val="none" w:sz="0" w:space="0" w:color="auto"/>
                  </w:divBdr>
                </w:div>
                <w:div w:id="197047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S1574-0684(05)01006-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787/f0b5c251-en" TargetMode="External"/><Relationship Id="rId5" Type="http://schemas.openxmlformats.org/officeDocument/2006/relationships/footnotes" Target="footnotes.xml"/><Relationship Id="rId10" Type="http://schemas.openxmlformats.org/officeDocument/2006/relationships/hyperlink" Target="https://doi.org/10.1007/978-3-031-68634-4" TargetMode="External"/><Relationship Id="rId4" Type="http://schemas.openxmlformats.org/officeDocument/2006/relationships/webSettings" Target="webSettings.xml"/><Relationship Id="rId9" Type="http://schemas.openxmlformats.org/officeDocument/2006/relationships/hyperlink" Target="https://doi.org/10.1037/0021-9010.88.5.879" TargetMode="Externa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79</TotalTime>
  <Pages>5</Pages>
  <Words>1481</Words>
  <Characters>8447</Characters>
  <Application>Microsoft Office Word</Application>
  <DocSecurity>0</DocSecurity>
  <Lines>70</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Havva KOC</dc:creator>
  <cp:keywords/>
  <dc:description/>
  <cp:lastModifiedBy>canan koçer</cp:lastModifiedBy>
  <cp:revision>114</cp:revision>
  <dcterms:created xsi:type="dcterms:W3CDTF">2026-08-11T11:53:00Z</dcterms:created>
  <dcterms:modified xsi:type="dcterms:W3CDTF">2026-08-13T20:25:00Z</dcterms:modified>
</cp:coreProperties>
</file>