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753F" w:rsidRDefault="0002753F" w:rsidP="0002753F">
      <w:pPr>
        <w:jc w:val="center"/>
        <w:rPr>
          <w:b/>
        </w:rPr>
      </w:pPr>
      <w:r>
        <w:rPr>
          <w:b/>
        </w:rPr>
        <w:t>OKAN ÜNİVERSİTESİ MESLEK YÜKSEKOKULU</w:t>
      </w:r>
    </w:p>
    <w:p w:rsidR="0002753F" w:rsidRDefault="0002753F" w:rsidP="0002753F">
      <w:pPr>
        <w:jc w:val="center"/>
        <w:rPr>
          <w:b/>
        </w:rPr>
      </w:pPr>
      <w:r>
        <w:rPr>
          <w:b/>
        </w:rPr>
        <w:t>MİMARL</w:t>
      </w:r>
      <w:r w:rsidR="00F01C09">
        <w:rPr>
          <w:b/>
        </w:rPr>
        <w:t>I</w:t>
      </w:r>
      <w:r w:rsidR="00B32CDC">
        <w:rPr>
          <w:b/>
        </w:rPr>
        <w:t>K</w:t>
      </w:r>
      <w:r>
        <w:rPr>
          <w:b/>
        </w:rPr>
        <w:t xml:space="preserve"> VE ŞEHİR PLANLAMA BÖLÜMÜ</w:t>
      </w:r>
    </w:p>
    <w:p w:rsidR="0002753F" w:rsidRDefault="0002753F" w:rsidP="0002753F">
      <w:pPr>
        <w:jc w:val="center"/>
        <w:rPr>
          <w:b/>
        </w:rPr>
      </w:pPr>
      <w:r>
        <w:rPr>
          <w:b/>
        </w:rPr>
        <w:t>MİMARİ RESTORASYON</w:t>
      </w:r>
      <w:r w:rsidR="00E06133">
        <w:rPr>
          <w:b/>
        </w:rPr>
        <w:t xml:space="preserve"> </w:t>
      </w:r>
      <w:r w:rsidRPr="00BE1EBE">
        <w:rPr>
          <w:b/>
        </w:rPr>
        <w:t>PROGRAMI DERS</w:t>
      </w:r>
      <w:r w:rsidR="00923547">
        <w:rPr>
          <w:b/>
        </w:rPr>
        <w:t xml:space="preserve"> İÇERİKLERİ</w:t>
      </w:r>
    </w:p>
    <w:p w:rsidR="0002753F" w:rsidRPr="00BE1EBE" w:rsidRDefault="00054B46" w:rsidP="0002753F">
      <w:pPr>
        <w:jc w:val="center"/>
        <w:rPr>
          <w:b/>
        </w:rPr>
      </w:pPr>
      <w:r>
        <w:rPr>
          <w:b/>
        </w:rPr>
        <w:t>2026-2027</w:t>
      </w:r>
      <w:r w:rsidR="0002753F">
        <w:rPr>
          <w:b/>
        </w:rPr>
        <w:t xml:space="preserve"> AKADEMİK YILI</w:t>
      </w:r>
    </w:p>
    <w:p w:rsidR="0002753F" w:rsidRPr="00BE1EBE" w:rsidRDefault="0002753F" w:rsidP="0002753F">
      <w:pPr>
        <w:jc w:val="both"/>
        <w:rPr>
          <w:b/>
        </w:rPr>
      </w:pPr>
    </w:p>
    <w:p w:rsidR="0002753F" w:rsidRPr="00CE0D4F" w:rsidRDefault="00054B46" w:rsidP="0002753F">
      <w:pPr>
        <w:jc w:val="both"/>
        <w:rPr>
          <w:b/>
          <w:sz w:val="16"/>
          <w:szCs w:val="16"/>
          <w:lang w:eastAsia="ar-SA"/>
        </w:rPr>
      </w:pPr>
      <w:r w:rsidRPr="00CE0D4F">
        <w:rPr>
          <w:b/>
          <w:sz w:val="16"/>
          <w:szCs w:val="16"/>
          <w:lang w:eastAsia="ar-SA"/>
        </w:rPr>
        <w:t>1. Yarıyıl</w:t>
      </w:r>
    </w:p>
    <w:tbl>
      <w:tblPr>
        <w:tblW w:w="8800" w:type="dxa"/>
        <w:tblCellMar>
          <w:left w:w="70" w:type="dxa"/>
          <w:right w:w="70" w:type="dxa"/>
        </w:tblCellMar>
        <w:tblLook w:val="04A0" w:firstRow="1" w:lastRow="0" w:firstColumn="1" w:lastColumn="0" w:noHBand="0" w:noVBand="1"/>
      </w:tblPr>
      <w:tblGrid>
        <w:gridCol w:w="1420"/>
        <w:gridCol w:w="3540"/>
        <w:gridCol w:w="960"/>
        <w:gridCol w:w="960"/>
        <w:gridCol w:w="960"/>
        <w:gridCol w:w="960"/>
      </w:tblGrid>
      <w:tr w:rsidR="00054B46" w:rsidRPr="00054B46" w:rsidTr="00054B46">
        <w:trPr>
          <w:trHeight w:val="260"/>
        </w:trPr>
        <w:tc>
          <w:tcPr>
            <w:tcW w:w="142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054B46" w:rsidRPr="00054B46" w:rsidRDefault="00054B46" w:rsidP="00054B46">
            <w:pPr>
              <w:rPr>
                <w:b/>
                <w:bCs/>
                <w:color w:val="000000"/>
                <w:sz w:val="16"/>
                <w:szCs w:val="16"/>
              </w:rPr>
            </w:pPr>
            <w:r w:rsidRPr="00054B46">
              <w:rPr>
                <w:b/>
                <w:bCs/>
                <w:color w:val="000000"/>
                <w:sz w:val="16"/>
                <w:szCs w:val="16"/>
              </w:rPr>
              <w:t>Kodu</w:t>
            </w:r>
          </w:p>
        </w:tc>
        <w:tc>
          <w:tcPr>
            <w:tcW w:w="3540" w:type="dxa"/>
            <w:tcBorders>
              <w:top w:val="single" w:sz="4" w:space="0" w:color="000000"/>
              <w:left w:val="nil"/>
              <w:bottom w:val="single" w:sz="4" w:space="0" w:color="000000"/>
              <w:right w:val="single" w:sz="4" w:space="0" w:color="000000"/>
            </w:tcBorders>
            <w:shd w:val="clear" w:color="auto" w:fill="auto"/>
            <w:noWrap/>
            <w:vAlign w:val="bottom"/>
            <w:hideMark/>
          </w:tcPr>
          <w:p w:rsidR="00054B46" w:rsidRPr="00054B46" w:rsidRDefault="00054B46" w:rsidP="00054B46">
            <w:pPr>
              <w:rPr>
                <w:b/>
                <w:bCs/>
                <w:color w:val="000000"/>
                <w:sz w:val="16"/>
                <w:szCs w:val="16"/>
              </w:rPr>
            </w:pPr>
            <w:r w:rsidRPr="00054B46">
              <w:rPr>
                <w:b/>
                <w:bCs/>
                <w:color w:val="000000"/>
                <w:sz w:val="16"/>
                <w:szCs w:val="16"/>
              </w:rPr>
              <w:t>Dersin Adı</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054B46" w:rsidRPr="00054B46" w:rsidRDefault="00054B46" w:rsidP="00054B46">
            <w:pPr>
              <w:rPr>
                <w:b/>
                <w:bCs/>
                <w:color w:val="000000"/>
                <w:sz w:val="16"/>
                <w:szCs w:val="16"/>
              </w:rPr>
            </w:pPr>
            <w:r w:rsidRPr="00054B46">
              <w:rPr>
                <w:b/>
                <w:bCs/>
                <w:color w:val="000000"/>
                <w:sz w:val="16"/>
                <w:szCs w:val="16"/>
              </w:rPr>
              <w:t>T</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054B46" w:rsidRPr="00054B46" w:rsidRDefault="00054B46" w:rsidP="00054B46">
            <w:pPr>
              <w:rPr>
                <w:b/>
                <w:bCs/>
                <w:color w:val="000000"/>
                <w:sz w:val="16"/>
                <w:szCs w:val="16"/>
              </w:rPr>
            </w:pPr>
            <w:r w:rsidRPr="00054B46">
              <w:rPr>
                <w:b/>
                <w:bCs/>
                <w:color w:val="000000"/>
                <w:sz w:val="16"/>
                <w:szCs w:val="16"/>
              </w:rPr>
              <w:t>U</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054B46" w:rsidRPr="00054B46" w:rsidRDefault="00054B46" w:rsidP="00054B46">
            <w:pPr>
              <w:rPr>
                <w:b/>
                <w:bCs/>
                <w:color w:val="000000"/>
                <w:sz w:val="16"/>
                <w:szCs w:val="16"/>
              </w:rPr>
            </w:pPr>
            <w:r w:rsidRPr="00054B46">
              <w:rPr>
                <w:b/>
                <w:bCs/>
                <w:color w:val="000000"/>
                <w:sz w:val="16"/>
                <w:szCs w:val="16"/>
              </w:rPr>
              <w:t>K</w:t>
            </w:r>
          </w:p>
        </w:tc>
        <w:tc>
          <w:tcPr>
            <w:tcW w:w="960" w:type="dxa"/>
            <w:tcBorders>
              <w:top w:val="single" w:sz="4" w:space="0" w:color="000000"/>
              <w:left w:val="nil"/>
              <w:bottom w:val="single" w:sz="4" w:space="0" w:color="000000"/>
              <w:right w:val="single" w:sz="4" w:space="0" w:color="000000"/>
            </w:tcBorders>
            <w:shd w:val="clear" w:color="auto" w:fill="auto"/>
            <w:vAlign w:val="bottom"/>
            <w:hideMark/>
          </w:tcPr>
          <w:p w:rsidR="00054B46" w:rsidRPr="00054B46" w:rsidRDefault="00054B46" w:rsidP="00054B46">
            <w:pPr>
              <w:rPr>
                <w:b/>
                <w:bCs/>
                <w:color w:val="000000"/>
                <w:sz w:val="16"/>
                <w:szCs w:val="16"/>
              </w:rPr>
            </w:pPr>
            <w:r w:rsidRPr="00054B46">
              <w:rPr>
                <w:b/>
                <w:bCs/>
                <w:color w:val="000000"/>
                <w:sz w:val="16"/>
                <w:szCs w:val="16"/>
              </w:rPr>
              <w:t xml:space="preserve">ECTS </w:t>
            </w:r>
          </w:p>
        </w:tc>
      </w:tr>
      <w:tr w:rsidR="00054B46" w:rsidRPr="00054B46" w:rsidTr="00054B46">
        <w:trPr>
          <w:trHeight w:val="260"/>
        </w:trPr>
        <w:tc>
          <w:tcPr>
            <w:tcW w:w="1420" w:type="dxa"/>
            <w:tcBorders>
              <w:top w:val="nil"/>
              <w:left w:val="single" w:sz="4" w:space="0" w:color="000000"/>
              <w:bottom w:val="single" w:sz="4" w:space="0" w:color="000000"/>
              <w:right w:val="single" w:sz="4" w:space="0" w:color="000000"/>
            </w:tcBorders>
            <w:shd w:val="clear" w:color="auto" w:fill="auto"/>
            <w:noWrap/>
            <w:vAlign w:val="center"/>
            <w:hideMark/>
          </w:tcPr>
          <w:p w:rsidR="00054B46" w:rsidRPr="00054B46" w:rsidRDefault="00054B46" w:rsidP="00054B46">
            <w:pPr>
              <w:rPr>
                <w:color w:val="000000"/>
                <w:sz w:val="16"/>
                <w:szCs w:val="16"/>
              </w:rPr>
            </w:pPr>
            <w:r w:rsidRPr="00054B46">
              <w:rPr>
                <w:color w:val="000000"/>
                <w:sz w:val="16"/>
                <w:szCs w:val="16"/>
              </w:rPr>
              <w:t>ATA101</w:t>
            </w:r>
          </w:p>
        </w:tc>
        <w:tc>
          <w:tcPr>
            <w:tcW w:w="3540" w:type="dxa"/>
            <w:tcBorders>
              <w:top w:val="nil"/>
              <w:left w:val="nil"/>
              <w:bottom w:val="single" w:sz="4" w:space="0" w:color="000000"/>
              <w:right w:val="single" w:sz="4" w:space="0" w:color="000000"/>
            </w:tcBorders>
            <w:shd w:val="clear" w:color="auto" w:fill="auto"/>
            <w:noWrap/>
            <w:vAlign w:val="center"/>
            <w:hideMark/>
          </w:tcPr>
          <w:p w:rsidR="00054B46" w:rsidRPr="00054B46" w:rsidRDefault="00054B46" w:rsidP="00054B46">
            <w:pPr>
              <w:rPr>
                <w:color w:val="000000"/>
                <w:sz w:val="16"/>
                <w:szCs w:val="16"/>
              </w:rPr>
            </w:pPr>
            <w:r w:rsidRPr="00054B46">
              <w:rPr>
                <w:color w:val="000000"/>
                <w:sz w:val="16"/>
                <w:szCs w:val="16"/>
              </w:rPr>
              <w:t>Atatürk İlkeleri ve İnkılap Tarihi I</w:t>
            </w:r>
          </w:p>
        </w:tc>
        <w:tc>
          <w:tcPr>
            <w:tcW w:w="960" w:type="dxa"/>
            <w:tcBorders>
              <w:top w:val="nil"/>
              <w:left w:val="nil"/>
              <w:bottom w:val="single" w:sz="4" w:space="0" w:color="000000"/>
              <w:right w:val="single" w:sz="4" w:space="0" w:color="000000"/>
            </w:tcBorders>
            <w:shd w:val="clear" w:color="auto" w:fill="auto"/>
            <w:noWrap/>
            <w:vAlign w:val="center"/>
            <w:hideMark/>
          </w:tcPr>
          <w:p w:rsidR="00054B46" w:rsidRPr="00054B46" w:rsidRDefault="00054B46" w:rsidP="00054B46">
            <w:pPr>
              <w:jc w:val="center"/>
              <w:rPr>
                <w:color w:val="000000"/>
                <w:sz w:val="16"/>
                <w:szCs w:val="16"/>
              </w:rPr>
            </w:pPr>
            <w:r w:rsidRPr="00054B46">
              <w:rPr>
                <w:color w:val="000000"/>
                <w:sz w:val="16"/>
                <w:szCs w:val="16"/>
              </w:rPr>
              <w:t>2</w:t>
            </w:r>
          </w:p>
        </w:tc>
        <w:tc>
          <w:tcPr>
            <w:tcW w:w="960" w:type="dxa"/>
            <w:tcBorders>
              <w:top w:val="nil"/>
              <w:left w:val="nil"/>
              <w:bottom w:val="single" w:sz="4" w:space="0" w:color="000000"/>
              <w:right w:val="single" w:sz="4" w:space="0" w:color="000000"/>
            </w:tcBorders>
            <w:shd w:val="clear" w:color="auto" w:fill="auto"/>
            <w:noWrap/>
            <w:vAlign w:val="center"/>
            <w:hideMark/>
          </w:tcPr>
          <w:p w:rsidR="00054B46" w:rsidRPr="00054B46" w:rsidRDefault="00054B46" w:rsidP="00054B46">
            <w:pPr>
              <w:jc w:val="center"/>
              <w:rPr>
                <w:color w:val="000000"/>
                <w:sz w:val="16"/>
                <w:szCs w:val="16"/>
              </w:rPr>
            </w:pPr>
            <w:r w:rsidRPr="00054B46">
              <w:rPr>
                <w:color w:val="000000"/>
                <w:sz w:val="16"/>
                <w:szCs w:val="16"/>
              </w:rPr>
              <w:t>0</w:t>
            </w:r>
          </w:p>
        </w:tc>
        <w:tc>
          <w:tcPr>
            <w:tcW w:w="960" w:type="dxa"/>
            <w:tcBorders>
              <w:top w:val="nil"/>
              <w:left w:val="nil"/>
              <w:bottom w:val="single" w:sz="4" w:space="0" w:color="000000"/>
              <w:right w:val="single" w:sz="4" w:space="0" w:color="000000"/>
            </w:tcBorders>
            <w:shd w:val="clear" w:color="auto" w:fill="auto"/>
            <w:noWrap/>
            <w:vAlign w:val="center"/>
            <w:hideMark/>
          </w:tcPr>
          <w:p w:rsidR="00054B46" w:rsidRPr="00054B46" w:rsidRDefault="00054B46" w:rsidP="00054B46">
            <w:pPr>
              <w:jc w:val="center"/>
              <w:rPr>
                <w:color w:val="000000"/>
                <w:sz w:val="16"/>
                <w:szCs w:val="16"/>
              </w:rPr>
            </w:pPr>
            <w:r w:rsidRPr="00054B46">
              <w:rPr>
                <w:color w:val="000000"/>
                <w:sz w:val="16"/>
                <w:szCs w:val="16"/>
              </w:rPr>
              <w:t>2</w:t>
            </w:r>
          </w:p>
        </w:tc>
        <w:tc>
          <w:tcPr>
            <w:tcW w:w="960" w:type="dxa"/>
            <w:tcBorders>
              <w:top w:val="nil"/>
              <w:left w:val="nil"/>
              <w:bottom w:val="single" w:sz="4" w:space="0" w:color="000000"/>
              <w:right w:val="single" w:sz="4" w:space="0" w:color="000000"/>
            </w:tcBorders>
            <w:shd w:val="clear" w:color="auto" w:fill="auto"/>
            <w:noWrap/>
            <w:vAlign w:val="center"/>
            <w:hideMark/>
          </w:tcPr>
          <w:p w:rsidR="00054B46" w:rsidRPr="00054B46" w:rsidRDefault="00054B46" w:rsidP="00054B46">
            <w:pPr>
              <w:jc w:val="center"/>
              <w:rPr>
                <w:color w:val="000000"/>
                <w:sz w:val="16"/>
                <w:szCs w:val="16"/>
              </w:rPr>
            </w:pPr>
            <w:r w:rsidRPr="00054B46">
              <w:rPr>
                <w:color w:val="000000"/>
                <w:sz w:val="16"/>
                <w:szCs w:val="16"/>
              </w:rPr>
              <w:t>2</w:t>
            </w:r>
          </w:p>
        </w:tc>
      </w:tr>
      <w:tr w:rsidR="00054B46" w:rsidRPr="00054B46" w:rsidTr="00054B46">
        <w:trPr>
          <w:trHeight w:val="260"/>
        </w:trPr>
        <w:tc>
          <w:tcPr>
            <w:tcW w:w="1420" w:type="dxa"/>
            <w:tcBorders>
              <w:top w:val="nil"/>
              <w:left w:val="single" w:sz="4" w:space="0" w:color="000000"/>
              <w:bottom w:val="single" w:sz="4" w:space="0" w:color="000000"/>
              <w:right w:val="single" w:sz="4" w:space="0" w:color="000000"/>
            </w:tcBorders>
            <w:shd w:val="clear" w:color="auto" w:fill="auto"/>
            <w:noWrap/>
            <w:vAlign w:val="center"/>
            <w:hideMark/>
          </w:tcPr>
          <w:p w:rsidR="00054B46" w:rsidRPr="00054B46" w:rsidRDefault="00054B46" w:rsidP="00054B46">
            <w:pPr>
              <w:rPr>
                <w:color w:val="000000"/>
                <w:sz w:val="16"/>
                <w:szCs w:val="16"/>
              </w:rPr>
            </w:pPr>
            <w:r w:rsidRPr="00054B46">
              <w:rPr>
                <w:color w:val="000000"/>
                <w:sz w:val="16"/>
                <w:szCs w:val="16"/>
              </w:rPr>
              <w:t>MING151</w:t>
            </w:r>
          </w:p>
        </w:tc>
        <w:tc>
          <w:tcPr>
            <w:tcW w:w="3540" w:type="dxa"/>
            <w:tcBorders>
              <w:top w:val="nil"/>
              <w:left w:val="nil"/>
              <w:bottom w:val="single" w:sz="4" w:space="0" w:color="000000"/>
              <w:right w:val="single" w:sz="4" w:space="0" w:color="000000"/>
            </w:tcBorders>
            <w:shd w:val="clear" w:color="auto" w:fill="auto"/>
            <w:noWrap/>
            <w:vAlign w:val="center"/>
            <w:hideMark/>
          </w:tcPr>
          <w:p w:rsidR="00054B46" w:rsidRPr="00054B46" w:rsidRDefault="00054B46" w:rsidP="00054B46">
            <w:pPr>
              <w:rPr>
                <w:color w:val="000000"/>
                <w:sz w:val="16"/>
                <w:szCs w:val="16"/>
              </w:rPr>
            </w:pPr>
            <w:r w:rsidRPr="00054B46">
              <w:rPr>
                <w:color w:val="000000"/>
                <w:sz w:val="16"/>
                <w:szCs w:val="16"/>
              </w:rPr>
              <w:t>Temel İngilizce I</w:t>
            </w:r>
          </w:p>
        </w:tc>
        <w:tc>
          <w:tcPr>
            <w:tcW w:w="960" w:type="dxa"/>
            <w:tcBorders>
              <w:top w:val="nil"/>
              <w:left w:val="nil"/>
              <w:bottom w:val="single" w:sz="4" w:space="0" w:color="000000"/>
              <w:right w:val="single" w:sz="4" w:space="0" w:color="000000"/>
            </w:tcBorders>
            <w:shd w:val="clear" w:color="auto" w:fill="auto"/>
            <w:noWrap/>
            <w:vAlign w:val="center"/>
            <w:hideMark/>
          </w:tcPr>
          <w:p w:rsidR="00054B46" w:rsidRPr="00054B46" w:rsidRDefault="00054B46" w:rsidP="00054B46">
            <w:pPr>
              <w:jc w:val="center"/>
              <w:rPr>
                <w:color w:val="000000"/>
                <w:sz w:val="16"/>
                <w:szCs w:val="16"/>
              </w:rPr>
            </w:pPr>
            <w:r w:rsidRPr="00054B46">
              <w:rPr>
                <w:color w:val="000000"/>
                <w:sz w:val="16"/>
                <w:szCs w:val="16"/>
              </w:rPr>
              <w:t>3</w:t>
            </w:r>
          </w:p>
        </w:tc>
        <w:tc>
          <w:tcPr>
            <w:tcW w:w="960" w:type="dxa"/>
            <w:tcBorders>
              <w:top w:val="nil"/>
              <w:left w:val="nil"/>
              <w:bottom w:val="single" w:sz="4" w:space="0" w:color="000000"/>
              <w:right w:val="single" w:sz="4" w:space="0" w:color="000000"/>
            </w:tcBorders>
            <w:shd w:val="clear" w:color="auto" w:fill="auto"/>
            <w:noWrap/>
            <w:vAlign w:val="center"/>
            <w:hideMark/>
          </w:tcPr>
          <w:p w:rsidR="00054B46" w:rsidRPr="00054B46" w:rsidRDefault="00054B46" w:rsidP="00054B46">
            <w:pPr>
              <w:jc w:val="center"/>
              <w:rPr>
                <w:color w:val="000000"/>
                <w:sz w:val="16"/>
                <w:szCs w:val="16"/>
              </w:rPr>
            </w:pPr>
            <w:r w:rsidRPr="00054B46">
              <w:rPr>
                <w:color w:val="000000"/>
                <w:sz w:val="16"/>
                <w:szCs w:val="16"/>
              </w:rPr>
              <w:t>0</w:t>
            </w:r>
          </w:p>
        </w:tc>
        <w:tc>
          <w:tcPr>
            <w:tcW w:w="960" w:type="dxa"/>
            <w:tcBorders>
              <w:top w:val="nil"/>
              <w:left w:val="nil"/>
              <w:bottom w:val="single" w:sz="4" w:space="0" w:color="000000"/>
              <w:right w:val="single" w:sz="4" w:space="0" w:color="000000"/>
            </w:tcBorders>
            <w:shd w:val="clear" w:color="auto" w:fill="auto"/>
            <w:noWrap/>
            <w:vAlign w:val="center"/>
            <w:hideMark/>
          </w:tcPr>
          <w:p w:rsidR="00054B46" w:rsidRPr="00054B46" w:rsidRDefault="00054B46" w:rsidP="00054B46">
            <w:pPr>
              <w:jc w:val="center"/>
              <w:rPr>
                <w:color w:val="000000"/>
                <w:sz w:val="16"/>
                <w:szCs w:val="16"/>
              </w:rPr>
            </w:pPr>
            <w:r w:rsidRPr="00054B46">
              <w:rPr>
                <w:color w:val="000000"/>
                <w:sz w:val="16"/>
                <w:szCs w:val="16"/>
              </w:rPr>
              <w:t>3</w:t>
            </w:r>
          </w:p>
        </w:tc>
        <w:tc>
          <w:tcPr>
            <w:tcW w:w="960" w:type="dxa"/>
            <w:tcBorders>
              <w:top w:val="nil"/>
              <w:left w:val="nil"/>
              <w:bottom w:val="single" w:sz="4" w:space="0" w:color="000000"/>
              <w:right w:val="single" w:sz="4" w:space="0" w:color="000000"/>
            </w:tcBorders>
            <w:shd w:val="clear" w:color="auto" w:fill="auto"/>
            <w:noWrap/>
            <w:vAlign w:val="center"/>
            <w:hideMark/>
          </w:tcPr>
          <w:p w:rsidR="00054B46" w:rsidRPr="00054B46" w:rsidRDefault="00054B46" w:rsidP="00054B46">
            <w:pPr>
              <w:jc w:val="center"/>
              <w:rPr>
                <w:color w:val="000000"/>
                <w:sz w:val="16"/>
                <w:szCs w:val="16"/>
              </w:rPr>
            </w:pPr>
            <w:r w:rsidRPr="00054B46">
              <w:rPr>
                <w:color w:val="000000"/>
                <w:sz w:val="16"/>
                <w:szCs w:val="16"/>
              </w:rPr>
              <w:t>4</w:t>
            </w:r>
          </w:p>
        </w:tc>
      </w:tr>
      <w:tr w:rsidR="00054B46" w:rsidRPr="00054B46" w:rsidTr="00054B46">
        <w:trPr>
          <w:trHeight w:val="260"/>
        </w:trPr>
        <w:tc>
          <w:tcPr>
            <w:tcW w:w="1420" w:type="dxa"/>
            <w:tcBorders>
              <w:top w:val="nil"/>
              <w:left w:val="single" w:sz="4" w:space="0" w:color="000000"/>
              <w:bottom w:val="single" w:sz="4" w:space="0" w:color="000000"/>
              <w:right w:val="single" w:sz="4" w:space="0" w:color="000000"/>
            </w:tcBorders>
            <w:shd w:val="clear" w:color="auto" w:fill="auto"/>
            <w:vAlign w:val="center"/>
            <w:hideMark/>
          </w:tcPr>
          <w:p w:rsidR="00054B46" w:rsidRPr="00054B46" w:rsidRDefault="00054B46" w:rsidP="00054B46">
            <w:pPr>
              <w:rPr>
                <w:color w:val="000000"/>
                <w:sz w:val="16"/>
                <w:szCs w:val="16"/>
              </w:rPr>
            </w:pPr>
            <w:r w:rsidRPr="00054B46">
              <w:rPr>
                <w:color w:val="000000"/>
                <w:sz w:val="16"/>
                <w:szCs w:val="16"/>
              </w:rPr>
              <w:t>MMRS109</w:t>
            </w:r>
          </w:p>
        </w:tc>
        <w:tc>
          <w:tcPr>
            <w:tcW w:w="3540" w:type="dxa"/>
            <w:tcBorders>
              <w:top w:val="nil"/>
              <w:left w:val="nil"/>
              <w:bottom w:val="single" w:sz="4" w:space="0" w:color="000000"/>
              <w:right w:val="single" w:sz="4" w:space="0" w:color="000000"/>
            </w:tcBorders>
            <w:shd w:val="clear" w:color="auto" w:fill="auto"/>
            <w:vAlign w:val="center"/>
            <w:hideMark/>
          </w:tcPr>
          <w:p w:rsidR="00054B46" w:rsidRPr="00054B46" w:rsidRDefault="00054B46" w:rsidP="00054B46">
            <w:pPr>
              <w:rPr>
                <w:color w:val="000000"/>
                <w:sz w:val="16"/>
                <w:szCs w:val="16"/>
              </w:rPr>
            </w:pPr>
            <w:r w:rsidRPr="00054B46">
              <w:rPr>
                <w:color w:val="000000"/>
                <w:sz w:val="16"/>
                <w:szCs w:val="16"/>
              </w:rPr>
              <w:t>Geleneksel Yapı Elemanları ve Malzemesi</w:t>
            </w:r>
          </w:p>
        </w:tc>
        <w:tc>
          <w:tcPr>
            <w:tcW w:w="960" w:type="dxa"/>
            <w:tcBorders>
              <w:top w:val="nil"/>
              <w:left w:val="nil"/>
              <w:bottom w:val="single" w:sz="4" w:space="0" w:color="000000"/>
              <w:right w:val="single" w:sz="4" w:space="0" w:color="000000"/>
            </w:tcBorders>
            <w:shd w:val="clear" w:color="auto" w:fill="auto"/>
            <w:vAlign w:val="center"/>
            <w:hideMark/>
          </w:tcPr>
          <w:p w:rsidR="00054B46" w:rsidRPr="00054B46" w:rsidRDefault="00054B46" w:rsidP="00054B46">
            <w:pPr>
              <w:jc w:val="center"/>
              <w:rPr>
                <w:color w:val="000000"/>
                <w:sz w:val="16"/>
                <w:szCs w:val="16"/>
              </w:rPr>
            </w:pPr>
            <w:r w:rsidRPr="00054B46">
              <w:rPr>
                <w:color w:val="000000"/>
                <w:sz w:val="16"/>
                <w:szCs w:val="16"/>
              </w:rPr>
              <w:t>3</w:t>
            </w:r>
          </w:p>
        </w:tc>
        <w:tc>
          <w:tcPr>
            <w:tcW w:w="960" w:type="dxa"/>
            <w:tcBorders>
              <w:top w:val="nil"/>
              <w:left w:val="nil"/>
              <w:bottom w:val="single" w:sz="4" w:space="0" w:color="000000"/>
              <w:right w:val="single" w:sz="4" w:space="0" w:color="000000"/>
            </w:tcBorders>
            <w:shd w:val="clear" w:color="auto" w:fill="auto"/>
            <w:vAlign w:val="center"/>
            <w:hideMark/>
          </w:tcPr>
          <w:p w:rsidR="00054B46" w:rsidRPr="00054B46" w:rsidRDefault="00054B46" w:rsidP="00054B46">
            <w:pPr>
              <w:jc w:val="center"/>
              <w:rPr>
                <w:color w:val="000000"/>
                <w:sz w:val="16"/>
                <w:szCs w:val="16"/>
              </w:rPr>
            </w:pPr>
            <w:r w:rsidRPr="00054B46">
              <w:rPr>
                <w:color w:val="000000"/>
                <w:sz w:val="16"/>
                <w:szCs w:val="16"/>
              </w:rPr>
              <w:t>0</w:t>
            </w:r>
          </w:p>
        </w:tc>
        <w:tc>
          <w:tcPr>
            <w:tcW w:w="960" w:type="dxa"/>
            <w:tcBorders>
              <w:top w:val="nil"/>
              <w:left w:val="nil"/>
              <w:bottom w:val="single" w:sz="4" w:space="0" w:color="000000"/>
              <w:right w:val="single" w:sz="4" w:space="0" w:color="000000"/>
            </w:tcBorders>
            <w:shd w:val="clear" w:color="auto" w:fill="auto"/>
            <w:vAlign w:val="center"/>
            <w:hideMark/>
          </w:tcPr>
          <w:p w:rsidR="00054B46" w:rsidRPr="00054B46" w:rsidRDefault="00054B46" w:rsidP="00054B46">
            <w:pPr>
              <w:jc w:val="center"/>
              <w:rPr>
                <w:color w:val="000000"/>
                <w:sz w:val="16"/>
                <w:szCs w:val="16"/>
              </w:rPr>
            </w:pPr>
            <w:r w:rsidRPr="00054B46">
              <w:rPr>
                <w:color w:val="000000"/>
                <w:sz w:val="16"/>
                <w:szCs w:val="16"/>
              </w:rPr>
              <w:t>3</w:t>
            </w:r>
          </w:p>
        </w:tc>
        <w:tc>
          <w:tcPr>
            <w:tcW w:w="960" w:type="dxa"/>
            <w:tcBorders>
              <w:top w:val="nil"/>
              <w:left w:val="nil"/>
              <w:bottom w:val="single" w:sz="4" w:space="0" w:color="000000"/>
              <w:right w:val="single" w:sz="4" w:space="0" w:color="000000"/>
            </w:tcBorders>
            <w:shd w:val="clear" w:color="auto" w:fill="auto"/>
            <w:vAlign w:val="center"/>
            <w:hideMark/>
          </w:tcPr>
          <w:p w:rsidR="00054B46" w:rsidRPr="00054B46" w:rsidRDefault="00054B46" w:rsidP="00054B46">
            <w:pPr>
              <w:jc w:val="center"/>
              <w:rPr>
                <w:color w:val="000000"/>
                <w:sz w:val="16"/>
                <w:szCs w:val="16"/>
              </w:rPr>
            </w:pPr>
            <w:r w:rsidRPr="00054B46">
              <w:rPr>
                <w:color w:val="000000"/>
                <w:sz w:val="16"/>
                <w:szCs w:val="16"/>
              </w:rPr>
              <w:t>6</w:t>
            </w:r>
          </w:p>
        </w:tc>
      </w:tr>
      <w:tr w:rsidR="00054B46" w:rsidRPr="00054B46" w:rsidTr="00054B46">
        <w:trPr>
          <w:trHeight w:val="260"/>
        </w:trPr>
        <w:tc>
          <w:tcPr>
            <w:tcW w:w="1420" w:type="dxa"/>
            <w:tcBorders>
              <w:top w:val="nil"/>
              <w:left w:val="single" w:sz="4" w:space="0" w:color="000000"/>
              <w:bottom w:val="single" w:sz="4" w:space="0" w:color="000000"/>
              <w:right w:val="single" w:sz="4" w:space="0" w:color="000000"/>
            </w:tcBorders>
            <w:shd w:val="clear" w:color="auto" w:fill="auto"/>
            <w:noWrap/>
            <w:vAlign w:val="center"/>
            <w:hideMark/>
          </w:tcPr>
          <w:p w:rsidR="00054B46" w:rsidRPr="00054B46" w:rsidRDefault="00054B46" w:rsidP="00054B46">
            <w:pPr>
              <w:rPr>
                <w:color w:val="000000"/>
                <w:sz w:val="16"/>
                <w:szCs w:val="16"/>
              </w:rPr>
            </w:pPr>
            <w:r w:rsidRPr="00054B46">
              <w:rPr>
                <w:color w:val="000000"/>
                <w:sz w:val="16"/>
                <w:szCs w:val="16"/>
              </w:rPr>
              <w:t>MMRS113</w:t>
            </w:r>
          </w:p>
        </w:tc>
        <w:tc>
          <w:tcPr>
            <w:tcW w:w="3540" w:type="dxa"/>
            <w:tcBorders>
              <w:top w:val="nil"/>
              <w:left w:val="nil"/>
              <w:bottom w:val="single" w:sz="4" w:space="0" w:color="000000"/>
              <w:right w:val="single" w:sz="4" w:space="0" w:color="000000"/>
            </w:tcBorders>
            <w:shd w:val="clear" w:color="auto" w:fill="auto"/>
            <w:vAlign w:val="center"/>
            <w:hideMark/>
          </w:tcPr>
          <w:p w:rsidR="00054B46" w:rsidRPr="00054B46" w:rsidRDefault="00054B46" w:rsidP="00054B46">
            <w:pPr>
              <w:rPr>
                <w:color w:val="000000"/>
                <w:sz w:val="16"/>
                <w:szCs w:val="16"/>
              </w:rPr>
            </w:pPr>
            <w:r w:rsidRPr="00054B46">
              <w:rPr>
                <w:color w:val="000000"/>
                <w:sz w:val="16"/>
                <w:szCs w:val="16"/>
              </w:rPr>
              <w:t>Sanat ve Mimarlık Tarihine Giriş</w:t>
            </w:r>
          </w:p>
        </w:tc>
        <w:tc>
          <w:tcPr>
            <w:tcW w:w="960" w:type="dxa"/>
            <w:tcBorders>
              <w:top w:val="nil"/>
              <w:left w:val="nil"/>
              <w:bottom w:val="single" w:sz="4" w:space="0" w:color="000000"/>
              <w:right w:val="single" w:sz="4" w:space="0" w:color="000000"/>
            </w:tcBorders>
            <w:shd w:val="clear" w:color="auto" w:fill="auto"/>
            <w:vAlign w:val="center"/>
            <w:hideMark/>
          </w:tcPr>
          <w:p w:rsidR="00054B46" w:rsidRPr="00054B46" w:rsidRDefault="00054B46" w:rsidP="00054B46">
            <w:pPr>
              <w:jc w:val="center"/>
              <w:rPr>
                <w:color w:val="000000"/>
                <w:sz w:val="16"/>
                <w:szCs w:val="16"/>
              </w:rPr>
            </w:pPr>
            <w:r w:rsidRPr="00054B46">
              <w:rPr>
                <w:color w:val="000000"/>
                <w:sz w:val="16"/>
                <w:szCs w:val="16"/>
              </w:rPr>
              <w:t>3</w:t>
            </w:r>
          </w:p>
        </w:tc>
        <w:tc>
          <w:tcPr>
            <w:tcW w:w="960" w:type="dxa"/>
            <w:tcBorders>
              <w:top w:val="nil"/>
              <w:left w:val="nil"/>
              <w:bottom w:val="single" w:sz="4" w:space="0" w:color="000000"/>
              <w:right w:val="single" w:sz="4" w:space="0" w:color="000000"/>
            </w:tcBorders>
            <w:shd w:val="clear" w:color="auto" w:fill="auto"/>
            <w:vAlign w:val="center"/>
            <w:hideMark/>
          </w:tcPr>
          <w:p w:rsidR="00054B46" w:rsidRPr="00054B46" w:rsidRDefault="00054B46" w:rsidP="00054B46">
            <w:pPr>
              <w:jc w:val="center"/>
              <w:rPr>
                <w:color w:val="000000"/>
                <w:sz w:val="16"/>
                <w:szCs w:val="16"/>
              </w:rPr>
            </w:pPr>
            <w:r w:rsidRPr="00054B46">
              <w:rPr>
                <w:color w:val="000000"/>
                <w:sz w:val="16"/>
                <w:szCs w:val="16"/>
              </w:rPr>
              <w:t>0</w:t>
            </w:r>
          </w:p>
        </w:tc>
        <w:tc>
          <w:tcPr>
            <w:tcW w:w="960" w:type="dxa"/>
            <w:tcBorders>
              <w:top w:val="nil"/>
              <w:left w:val="nil"/>
              <w:bottom w:val="single" w:sz="4" w:space="0" w:color="000000"/>
              <w:right w:val="single" w:sz="4" w:space="0" w:color="000000"/>
            </w:tcBorders>
            <w:shd w:val="clear" w:color="auto" w:fill="auto"/>
            <w:vAlign w:val="center"/>
            <w:hideMark/>
          </w:tcPr>
          <w:p w:rsidR="00054B46" w:rsidRPr="00054B46" w:rsidRDefault="00054B46" w:rsidP="00054B46">
            <w:pPr>
              <w:jc w:val="center"/>
              <w:rPr>
                <w:color w:val="000000"/>
                <w:sz w:val="16"/>
                <w:szCs w:val="16"/>
              </w:rPr>
            </w:pPr>
            <w:r w:rsidRPr="00054B46">
              <w:rPr>
                <w:color w:val="000000"/>
                <w:sz w:val="16"/>
                <w:szCs w:val="16"/>
              </w:rPr>
              <w:t>3</w:t>
            </w:r>
          </w:p>
        </w:tc>
        <w:tc>
          <w:tcPr>
            <w:tcW w:w="960" w:type="dxa"/>
            <w:tcBorders>
              <w:top w:val="nil"/>
              <w:left w:val="nil"/>
              <w:bottom w:val="single" w:sz="4" w:space="0" w:color="000000"/>
              <w:right w:val="single" w:sz="4" w:space="0" w:color="000000"/>
            </w:tcBorders>
            <w:shd w:val="clear" w:color="auto" w:fill="auto"/>
            <w:vAlign w:val="center"/>
            <w:hideMark/>
          </w:tcPr>
          <w:p w:rsidR="00054B46" w:rsidRPr="00054B46" w:rsidRDefault="00054B46" w:rsidP="00054B46">
            <w:pPr>
              <w:jc w:val="center"/>
              <w:rPr>
                <w:color w:val="000000"/>
                <w:sz w:val="16"/>
                <w:szCs w:val="16"/>
              </w:rPr>
            </w:pPr>
            <w:r w:rsidRPr="00054B46">
              <w:rPr>
                <w:color w:val="000000"/>
                <w:sz w:val="16"/>
                <w:szCs w:val="16"/>
              </w:rPr>
              <w:t>5</w:t>
            </w:r>
          </w:p>
        </w:tc>
      </w:tr>
      <w:tr w:rsidR="00054B46" w:rsidRPr="00054B46" w:rsidTr="00054B46">
        <w:trPr>
          <w:trHeight w:val="260"/>
        </w:trPr>
        <w:tc>
          <w:tcPr>
            <w:tcW w:w="1420" w:type="dxa"/>
            <w:tcBorders>
              <w:top w:val="nil"/>
              <w:left w:val="single" w:sz="4" w:space="0" w:color="000000"/>
              <w:bottom w:val="single" w:sz="4" w:space="0" w:color="000000"/>
              <w:right w:val="single" w:sz="4" w:space="0" w:color="000000"/>
            </w:tcBorders>
            <w:shd w:val="clear" w:color="auto" w:fill="auto"/>
            <w:noWrap/>
            <w:vAlign w:val="center"/>
            <w:hideMark/>
          </w:tcPr>
          <w:p w:rsidR="00054B46" w:rsidRPr="00054B46" w:rsidRDefault="00054B46" w:rsidP="00054B46">
            <w:pPr>
              <w:rPr>
                <w:color w:val="000000"/>
                <w:sz w:val="16"/>
                <w:szCs w:val="16"/>
              </w:rPr>
            </w:pPr>
            <w:r w:rsidRPr="00054B46">
              <w:rPr>
                <w:color w:val="000000"/>
                <w:sz w:val="16"/>
                <w:szCs w:val="16"/>
              </w:rPr>
              <w:t>MMRS115</w:t>
            </w:r>
          </w:p>
        </w:tc>
        <w:tc>
          <w:tcPr>
            <w:tcW w:w="3540" w:type="dxa"/>
            <w:tcBorders>
              <w:top w:val="nil"/>
              <w:left w:val="nil"/>
              <w:bottom w:val="single" w:sz="4" w:space="0" w:color="000000"/>
              <w:right w:val="single" w:sz="4" w:space="0" w:color="000000"/>
            </w:tcBorders>
            <w:shd w:val="clear" w:color="auto" w:fill="auto"/>
            <w:vAlign w:val="center"/>
            <w:hideMark/>
          </w:tcPr>
          <w:p w:rsidR="00054B46" w:rsidRPr="00054B46" w:rsidRDefault="00054B46" w:rsidP="00054B46">
            <w:pPr>
              <w:rPr>
                <w:color w:val="000000"/>
                <w:sz w:val="16"/>
                <w:szCs w:val="16"/>
              </w:rPr>
            </w:pPr>
            <w:r w:rsidRPr="00054B46">
              <w:rPr>
                <w:color w:val="000000"/>
                <w:sz w:val="16"/>
                <w:szCs w:val="16"/>
              </w:rPr>
              <w:t>Mimari Teknik Resim I</w:t>
            </w:r>
          </w:p>
        </w:tc>
        <w:tc>
          <w:tcPr>
            <w:tcW w:w="960" w:type="dxa"/>
            <w:tcBorders>
              <w:top w:val="nil"/>
              <w:left w:val="nil"/>
              <w:bottom w:val="single" w:sz="4" w:space="0" w:color="000000"/>
              <w:right w:val="single" w:sz="4" w:space="0" w:color="000000"/>
            </w:tcBorders>
            <w:shd w:val="clear" w:color="auto" w:fill="auto"/>
            <w:vAlign w:val="center"/>
            <w:hideMark/>
          </w:tcPr>
          <w:p w:rsidR="00054B46" w:rsidRPr="00054B46" w:rsidRDefault="00054B46" w:rsidP="00054B46">
            <w:pPr>
              <w:jc w:val="center"/>
              <w:rPr>
                <w:color w:val="000000"/>
                <w:sz w:val="16"/>
                <w:szCs w:val="16"/>
              </w:rPr>
            </w:pPr>
            <w:r w:rsidRPr="00054B46">
              <w:rPr>
                <w:color w:val="000000"/>
                <w:sz w:val="16"/>
                <w:szCs w:val="16"/>
              </w:rPr>
              <w:t>3</w:t>
            </w:r>
          </w:p>
        </w:tc>
        <w:tc>
          <w:tcPr>
            <w:tcW w:w="960" w:type="dxa"/>
            <w:tcBorders>
              <w:top w:val="nil"/>
              <w:left w:val="nil"/>
              <w:bottom w:val="single" w:sz="4" w:space="0" w:color="000000"/>
              <w:right w:val="single" w:sz="4" w:space="0" w:color="000000"/>
            </w:tcBorders>
            <w:shd w:val="clear" w:color="auto" w:fill="auto"/>
            <w:vAlign w:val="center"/>
            <w:hideMark/>
          </w:tcPr>
          <w:p w:rsidR="00054B46" w:rsidRPr="00054B46" w:rsidRDefault="00054B46" w:rsidP="00054B46">
            <w:pPr>
              <w:jc w:val="center"/>
              <w:rPr>
                <w:color w:val="000000"/>
                <w:sz w:val="16"/>
                <w:szCs w:val="16"/>
              </w:rPr>
            </w:pPr>
            <w:r w:rsidRPr="00054B46">
              <w:rPr>
                <w:color w:val="000000"/>
                <w:sz w:val="16"/>
                <w:szCs w:val="16"/>
              </w:rPr>
              <w:t>0</w:t>
            </w:r>
          </w:p>
        </w:tc>
        <w:tc>
          <w:tcPr>
            <w:tcW w:w="960" w:type="dxa"/>
            <w:tcBorders>
              <w:top w:val="nil"/>
              <w:left w:val="nil"/>
              <w:bottom w:val="single" w:sz="4" w:space="0" w:color="000000"/>
              <w:right w:val="single" w:sz="4" w:space="0" w:color="000000"/>
            </w:tcBorders>
            <w:shd w:val="clear" w:color="auto" w:fill="auto"/>
            <w:vAlign w:val="center"/>
            <w:hideMark/>
          </w:tcPr>
          <w:p w:rsidR="00054B46" w:rsidRPr="00054B46" w:rsidRDefault="00054B46" w:rsidP="00054B46">
            <w:pPr>
              <w:jc w:val="center"/>
              <w:rPr>
                <w:color w:val="000000"/>
                <w:sz w:val="16"/>
                <w:szCs w:val="16"/>
              </w:rPr>
            </w:pPr>
            <w:r w:rsidRPr="00054B46">
              <w:rPr>
                <w:color w:val="000000"/>
                <w:sz w:val="16"/>
                <w:szCs w:val="16"/>
              </w:rPr>
              <w:t>3</w:t>
            </w:r>
          </w:p>
        </w:tc>
        <w:tc>
          <w:tcPr>
            <w:tcW w:w="960" w:type="dxa"/>
            <w:tcBorders>
              <w:top w:val="nil"/>
              <w:left w:val="nil"/>
              <w:bottom w:val="single" w:sz="4" w:space="0" w:color="000000"/>
              <w:right w:val="single" w:sz="4" w:space="0" w:color="000000"/>
            </w:tcBorders>
            <w:shd w:val="clear" w:color="auto" w:fill="auto"/>
            <w:vAlign w:val="center"/>
            <w:hideMark/>
          </w:tcPr>
          <w:p w:rsidR="00054B46" w:rsidRPr="00054B46" w:rsidRDefault="00054B46" w:rsidP="00054B46">
            <w:pPr>
              <w:jc w:val="center"/>
              <w:rPr>
                <w:color w:val="000000"/>
                <w:sz w:val="16"/>
                <w:szCs w:val="16"/>
              </w:rPr>
            </w:pPr>
            <w:r w:rsidRPr="00054B46">
              <w:rPr>
                <w:color w:val="000000"/>
                <w:sz w:val="16"/>
                <w:szCs w:val="16"/>
              </w:rPr>
              <w:t>6</w:t>
            </w:r>
          </w:p>
        </w:tc>
      </w:tr>
      <w:tr w:rsidR="00054B46" w:rsidRPr="00054B46" w:rsidTr="00054B46">
        <w:trPr>
          <w:trHeight w:val="260"/>
        </w:trPr>
        <w:tc>
          <w:tcPr>
            <w:tcW w:w="1420" w:type="dxa"/>
            <w:tcBorders>
              <w:top w:val="nil"/>
              <w:left w:val="single" w:sz="4" w:space="0" w:color="000000"/>
              <w:bottom w:val="single" w:sz="4" w:space="0" w:color="000000"/>
              <w:right w:val="single" w:sz="4" w:space="0" w:color="000000"/>
            </w:tcBorders>
            <w:shd w:val="clear" w:color="auto" w:fill="auto"/>
            <w:noWrap/>
            <w:vAlign w:val="center"/>
            <w:hideMark/>
          </w:tcPr>
          <w:p w:rsidR="00054B46" w:rsidRPr="00054B46" w:rsidRDefault="00054B46" w:rsidP="00054B46">
            <w:pPr>
              <w:rPr>
                <w:color w:val="000000"/>
                <w:sz w:val="16"/>
                <w:szCs w:val="16"/>
              </w:rPr>
            </w:pPr>
            <w:r w:rsidRPr="00054B46">
              <w:rPr>
                <w:color w:val="000000"/>
                <w:sz w:val="16"/>
                <w:szCs w:val="16"/>
              </w:rPr>
              <w:t>MMRS117</w:t>
            </w:r>
          </w:p>
        </w:tc>
        <w:tc>
          <w:tcPr>
            <w:tcW w:w="3540" w:type="dxa"/>
            <w:tcBorders>
              <w:top w:val="nil"/>
              <w:left w:val="nil"/>
              <w:bottom w:val="single" w:sz="4" w:space="0" w:color="000000"/>
              <w:right w:val="single" w:sz="4" w:space="0" w:color="000000"/>
            </w:tcBorders>
            <w:shd w:val="clear" w:color="auto" w:fill="auto"/>
            <w:vAlign w:val="center"/>
            <w:hideMark/>
          </w:tcPr>
          <w:p w:rsidR="00054B46" w:rsidRPr="00054B46" w:rsidRDefault="00054B46" w:rsidP="00054B46">
            <w:pPr>
              <w:rPr>
                <w:color w:val="000000"/>
                <w:sz w:val="16"/>
                <w:szCs w:val="16"/>
              </w:rPr>
            </w:pPr>
            <w:r w:rsidRPr="00054B46">
              <w:rPr>
                <w:color w:val="000000"/>
                <w:sz w:val="16"/>
                <w:szCs w:val="16"/>
              </w:rPr>
              <w:t>Yapı Bilgisi I</w:t>
            </w:r>
          </w:p>
        </w:tc>
        <w:tc>
          <w:tcPr>
            <w:tcW w:w="960" w:type="dxa"/>
            <w:tcBorders>
              <w:top w:val="nil"/>
              <w:left w:val="nil"/>
              <w:bottom w:val="single" w:sz="4" w:space="0" w:color="000000"/>
              <w:right w:val="single" w:sz="4" w:space="0" w:color="000000"/>
            </w:tcBorders>
            <w:shd w:val="clear" w:color="auto" w:fill="auto"/>
            <w:vAlign w:val="center"/>
            <w:hideMark/>
          </w:tcPr>
          <w:p w:rsidR="00054B46" w:rsidRPr="00054B46" w:rsidRDefault="00054B46" w:rsidP="00054B46">
            <w:pPr>
              <w:jc w:val="center"/>
              <w:rPr>
                <w:color w:val="000000"/>
                <w:sz w:val="16"/>
                <w:szCs w:val="16"/>
              </w:rPr>
            </w:pPr>
            <w:r w:rsidRPr="00054B46">
              <w:rPr>
                <w:color w:val="000000"/>
                <w:sz w:val="16"/>
                <w:szCs w:val="16"/>
              </w:rPr>
              <w:t>3</w:t>
            </w:r>
          </w:p>
        </w:tc>
        <w:tc>
          <w:tcPr>
            <w:tcW w:w="960" w:type="dxa"/>
            <w:tcBorders>
              <w:top w:val="nil"/>
              <w:left w:val="nil"/>
              <w:bottom w:val="single" w:sz="4" w:space="0" w:color="000000"/>
              <w:right w:val="single" w:sz="4" w:space="0" w:color="000000"/>
            </w:tcBorders>
            <w:shd w:val="clear" w:color="auto" w:fill="auto"/>
            <w:vAlign w:val="center"/>
            <w:hideMark/>
          </w:tcPr>
          <w:p w:rsidR="00054B46" w:rsidRPr="00054B46" w:rsidRDefault="00054B46" w:rsidP="00054B46">
            <w:pPr>
              <w:jc w:val="center"/>
              <w:rPr>
                <w:color w:val="000000"/>
                <w:sz w:val="16"/>
                <w:szCs w:val="16"/>
              </w:rPr>
            </w:pPr>
            <w:r w:rsidRPr="00054B46">
              <w:rPr>
                <w:color w:val="000000"/>
                <w:sz w:val="16"/>
                <w:szCs w:val="16"/>
              </w:rPr>
              <w:t>0</w:t>
            </w:r>
          </w:p>
        </w:tc>
        <w:tc>
          <w:tcPr>
            <w:tcW w:w="960" w:type="dxa"/>
            <w:tcBorders>
              <w:top w:val="nil"/>
              <w:left w:val="nil"/>
              <w:bottom w:val="single" w:sz="4" w:space="0" w:color="000000"/>
              <w:right w:val="single" w:sz="4" w:space="0" w:color="000000"/>
            </w:tcBorders>
            <w:shd w:val="clear" w:color="auto" w:fill="auto"/>
            <w:vAlign w:val="center"/>
            <w:hideMark/>
          </w:tcPr>
          <w:p w:rsidR="00054B46" w:rsidRPr="00054B46" w:rsidRDefault="00054B46" w:rsidP="00054B46">
            <w:pPr>
              <w:jc w:val="center"/>
              <w:rPr>
                <w:color w:val="000000"/>
                <w:sz w:val="16"/>
                <w:szCs w:val="16"/>
              </w:rPr>
            </w:pPr>
            <w:r w:rsidRPr="00054B46">
              <w:rPr>
                <w:color w:val="000000"/>
                <w:sz w:val="16"/>
                <w:szCs w:val="16"/>
              </w:rPr>
              <w:t>3</w:t>
            </w:r>
          </w:p>
        </w:tc>
        <w:tc>
          <w:tcPr>
            <w:tcW w:w="960" w:type="dxa"/>
            <w:tcBorders>
              <w:top w:val="nil"/>
              <w:left w:val="nil"/>
              <w:bottom w:val="single" w:sz="4" w:space="0" w:color="000000"/>
              <w:right w:val="single" w:sz="4" w:space="0" w:color="000000"/>
            </w:tcBorders>
            <w:shd w:val="clear" w:color="auto" w:fill="auto"/>
            <w:vAlign w:val="center"/>
            <w:hideMark/>
          </w:tcPr>
          <w:p w:rsidR="00054B46" w:rsidRPr="00054B46" w:rsidRDefault="00054B46" w:rsidP="00054B46">
            <w:pPr>
              <w:jc w:val="center"/>
              <w:rPr>
                <w:color w:val="000000"/>
                <w:sz w:val="16"/>
                <w:szCs w:val="16"/>
              </w:rPr>
            </w:pPr>
            <w:r w:rsidRPr="00054B46">
              <w:rPr>
                <w:color w:val="000000"/>
                <w:sz w:val="16"/>
                <w:szCs w:val="16"/>
              </w:rPr>
              <w:t>6</w:t>
            </w:r>
          </w:p>
        </w:tc>
      </w:tr>
      <w:tr w:rsidR="00054B46" w:rsidRPr="00054B46" w:rsidTr="00054B46">
        <w:trPr>
          <w:trHeight w:val="260"/>
        </w:trPr>
        <w:tc>
          <w:tcPr>
            <w:tcW w:w="1420" w:type="dxa"/>
            <w:tcBorders>
              <w:top w:val="nil"/>
              <w:left w:val="single" w:sz="4" w:space="0" w:color="000000"/>
              <w:bottom w:val="single" w:sz="4" w:space="0" w:color="000000"/>
              <w:right w:val="single" w:sz="4" w:space="0" w:color="000000"/>
            </w:tcBorders>
            <w:shd w:val="clear" w:color="auto" w:fill="auto"/>
            <w:noWrap/>
            <w:vAlign w:val="center"/>
            <w:hideMark/>
          </w:tcPr>
          <w:p w:rsidR="00054B46" w:rsidRPr="00054B46" w:rsidRDefault="00054B46" w:rsidP="00054B46">
            <w:pPr>
              <w:rPr>
                <w:color w:val="000000"/>
                <w:sz w:val="16"/>
                <w:szCs w:val="16"/>
              </w:rPr>
            </w:pPr>
            <w:r w:rsidRPr="00054B46">
              <w:rPr>
                <w:color w:val="000000"/>
                <w:sz w:val="16"/>
                <w:szCs w:val="16"/>
              </w:rPr>
              <w:t>KYP001.09</w:t>
            </w:r>
          </w:p>
        </w:tc>
        <w:tc>
          <w:tcPr>
            <w:tcW w:w="3540" w:type="dxa"/>
            <w:tcBorders>
              <w:top w:val="nil"/>
              <w:left w:val="nil"/>
              <w:bottom w:val="single" w:sz="4" w:space="0" w:color="000000"/>
              <w:right w:val="single" w:sz="4" w:space="0" w:color="000000"/>
            </w:tcBorders>
            <w:shd w:val="clear" w:color="auto" w:fill="auto"/>
            <w:noWrap/>
            <w:vAlign w:val="center"/>
            <w:hideMark/>
          </w:tcPr>
          <w:p w:rsidR="00054B46" w:rsidRPr="00054B46" w:rsidRDefault="00054B46" w:rsidP="00054B46">
            <w:pPr>
              <w:rPr>
                <w:color w:val="000000"/>
                <w:sz w:val="16"/>
                <w:szCs w:val="16"/>
              </w:rPr>
            </w:pPr>
            <w:r w:rsidRPr="00054B46">
              <w:rPr>
                <w:color w:val="000000"/>
                <w:sz w:val="16"/>
                <w:szCs w:val="16"/>
              </w:rPr>
              <w:t>İş Yaşamına Hazırlık</w:t>
            </w:r>
          </w:p>
        </w:tc>
        <w:tc>
          <w:tcPr>
            <w:tcW w:w="960" w:type="dxa"/>
            <w:tcBorders>
              <w:top w:val="nil"/>
              <w:left w:val="nil"/>
              <w:bottom w:val="single" w:sz="4" w:space="0" w:color="000000"/>
              <w:right w:val="single" w:sz="4" w:space="0" w:color="000000"/>
            </w:tcBorders>
            <w:shd w:val="clear" w:color="auto" w:fill="auto"/>
            <w:noWrap/>
            <w:vAlign w:val="center"/>
            <w:hideMark/>
          </w:tcPr>
          <w:p w:rsidR="00054B46" w:rsidRPr="00054B46" w:rsidRDefault="00054B46" w:rsidP="00054B46">
            <w:pPr>
              <w:jc w:val="center"/>
              <w:rPr>
                <w:color w:val="000000"/>
                <w:sz w:val="16"/>
                <w:szCs w:val="16"/>
              </w:rPr>
            </w:pPr>
            <w:r w:rsidRPr="00054B46">
              <w:rPr>
                <w:color w:val="000000"/>
                <w:sz w:val="16"/>
                <w:szCs w:val="16"/>
              </w:rPr>
              <w:t>0</w:t>
            </w:r>
          </w:p>
        </w:tc>
        <w:tc>
          <w:tcPr>
            <w:tcW w:w="960" w:type="dxa"/>
            <w:tcBorders>
              <w:top w:val="nil"/>
              <w:left w:val="nil"/>
              <w:bottom w:val="single" w:sz="4" w:space="0" w:color="000000"/>
              <w:right w:val="single" w:sz="4" w:space="0" w:color="000000"/>
            </w:tcBorders>
            <w:shd w:val="clear" w:color="auto" w:fill="auto"/>
            <w:noWrap/>
            <w:vAlign w:val="center"/>
            <w:hideMark/>
          </w:tcPr>
          <w:p w:rsidR="00054B46" w:rsidRPr="00054B46" w:rsidRDefault="00054B46" w:rsidP="00054B46">
            <w:pPr>
              <w:jc w:val="center"/>
              <w:rPr>
                <w:color w:val="000000"/>
                <w:sz w:val="16"/>
                <w:szCs w:val="16"/>
              </w:rPr>
            </w:pPr>
            <w:r w:rsidRPr="00054B46">
              <w:rPr>
                <w:color w:val="000000"/>
                <w:sz w:val="16"/>
                <w:szCs w:val="16"/>
              </w:rPr>
              <w:t>2</w:t>
            </w:r>
          </w:p>
        </w:tc>
        <w:tc>
          <w:tcPr>
            <w:tcW w:w="960" w:type="dxa"/>
            <w:tcBorders>
              <w:top w:val="nil"/>
              <w:left w:val="nil"/>
              <w:bottom w:val="single" w:sz="4" w:space="0" w:color="000000"/>
              <w:right w:val="single" w:sz="4" w:space="0" w:color="000000"/>
            </w:tcBorders>
            <w:shd w:val="clear" w:color="auto" w:fill="auto"/>
            <w:noWrap/>
            <w:vAlign w:val="center"/>
            <w:hideMark/>
          </w:tcPr>
          <w:p w:rsidR="00054B46" w:rsidRPr="00054B46" w:rsidRDefault="00054B46" w:rsidP="00054B46">
            <w:pPr>
              <w:jc w:val="center"/>
              <w:rPr>
                <w:color w:val="000000"/>
                <w:sz w:val="16"/>
                <w:szCs w:val="16"/>
              </w:rPr>
            </w:pPr>
            <w:r w:rsidRPr="00054B46">
              <w:rPr>
                <w:color w:val="000000"/>
                <w:sz w:val="16"/>
                <w:szCs w:val="16"/>
              </w:rPr>
              <w:t>1</w:t>
            </w:r>
          </w:p>
        </w:tc>
        <w:tc>
          <w:tcPr>
            <w:tcW w:w="960" w:type="dxa"/>
            <w:tcBorders>
              <w:top w:val="nil"/>
              <w:left w:val="nil"/>
              <w:bottom w:val="single" w:sz="4" w:space="0" w:color="000000"/>
              <w:right w:val="single" w:sz="4" w:space="0" w:color="000000"/>
            </w:tcBorders>
            <w:shd w:val="clear" w:color="auto" w:fill="auto"/>
            <w:noWrap/>
            <w:vAlign w:val="center"/>
            <w:hideMark/>
          </w:tcPr>
          <w:p w:rsidR="00054B46" w:rsidRPr="00054B46" w:rsidRDefault="00054B46" w:rsidP="00054B46">
            <w:pPr>
              <w:jc w:val="center"/>
              <w:rPr>
                <w:color w:val="000000"/>
                <w:sz w:val="16"/>
                <w:szCs w:val="16"/>
              </w:rPr>
            </w:pPr>
            <w:r w:rsidRPr="00054B46">
              <w:rPr>
                <w:color w:val="000000"/>
                <w:sz w:val="16"/>
                <w:szCs w:val="16"/>
              </w:rPr>
              <w:t>1</w:t>
            </w:r>
          </w:p>
        </w:tc>
      </w:tr>
      <w:tr w:rsidR="00054B46" w:rsidRPr="00054B46" w:rsidTr="00054B46">
        <w:trPr>
          <w:trHeight w:val="260"/>
        </w:trPr>
        <w:tc>
          <w:tcPr>
            <w:tcW w:w="1420" w:type="dxa"/>
            <w:tcBorders>
              <w:top w:val="nil"/>
              <w:left w:val="single" w:sz="4" w:space="0" w:color="000000"/>
              <w:bottom w:val="single" w:sz="4" w:space="0" w:color="000000"/>
              <w:right w:val="single" w:sz="4" w:space="0" w:color="000000"/>
            </w:tcBorders>
            <w:shd w:val="clear" w:color="auto" w:fill="auto"/>
            <w:noWrap/>
            <w:vAlign w:val="bottom"/>
            <w:hideMark/>
          </w:tcPr>
          <w:p w:rsidR="00054B46" w:rsidRPr="00054B46" w:rsidRDefault="00054B46" w:rsidP="00054B46">
            <w:pPr>
              <w:rPr>
                <w:color w:val="000000"/>
                <w:sz w:val="16"/>
                <w:szCs w:val="16"/>
              </w:rPr>
            </w:pPr>
            <w:r w:rsidRPr="00054B46">
              <w:rPr>
                <w:color w:val="000000"/>
                <w:sz w:val="16"/>
                <w:szCs w:val="16"/>
              </w:rPr>
              <w:t> </w:t>
            </w:r>
          </w:p>
        </w:tc>
        <w:tc>
          <w:tcPr>
            <w:tcW w:w="5460" w:type="dxa"/>
            <w:gridSpan w:val="3"/>
            <w:tcBorders>
              <w:top w:val="single" w:sz="4" w:space="0" w:color="000000"/>
              <w:left w:val="nil"/>
              <w:bottom w:val="single" w:sz="4" w:space="0" w:color="000000"/>
              <w:right w:val="single" w:sz="4" w:space="0" w:color="000000"/>
            </w:tcBorders>
            <w:shd w:val="clear" w:color="auto" w:fill="auto"/>
            <w:noWrap/>
            <w:vAlign w:val="bottom"/>
            <w:hideMark/>
          </w:tcPr>
          <w:p w:rsidR="00054B46" w:rsidRPr="00054B46" w:rsidRDefault="00054B46" w:rsidP="00054B46">
            <w:pPr>
              <w:jc w:val="right"/>
              <w:rPr>
                <w:b/>
                <w:bCs/>
                <w:color w:val="000000"/>
                <w:sz w:val="16"/>
                <w:szCs w:val="16"/>
              </w:rPr>
            </w:pPr>
            <w:r w:rsidRPr="00054B46">
              <w:rPr>
                <w:b/>
                <w:bCs/>
                <w:color w:val="000000"/>
                <w:sz w:val="16"/>
                <w:szCs w:val="16"/>
              </w:rPr>
              <w:t>Toplam Kredi</w:t>
            </w:r>
          </w:p>
        </w:tc>
        <w:tc>
          <w:tcPr>
            <w:tcW w:w="960" w:type="dxa"/>
            <w:tcBorders>
              <w:top w:val="nil"/>
              <w:left w:val="nil"/>
              <w:bottom w:val="single" w:sz="4" w:space="0" w:color="000000"/>
              <w:right w:val="single" w:sz="4" w:space="0" w:color="000000"/>
            </w:tcBorders>
            <w:shd w:val="clear" w:color="auto" w:fill="auto"/>
            <w:noWrap/>
            <w:vAlign w:val="bottom"/>
            <w:hideMark/>
          </w:tcPr>
          <w:p w:rsidR="00054B46" w:rsidRPr="00054B46" w:rsidRDefault="00054B46" w:rsidP="00054B46">
            <w:pPr>
              <w:jc w:val="center"/>
              <w:rPr>
                <w:b/>
                <w:bCs/>
                <w:color w:val="000000"/>
                <w:sz w:val="16"/>
                <w:szCs w:val="16"/>
              </w:rPr>
            </w:pPr>
            <w:r w:rsidRPr="00054B46">
              <w:rPr>
                <w:b/>
                <w:bCs/>
                <w:color w:val="000000"/>
                <w:sz w:val="16"/>
                <w:szCs w:val="16"/>
              </w:rPr>
              <w:t>18</w:t>
            </w:r>
          </w:p>
        </w:tc>
        <w:tc>
          <w:tcPr>
            <w:tcW w:w="960" w:type="dxa"/>
            <w:tcBorders>
              <w:top w:val="nil"/>
              <w:left w:val="nil"/>
              <w:bottom w:val="single" w:sz="4" w:space="0" w:color="000000"/>
              <w:right w:val="single" w:sz="4" w:space="0" w:color="000000"/>
            </w:tcBorders>
            <w:shd w:val="clear" w:color="auto" w:fill="auto"/>
            <w:noWrap/>
            <w:vAlign w:val="bottom"/>
            <w:hideMark/>
          </w:tcPr>
          <w:p w:rsidR="00054B46" w:rsidRPr="00054B46" w:rsidRDefault="00054B46" w:rsidP="00054B46">
            <w:pPr>
              <w:jc w:val="center"/>
              <w:rPr>
                <w:b/>
                <w:bCs/>
                <w:color w:val="000000"/>
                <w:sz w:val="16"/>
                <w:szCs w:val="16"/>
              </w:rPr>
            </w:pPr>
            <w:r w:rsidRPr="00054B46">
              <w:rPr>
                <w:b/>
                <w:bCs/>
                <w:color w:val="000000"/>
                <w:sz w:val="16"/>
                <w:szCs w:val="16"/>
              </w:rPr>
              <w:t>30</w:t>
            </w:r>
          </w:p>
        </w:tc>
      </w:tr>
    </w:tbl>
    <w:p w:rsidR="00054B46" w:rsidRPr="00CE0D4F" w:rsidRDefault="00054B46" w:rsidP="0002753F">
      <w:pPr>
        <w:jc w:val="both"/>
        <w:rPr>
          <w:b/>
          <w:sz w:val="16"/>
          <w:szCs w:val="16"/>
          <w:lang w:eastAsia="ar-SA"/>
        </w:rPr>
      </w:pPr>
    </w:p>
    <w:p w:rsidR="0002753F" w:rsidRPr="00CE0D4F" w:rsidRDefault="00CE0D4F" w:rsidP="0002753F">
      <w:pPr>
        <w:jc w:val="both"/>
        <w:rPr>
          <w:b/>
          <w:sz w:val="16"/>
          <w:szCs w:val="16"/>
          <w:lang w:eastAsia="ar-SA"/>
        </w:rPr>
      </w:pPr>
      <w:r w:rsidRPr="00CE0D4F">
        <w:rPr>
          <w:b/>
          <w:sz w:val="16"/>
          <w:szCs w:val="16"/>
          <w:lang w:eastAsia="ar-SA"/>
        </w:rPr>
        <w:t>2.Yarıyıl</w:t>
      </w:r>
    </w:p>
    <w:tbl>
      <w:tblPr>
        <w:tblW w:w="8800" w:type="dxa"/>
        <w:tblCellMar>
          <w:left w:w="70" w:type="dxa"/>
          <w:right w:w="70" w:type="dxa"/>
        </w:tblCellMar>
        <w:tblLook w:val="04A0" w:firstRow="1" w:lastRow="0" w:firstColumn="1" w:lastColumn="0" w:noHBand="0" w:noVBand="1"/>
      </w:tblPr>
      <w:tblGrid>
        <w:gridCol w:w="1420"/>
        <w:gridCol w:w="3540"/>
        <w:gridCol w:w="960"/>
        <w:gridCol w:w="960"/>
        <w:gridCol w:w="960"/>
        <w:gridCol w:w="960"/>
      </w:tblGrid>
      <w:tr w:rsidR="00CE0D4F" w:rsidRPr="00CE0D4F" w:rsidTr="00CE0D4F">
        <w:trPr>
          <w:trHeight w:val="260"/>
        </w:trPr>
        <w:tc>
          <w:tcPr>
            <w:tcW w:w="1420" w:type="dxa"/>
            <w:tcBorders>
              <w:top w:val="single" w:sz="4" w:space="0" w:color="000000"/>
              <w:left w:val="single" w:sz="4" w:space="0" w:color="000000"/>
              <w:bottom w:val="nil"/>
              <w:right w:val="single" w:sz="4" w:space="0" w:color="000000"/>
            </w:tcBorders>
            <w:shd w:val="clear" w:color="auto" w:fill="auto"/>
            <w:noWrap/>
            <w:vAlign w:val="bottom"/>
            <w:hideMark/>
          </w:tcPr>
          <w:p w:rsidR="00CE0D4F" w:rsidRPr="00CE0D4F" w:rsidRDefault="00CE0D4F" w:rsidP="00CE0D4F">
            <w:pPr>
              <w:rPr>
                <w:b/>
                <w:bCs/>
                <w:color w:val="000000"/>
                <w:sz w:val="16"/>
                <w:szCs w:val="16"/>
              </w:rPr>
            </w:pPr>
            <w:r w:rsidRPr="00CE0D4F">
              <w:rPr>
                <w:b/>
                <w:bCs/>
                <w:color w:val="000000"/>
                <w:sz w:val="16"/>
                <w:szCs w:val="16"/>
              </w:rPr>
              <w:t>Kodu</w:t>
            </w:r>
          </w:p>
        </w:tc>
        <w:tc>
          <w:tcPr>
            <w:tcW w:w="3540" w:type="dxa"/>
            <w:tcBorders>
              <w:top w:val="single" w:sz="4" w:space="0" w:color="000000"/>
              <w:left w:val="nil"/>
              <w:bottom w:val="single" w:sz="4" w:space="0" w:color="000000"/>
              <w:right w:val="single" w:sz="4" w:space="0" w:color="000000"/>
            </w:tcBorders>
            <w:shd w:val="clear" w:color="auto" w:fill="auto"/>
            <w:noWrap/>
            <w:vAlign w:val="bottom"/>
            <w:hideMark/>
          </w:tcPr>
          <w:p w:rsidR="00CE0D4F" w:rsidRPr="00CE0D4F" w:rsidRDefault="00CE0D4F" w:rsidP="00CE0D4F">
            <w:pPr>
              <w:rPr>
                <w:b/>
                <w:bCs/>
                <w:color w:val="000000"/>
                <w:sz w:val="16"/>
                <w:szCs w:val="16"/>
              </w:rPr>
            </w:pPr>
            <w:r w:rsidRPr="00CE0D4F">
              <w:rPr>
                <w:b/>
                <w:bCs/>
                <w:color w:val="000000"/>
                <w:sz w:val="16"/>
                <w:szCs w:val="16"/>
              </w:rPr>
              <w:t>Dersin Adı</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CE0D4F" w:rsidRPr="00CE0D4F" w:rsidRDefault="00CE0D4F" w:rsidP="00CE0D4F">
            <w:pPr>
              <w:jc w:val="center"/>
              <w:rPr>
                <w:b/>
                <w:bCs/>
                <w:color w:val="000000"/>
                <w:sz w:val="16"/>
                <w:szCs w:val="16"/>
              </w:rPr>
            </w:pPr>
            <w:r w:rsidRPr="00CE0D4F">
              <w:rPr>
                <w:b/>
                <w:bCs/>
                <w:color w:val="000000"/>
                <w:sz w:val="16"/>
                <w:szCs w:val="16"/>
              </w:rPr>
              <w:t>T</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CE0D4F" w:rsidRPr="00CE0D4F" w:rsidRDefault="00CE0D4F" w:rsidP="00CE0D4F">
            <w:pPr>
              <w:jc w:val="center"/>
              <w:rPr>
                <w:b/>
                <w:bCs/>
                <w:color w:val="000000"/>
                <w:sz w:val="16"/>
                <w:szCs w:val="16"/>
              </w:rPr>
            </w:pPr>
            <w:r w:rsidRPr="00CE0D4F">
              <w:rPr>
                <w:b/>
                <w:bCs/>
                <w:color w:val="000000"/>
                <w:sz w:val="16"/>
                <w:szCs w:val="16"/>
              </w:rPr>
              <w:t>U</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CE0D4F" w:rsidRPr="00CE0D4F" w:rsidRDefault="00CE0D4F" w:rsidP="00CE0D4F">
            <w:pPr>
              <w:jc w:val="center"/>
              <w:rPr>
                <w:b/>
                <w:bCs/>
                <w:color w:val="000000"/>
                <w:sz w:val="16"/>
                <w:szCs w:val="16"/>
              </w:rPr>
            </w:pPr>
            <w:r w:rsidRPr="00CE0D4F">
              <w:rPr>
                <w:b/>
                <w:bCs/>
                <w:color w:val="000000"/>
                <w:sz w:val="16"/>
                <w:szCs w:val="16"/>
              </w:rPr>
              <w:t>K</w:t>
            </w:r>
          </w:p>
        </w:tc>
        <w:tc>
          <w:tcPr>
            <w:tcW w:w="960" w:type="dxa"/>
            <w:tcBorders>
              <w:top w:val="single" w:sz="4" w:space="0" w:color="000000"/>
              <w:left w:val="nil"/>
              <w:bottom w:val="single" w:sz="4" w:space="0" w:color="000000"/>
              <w:right w:val="single" w:sz="4" w:space="0" w:color="000000"/>
            </w:tcBorders>
            <w:shd w:val="clear" w:color="auto" w:fill="auto"/>
            <w:vAlign w:val="bottom"/>
            <w:hideMark/>
          </w:tcPr>
          <w:p w:rsidR="00CE0D4F" w:rsidRPr="00CE0D4F" w:rsidRDefault="00CE0D4F" w:rsidP="00CE0D4F">
            <w:pPr>
              <w:jc w:val="center"/>
              <w:rPr>
                <w:b/>
                <w:bCs/>
                <w:color w:val="000000"/>
                <w:sz w:val="16"/>
                <w:szCs w:val="16"/>
              </w:rPr>
            </w:pPr>
            <w:r w:rsidRPr="00CE0D4F">
              <w:rPr>
                <w:b/>
                <w:bCs/>
                <w:color w:val="000000"/>
                <w:sz w:val="16"/>
                <w:szCs w:val="16"/>
              </w:rPr>
              <w:t xml:space="preserve">ECTS </w:t>
            </w:r>
          </w:p>
        </w:tc>
      </w:tr>
      <w:tr w:rsidR="00CE0D4F" w:rsidRPr="00CE0D4F" w:rsidTr="00CE0D4F">
        <w:trPr>
          <w:trHeight w:val="260"/>
        </w:trPr>
        <w:tc>
          <w:tcPr>
            <w:tcW w:w="142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CE0D4F" w:rsidRPr="00CE0D4F" w:rsidRDefault="00CE0D4F" w:rsidP="00CE0D4F">
            <w:pPr>
              <w:rPr>
                <w:color w:val="000000"/>
                <w:sz w:val="16"/>
                <w:szCs w:val="16"/>
              </w:rPr>
            </w:pPr>
            <w:r w:rsidRPr="00CE0D4F">
              <w:rPr>
                <w:color w:val="000000"/>
                <w:sz w:val="16"/>
                <w:szCs w:val="16"/>
              </w:rPr>
              <w:t>ATA102</w:t>
            </w:r>
          </w:p>
        </w:tc>
        <w:tc>
          <w:tcPr>
            <w:tcW w:w="3540" w:type="dxa"/>
            <w:tcBorders>
              <w:top w:val="nil"/>
              <w:left w:val="nil"/>
              <w:bottom w:val="single" w:sz="4" w:space="0" w:color="000000"/>
              <w:right w:val="single" w:sz="4" w:space="0" w:color="000000"/>
            </w:tcBorders>
            <w:shd w:val="clear" w:color="auto" w:fill="auto"/>
            <w:noWrap/>
            <w:vAlign w:val="center"/>
            <w:hideMark/>
          </w:tcPr>
          <w:p w:rsidR="00CE0D4F" w:rsidRPr="00CE0D4F" w:rsidRDefault="00CE0D4F" w:rsidP="00CE0D4F">
            <w:pPr>
              <w:rPr>
                <w:color w:val="000000"/>
                <w:sz w:val="16"/>
                <w:szCs w:val="16"/>
              </w:rPr>
            </w:pPr>
            <w:r w:rsidRPr="00CE0D4F">
              <w:rPr>
                <w:color w:val="000000"/>
                <w:sz w:val="16"/>
                <w:szCs w:val="16"/>
              </w:rPr>
              <w:t>Atatürk İlkeleri ve İnkılap Tarihi II</w:t>
            </w:r>
          </w:p>
        </w:tc>
        <w:tc>
          <w:tcPr>
            <w:tcW w:w="960" w:type="dxa"/>
            <w:tcBorders>
              <w:top w:val="nil"/>
              <w:left w:val="nil"/>
              <w:bottom w:val="single" w:sz="4" w:space="0" w:color="000000"/>
              <w:right w:val="single" w:sz="4" w:space="0" w:color="000000"/>
            </w:tcBorders>
            <w:shd w:val="clear" w:color="auto" w:fill="auto"/>
            <w:noWrap/>
            <w:vAlign w:val="center"/>
            <w:hideMark/>
          </w:tcPr>
          <w:p w:rsidR="00CE0D4F" w:rsidRPr="00CE0D4F" w:rsidRDefault="00CE0D4F" w:rsidP="00CE0D4F">
            <w:pPr>
              <w:jc w:val="center"/>
              <w:rPr>
                <w:color w:val="000000"/>
                <w:sz w:val="16"/>
                <w:szCs w:val="16"/>
              </w:rPr>
            </w:pPr>
            <w:r w:rsidRPr="00CE0D4F">
              <w:rPr>
                <w:color w:val="000000"/>
                <w:sz w:val="16"/>
                <w:szCs w:val="16"/>
              </w:rPr>
              <w:t>2</w:t>
            </w:r>
          </w:p>
        </w:tc>
        <w:tc>
          <w:tcPr>
            <w:tcW w:w="960" w:type="dxa"/>
            <w:tcBorders>
              <w:top w:val="nil"/>
              <w:left w:val="nil"/>
              <w:bottom w:val="single" w:sz="4" w:space="0" w:color="000000"/>
              <w:right w:val="single" w:sz="4" w:space="0" w:color="000000"/>
            </w:tcBorders>
            <w:shd w:val="clear" w:color="auto" w:fill="auto"/>
            <w:noWrap/>
            <w:vAlign w:val="center"/>
            <w:hideMark/>
          </w:tcPr>
          <w:p w:rsidR="00CE0D4F" w:rsidRPr="00CE0D4F" w:rsidRDefault="00CE0D4F" w:rsidP="00CE0D4F">
            <w:pPr>
              <w:jc w:val="center"/>
              <w:rPr>
                <w:color w:val="000000"/>
                <w:sz w:val="16"/>
                <w:szCs w:val="16"/>
              </w:rPr>
            </w:pPr>
            <w:r w:rsidRPr="00CE0D4F">
              <w:rPr>
                <w:color w:val="000000"/>
                <w:sz w:val="16"/>
                <w:szCs w:val="16"/>
              </w:rPr>
              <w:t>0</w:t>
            </w:r>
          </w:p>
        </w:tc>
        <w:tc>
          <w:tcPr>
            <w:tcW w:w="960" w:type="dxa"/>
            <w:tcBorders>
              <w:top w:val="nil"/>
              <w:left w:val="nil"/>
              <w:bottom w:val="single" w:sz="4" w:space="0" w:color="000000"/>
              <w:right w:val="single" w:sz="4" w:space="0" w:color="000000"/>
            </w:tcBorders>
            <w:shd w:val="clear" w:color="auto" w:fill="auto"/>
            <w:noWrap/>
            <w:vAlign w:val="center"/>
            <w:hideMark/>
          </w:tcPr>
          <w:p w:rsidR="00CE0D4F" w:rsidRPr="00CE0D4F" w:rsidRDefault="00CE0D4F" w:rsidP="00CE0D4F">
            <w:pPr>
              <w:jc w:val="center"/>
              <w:rPr>
                <w:color w:val="000000"/>
                <w:sz w:val="16"/>
                <w:szCs w:val="16"/>
              </w:rPr>
            </w:pPr>
            <w:r w:rsidRPr="00CE0D4F">
              <w:rPr>
                <w:color w:val="000000"/>
                <w:sz w:val="16"/>
                <w:szCs w:val="16"/>
              </w:rPr>
              <w:t>2</w:t>
            </w:r>
          </w:p>
        </w:tc>
        <w:tc>
          <w:tcPr>
            <w:tcW w:w="960" w:type="dxa"/>
            <w:tcBorders>
              <w:top w:val="nil"/>
              <w:left w:val="nil"/>
              <w:bottom w:val="single" w:sz="4" w:space="0" w:color="000000"/>
              <w:right w:val="single" w:sz="4" w:space="0" w:color="000000"/>
            </w:tcBorders>
            <w:shd w:val="clear" w:color="auto" w:fill="auto"/>
            <w:noWrap/>
            <w:vAlign w:val="center"/>
            <w:hideMark/>
          </w:tcPr>
          <w:p w:rsidR="00CE0D4F" w:rsidRPr="00CE0D4F" w:rsidRDefault="00CE0D4F" w:rsidP="00CE0D4F">
            <w:pPr>
              <w:jc w:val="center"/>
              <w:rPr>
                <w:color w:val="000000"/>
                <w:sz w:val="16"/>
                <w:szCs w:val="16"/>
              </w:rPr>
            </w:pPr>
            <w:r w:rsidRPr="00CE0D4F">
              <w:rPr>
                <w:color w:val="000000"/>
                <w:sz w:val="16"/>
                <w:szCs w:val="16"/>
              </w:rPr>
              <w:t>2</w:t>
            </w:r>
          </w:p>
        </w:tc>
      </w:tr>
      <w:tr w:rsidR="00CE0D4F" w:rsidRPr="00CE0D4F" w:rsidTr="00CE0D4F">
        <w:trPr>
          <w:trHeight w:val="260"/>
        </w:trPr>
        <w:tc>
          <w:tcPr>
            <w:tcW w:w="1420" w:type="dxa"/>
            <w:tcBorders>
              <w:top w:val="nil"/>
              <w:left w:val="single" w:sz="4" w:space="0" w:color="000000"/>
              <w:bottom w:val="single" w:sz="4" w:space="0" w:color="000000"/>
              <w:right w:val="single" w:sz="4" w:space="0" w:color="000000"/>
            </w:tcBorders>
            <w:shd w:val="clear" w:color="auto" w:fill="auto"/>
            <w:noWrap/>
            <w:vAlign w:val="center"/>
            <w:hideMark/>
          </w:tcPr>
          <w:p w:rsidR="00CE0D4F" w:rsidRPr="00CE0D4F" w:rsidRDefault="00CE0D4F" w:rsidP="00CE0D4F">
            <w:pPr>
              <w:rPr>
                <w:color w:val="000000"/>
                <w:sz w:val="16"/>
                <w:szCs w:val="16"/>
              </w:rPr>
            </w:pPr>
            <w:r w:rsidRPr="00CE0D4F">
              <w:rPr>
                <w:color w:val="000000"/>
                <w:sz w:val="16"/>
                <w:szCs w:val="16"/>
              </w:rPr>
              <w:t>MING152</w:t>
            </w:r>
          </w:p>
        </w:tc>
        <w:tc>
          <w:tcPr>
            <w:tcW w:w="3540" w:type="dxa"/>
            <w:tcBorders>
              <w:top w:val="nil"/>
              <w:left w:val="nil"/>
              <w:bottom w:val="single" w:sz="4" w:space="0" w:color="000000"/>
              <w:right w:val="single" w:sz="4" w:space="0" w:color="000000"/>
            </w:tcBorders>
            <w:shd w:val="clear" w:color="auto" w:fill="auto"/>
            <w:noWrap/>
            <w:vAlign w:val="center"/>
            <w:hideMark/>
          </w:tcPr>
          <w:p w:rsidR="00CE0D4F" w:rsidRPr="00CE0D4F" w:rsidRDefault="00CE0D4F" w:rsidP="00CE0D4F">
            <w:pPr>
              <w:rPr>
                <w:color w:val="000000"/>
                <w:sz w:val="16"/>
                <w:szCs w:val="16"/>
              </w:rPr>
            </w:pPr>
            <w:r w:rsidRPr="00CE0D4F">
              <w:rPr>
                <w:color w:val="000000"/>
                <w:sz w:val="16"/>
                <w:szCs w:val="16"/>
              </w:rPr>
              <w:t>Temel İngilizce II</w:t>
            </w:r>
          </w:p>
        </w:tc>
        <w:tc>
          <w:tcPr>
            <w:tcW w:w="960" w:type="dxa"/>
            <w:tcBorders>
              <w:top w:val="nil"/>
              <w:left w:val="nil"/>
              <w:bottom w:val="single" w:sz="4" w:space="0" w:color="000000"/>
              <w:right w:val="single" w:sz="4" w:space="0" w:color="000000"/>
            </w:tcBorders>
            <w:shd w:val="clear" w:color="auto" w:fill="auto"/>
            <w:noWrap/>
            <w:vAlign w:val="center"/>
            <w:hideMark/>
          </w:tcPr>
          <w:p w:rsidR="00CE0D4F" w:rsidRPr="00CE0D4F" w:rsidRDefault="00CE0D4F" w:rsidP="00CE0D4F">
            <w:pPr>
              <w:jc w:val="center"/>
              <w:rPr>
                <w:color w:val="000000"/>
                <w:sz w:val="16"/>
                <w:szCs w:val="16"/>
              </w:rPr>
            </w:pPr>
            <w:r w:rsidRPr="00CE0D4F">
              <w:rPr>
                <w:color w:val="000000"/>
                <w:sz w:val="16"/>
                <w:szCs w:val="16"/>
              </w:rPr>
              <w:t>3</w:t>
            </w:r>
          </w:p>
        </w:tc>
        <w:tc>
          <w:tcPr>
            <w:tcW w:w="960" w:type="dxa"/>
            <w:tcBorders>
              <w:top w:val="nil"/>
              <w:left w:val="nil"/>
              <w:bottom w:val="single" w:sz="4" w:space="0" w:color="000000"/>
              <w:right w:val="single" w:sz="4" w:space="0" w:color="000000"/>
            </w:tcBorders>
            <w:shd w:val="clear" w:color="auto" w:fill="auto"/>
            <w:noWrap/>
            <w:vAlign w:val="center"/>
            <w:hideMark/>
          </w:tcPr>
          <w:p w:rsidR="00CE0D4F" w:rsidRPr="00CE0D4F" w:rsidRDefault="00CE0D4F" w:rsidP="00CE0D4F">
            <w:pPr>
              <w:jc w:val="center"/>
              <w:rPr>
                <w:color w:val="000000"/>
                <w:sz w:val="16"/>
                <w:szCs w:val="16"/>
              </w:rPr>
            </w:pPr>
            <w:r w:rsidRPr="00CE0D4F">
              <w:rPr>
                <w:color w:val="000000"/>
                <w:sz w:val="16"/>
                <w:szCs w:val="16"/>
              </w:rPr>
              <w:t>0</w:t>
            </w:r>
          </w:p>
        </w:tc>
        <w:tc>
          <w:tcPr>
            <w:tcW w:w="960" w:type="dxa"/>
            <w:tcBorders>
              <w:top w:val="nil"/>
              <w:left w:val="nil"/>
              <w:bottom w:val="single" w:sz="4" w:space="0" w:color="000000"/>
              <w:right w:val="single" w:sz="4" w:space="0" w:color="000000"/>
            </w:tcBorders>
            <w:shd w:val="clear" w:color="auto" w:fill="auto"/>
            <w:noWrap/>
            <w:vAlign w:val="center"/>
            <w:hideMark/>
          </w:tcPr>
          <w:p w:rsidR="00CE0D4F" w:rsidRPr="00CE0D4F" w:rsidRDefault="00CE0D4F" w:rsidP="00CE0D4F">
            <w:pPr>
              <w:jc w:val="center"/>
              <w:rPr>
                <w:color w:val="000000"/>
                <w:sz w:val="16"/>
                <w:szCs w:val="16"/>
              </w:rPr>
            </w:pPr>
            <w:r w:rsidRPr="00CE0D4F">
              <w:rPr>
                <w:color w:val="000000"/>
                <w:sz w:val="16"/>
                <w:szCs w:val="16"/>
              </w:rPr>
              <w:t>3</w:t>
            </w:r>
          </w:p>
        </w:tc>
        <w:tc>
          <w:tcPr>
            <w:tcW w:w="960" w:type="dxa"/>
            <w:tcBorders>
              <w:top w:val="nil"/>
              <w:left w:val="nil"/>
              <w:bottom w:val="single" w:sz="4" w:space="0" w:color="000000"/>
              <w:right w:val="single" w:sz="4" w:space="0" w:color="000000"/>
            </w:tcBorders>
            <w:shd w:val="clear" w:color="auto" w:fill="auto"/>
            <w:noWrap/>
            <w:vAlign w:val="center"/>
            <w:hideMark/>
          </w:tcPr>
          <w:p w:rsidR="00CE0D4F" w:rsidRPr="00CE0D4F" w:rsidRDefault="00CE0D4F" w:rsidP="00CE0D4F">
            <w:pPr>
              <w:jc w:val="center"/>
              <w:rPr>
                <w:color w:val="000000"/>
                <w:sz w:val="16"/>
                <w:szCs w:val="16"/>
              </w:rPr>
            </w:pPr>
            <w:r w:rsidRPr="00CE0D4F">
              <w:rPr>
                <w:color w:val="000000"/>
                <w:sz w:val="16"/>
                <w:szCs w:val="16"/>
              </w:rPr>
              <w:t>4</w:t>
            </w:r>
          </w:p>
        </w:tc>
      </w:tr>
      <w:tr w:rsidR="00CE0D4F" w:rsidRPr="00CE0D4F" w:rsidTr="00CE0D4F">
        <w:trPr>
          <w:trHeight w:val="260"/>
        </w:trPr>
        <w:tc>
          <w:tcPr>
            <w:tcW w:w="1420" w:type="dxa"/>
            <w:tcBorders>
              <w:top w:val="nil"/>
              <w:left w:val="single" w:sz="4" w:space="0" w:color="000000"/>
              <w:bottom w:val="single" w:sz="4" w:space="0" w:color="000000"/>
              <w:right w:val="single" w:sz="4" w:space="0" w:color="000000"/>
            </w:tcBorders>
            <w:shd w:val="clear" w:color="auto" w:fill="auto"/>
            <w:noWrap/>
            <w:vAlign w:val="center"/>
            <w:hideMark/>
          </w:tcPr>
          <w:p w:rsidR="00CE0D4F" w:rsidRPr="00CE0D4F" w:rsidRDefault="00CE0D4F" w:rsidP="00CE0D4F">
            <w:pPr>
              <w:rPr>
                <w:color w:val="000000"/>
                <w:sz w:val="16"/>
                <w:szCs w:val="16"/>
              </w:rPr>
            </w:pPr>
            <w:r w:rsidRPr="00CE0D4F">
              <w:rPr>
                <w:color w:val="000000"/>
                <w:sz w:val="16"/>
                <w:szCs w:val="16"/>
              </w:rPr>
              <w:t>MMRS130</w:t>
            </w:r>
          </w:p>
        </w:tc>
        <w:tc>
          <w:tcPr>
            <w:tcW w:w="3540" w:type="dxa"/>
            <w:tcBorders>
              <w:top w:val="nil"/>
              <w:left w:val="nil"/>
              <w:bottom w:val="single" w:sz="4" w:space="0" w:color="000000"/>
              <w:right w:val="single" w:sz="4" w:space="0" w:color="000000"/>
            </w:tcBorders>
            <w:shd w:val="clear" w:color="auto" w:fill="auto"/>
            <w:vAlign w:val="center"/>
            <w:hideMark/>
          </w:tcPr>
          <w:p w:rsidR="00CE0D4F" w:rsidRPr="00CE0D4F" w:rsidRDefault="00CE0D4F" w:rsidP="00CE0D4F">
            <w:pPr>
              <w:rPr>
                <w:color w:val="000000"/>
                <w:sz w:val="16"/>
                <w:szCs w:val="16"/>
              </w:rPr>
            </w:pPr>
            <w:proofErr w:type="spellStart"/>
            <w:r w:rsidRPr="00CE0D4F">
              <w:rPr>
                <w:color w:val="000000"/>
                <w:sz w:val="16"/>
                <w:szCs w:val="16"/>
              </w:rPr>
              <w:t>Rölöve</w:t>
            </w:r>
            <w:proofErr w:type="spellEnd"/>
            <w:r w:rsidRPr="00CE0D4F">
              <w:rPr>
                <w:color w:val="000000"/>
                <w:sz w:val="16"/>
                <w:szCs w:val="16"/>
              </w:rPr>
              <w:t xml:space="preserve"> Teknikleri I</w:t>
            </w:r>
          </w:p>
        </w:tc>
        <w:tc>
          <w:tcPr>
            <w:tcW w:w="960" w:type="dxa"/>
            <w:tcBorders>
              <w:top w:val="nil"/>
              <w:left w:val="nil"/>
              <w:bottom w:val="single" w:sz="4" w:space="0" w:color="000000"/>
              <w:right w:val="single" w:sz="4" w:space="0" w:color="000000"/>
            </w:tcBorders>
            <w:shd w:val="clear" w:color="auto" w:fill="auto"/>
            <w:vAlign w:val="center"/>
            <w:hideMark/>
          </w:tcPr>
          <w:p w:rsidR="00CE0D4F" w:rsidRPr="00CE0D4F" w:rsidRDefault="00CE0D4F" w:rsidP="00CE0D4F">
            <w:pPr>
              <w:jc w:val="center"/>
              <w:rPr>
                <w:color w:val="000000"/>
                <w:sz w:val="16"/>
                <w:szCs w:val="16"/>
              </w:rPr>
            </w:pPr>
            <w:r w:rsidRPr="00CE0D4F">
              <w:rPr>
                <w:color w:val="000000"/>
                <w:sz w:val="16"/>
                <w:szCs w:val="16"/>
              </w:rPr>
              <w:t>3</w:t>
            </w:r>
          </w:p>
        </w:tc>
        <w:tc>
          <w:tcPr>
            <w:tcW w:w="960" w:type="dxa"/>
            <w:tcBorders>
              <w:top w:val="nil"/>
              <w:left w:val="nil"/>
              <w:bottom w:val="single" w:sz="4" w:space="0" w:color="000000"/>
              <w:right w:val="single" w:sz="4" w:space="0" w:color="000000"/>
            </w:tcBorders>
            <w:shd w:val="clear" w:color="auto" w:fill="auto"/>
            <w:vAlign w:val="center"/>
            <w:hideMark/>
          </w:tcPr>
          <w:p w:rsidR="00CE0D4F" w:rsidRPr="00CE0D4F" w:rsidRDefault="00CE0D4F" w:rsidP="00CE0D4F">
            <w:pPr>
              <w:jc w:val="center"/>
              <w:rPr>
                <w:color w:val="000000"/>
                <w:sz w:val="16"/>
                <w:szCs w:val="16"/>
              </w:rPr>
            </w:pPr>
            <w:r w:rsidRPr="00CE0D4F">
              <w:rPr>
                <w:color w:val="000000"/>
                <w:sz w:val="16"/>
                <w:szCs w:val="16"/>
              </w:rPr>
              <w:t>0</w:t>
            </w:r>
          </w:p>
        </w:tc>
        <w:tc>
          <w:tcPr>
            <w:tcW w:w="960" w:type="dxa"/>
            <w:tcBorders>
              <w:top w:val="nil"/>
              <w:left w:val="nil"/>
              <w:bottom w:val="single" w:sz="4" w:space="0" w:color="000000"/>
              <w:right w:val="single" w:sz="4" w:space="0" w:color="000000"/>
            </w:tcBorders>
            <w:shd w:val="clear" w:color="auto" w:fill="auto"/>
            <w:noWrap/>
            <w:vAlign w:val="center"/>
            <w:hideMark/>
          </w:tcPr>
          <w:p w:rsidR="00CE0D4F" w:rsidRPr="00CE0D4F" w:rsidRDefault="00CE0D4F" w:rsidP="00CE0D4F">
            <w:pPr>
              <w:jc w:val="center"/>
              <w:rPr>
                <w:color w:val="000000"/>
                <w:sz w:val="16"/>
                <w:szCs w:val="16"/>
              </w:rPr>
            </w:pPr>
            <w:r w:rsidRPr="00CE0D4F">
              <w:rPr>
                <w:color w:val="000000"/>
                <w:sz w:val="16"/>
                <w:szCs w:val="16"/>
              </w:rPr>
              <w:t>3</w:t>
            </w:r>
          </w:p>
        </w:tc>
        <w:tc>
          <w:tcPr>
            <w:tcW w:w="960" w:type="dxa"/>
            <w:tcBorders>
              <w:top w:val="nil"/>
              <w:left w:val="nil"/>
              <w:bottom w:val="single" w:sz="4" w:space="0" w:color="000000"/>
              <w:right w:val="single" w:sz="4" w:space="0" w:color="000000"/>
            </w:tcBorders>
            <w:shd w:val="clear" w:color="auto" w:fill="auto"/>
            <w:noWrap/>
            <w:vAlign w:val="center"/>
            <w:hideMark/>
          </w:tcPr>
          <w:p w:rsidR="00CE0D4F" w:rsidRPr="00CE0D4F" w:rsidRDefault="00CE0D4F" w:rsidP="00CE0D4F">
            <w:pPr>
              <w:jc w:val="center"/>
              <w:rPr>
                <w:color w:val="000000"/>
                <w:sz w:val="16"/>
                <w:szCs w:val="16"/>
              </w:rPr>
            </w:pPr>
            <w:r w:rsidRPr="00CE0D4F">
              <w:rPr>
                <w:color w:val="000000"/>
                <w:sz w:val="16"/>
                <w:szCs w:val="16"/>
              </w:rPr>
              <w:t>6</w:t>
            </w:r>
          </w:p>
        </w:tc>
      </w:tr>
      <w:tr w:rsidR="00CE0D4F" w:rsidRPr="00CE0D4F" w:rsidTr="00CE0D4F">
        <w:trPr>
          <w:trHeight w:val="260"/>
        </w:trPr>
        <w:tc>
          <w:tcPr>
            <w:tcW w:w="1420" w:type="dxa"/>
            <w:tcBorders>
              <w:top w:val="nil"/>
              <w:left w:val="single" w:sz="4" w:space="0" w:color="000000"/>
              <w:bottom w:val="single" w:sz="4" w:space="0" w:color="000000"/>
              <w:right w:val="single" w:sz="4" w:space="0" w:color="000000"/>
            </w:tcBorders>
            <w:shd w:val="clear" w:color="auto" w:fill="auto"/>
            <w:noWrap/>
            <w:vAlign w:val="center"/>
            <w:hideMark/>
          </w:tcPr>
          <w:p w:rsidR="00CE0D4F" w:rsidRPr="00CE0D4F" w:rsidRDefault="00CE0D4F" w:rsidP="00CE0D4F">
            <w:pPr>
              <w:rPr>
                <w:color w:val="000000"/>
                <w:sz w:val="16"/>
                <w:szCs w:val="16"/>
              </w:rPr>
            </w:pPr>
            <w:r w:rsidRPr="00CE0D4F">
              <w:rPr>
                <w:color w:val="000000"/>
                <w:sz w:val="16"/>
                <w:szCs w:val="16"/>
              </w:rPr>
              <w:t>MMRS134</w:t>
            </w:r>
          </w:p>
        </w:tc>
        <w:tc>
          <w:tcPr>
            <w:tcW w:w="3540" w:type="dxa"/>
            <w:tcBorders>
              <w:top w:val="nil"/>
              <w:left w:val="nil"/>
              <w:bottom w:val="single" w:sz="4" w:space="0" w:color="000000"/>
              <w:right w:val="single" w:sz="4" w:space="0" w:color="000000"/>
            </w:tcBorders>
            <w:shd w:val="clear" w:color="auto" w:fill="auto"/>
            <w:vAlign w:val="center"/>
            <w:hideMark/>
          </w:tcPr>
          <w:p w:rsidR="00CE0D4F" w:rsidRPr="00CE0D4F" w:rsidRDefault="00CE0D4F" w:rsidP="00CE0D4F">
            <w:pPr>
              <w:rPr>
                <w:color w:val="000000"/>
                <w:sz w:val="16"/>
                <w:szCs w:val="16"/>
              </w:rPr>
            </w:pPr>
            <w:r w:rsidRPr="00CE0D4F">
              <w:rPr>
                <w:color w:val="000000"/>
                <w:sz w:val="16"/>
                <w:szCs w:val="16"/>
              </w:rPr>
              <w:t>Bilgisayar Destekli Teknik Çizim I</w:t>
            </w:r>
          </w:p>
        </w:tc>
        <w:tc>
          <w:tcPr>
            <w:tcW w:w="960" w:type="dxa"/>
            <w:tcBorders>
              <w:top w:val="nil"/>
              <w:left w:val="nil"/>
              <w:bottom w:val="single" w:sz="4" w:space="0" w:color="000000"/>
              <w:right w:val="single" w:sz="4" w:space="0" w:color="000000"/>
            </w:tcBorders>
            <w:shd w:val="clear" w:color="auto" w:fill="auto"/>
            <w:noWrap/>
            <w:vAlign w:val="center"/>
            <w:hideMark/>
          </w:tcPr>
          <w:p w:rsidR="00CE0D4F" w:rsidRPr="00CE0D4F" w:rsidRDefault="00CE0D4F" w:rsidP="00CE0D4F">
            <w:pPr>
              <w:jc w:val="center"/>
              <w:rPr>
                <w:color w:val="000000"/>
                <w:sz w:val="16"/>
                <w:szCs w:val="16"/>
              </w:rPr>
            </w:pPr>
            <w:r w:rsidRPr="00CE0D4F">
              <w:rPr>
                <w:color w:val="000000"/>
                <w:sz w:val="16"/>
                <w:szCs w:val="16"/>
              </w:rPr>
              <w:t>3</w:t>
            </w:r>
          </w:p>
        </w:tc>
        <w:tc>
          <w:tcPr>
            <w:tcW w:w="960" w:type="dxa"/>
            <w:tcBorders>
              <w:top w:val="nil"/>
              <w:left w:val="nil"/>
              <w:bottom w:val="single" w:sz="4" w:space="0" w:color="000000"/>
              <w:right w:val="single" w:sz="4" w:space="0" w:color="000000"/>
            </w:tcBorders>
            <w:shd w:val="clear" w:color="auto" w:fill="auto"/>
            <w:noWrap/>
            <w:vAlign w:val="center"/>
            <w:hideMark/>
          </w:tcPr>
          <w:p w:rsidR="00CE0D4F" w:rsidRPr="00CE0D4F" w:rsidRDefault="00CE0D4F" w:rsidP="00CE0D4F">
            <w:pPr>
              <w:jc w:val="center"/>
              <w:rPr>
                <w:color w:val="000000"/>
                <w:sz w:val="16"/>
                <w:szCs w:val="16"/>
              </w:rPr>
            </w:pPr>
            <w:r w:rsidRPr="00CE0D4F">
              <w:rPr>
                <w:color w:val="000000"/>
                <w:sz w:val="16"/>
                <w:szCs w:val="16"/>
              </w:rPr>
              <w:t>0</w:t>
            </w:r>
          </w:p>
        </w:tc>
        <w:tc>
          <w:tcPr>
            <w:tcW w:w="960" w:type="dxa"/>
            <w:tcBorders>
              <w:top w:val="nil"/>
              <w:left w:val="nil"/>
              <w:bottom w:val="single" w:sz="4" w:space="0" w:color="000000"/>
              <w:right w:val="single" w:sz="4" w:space="0" w:color="000000"/>
            </w:tcBorders>
            <w:shd w:val="clear" w:color="auto" w:fill="auto"/>
            <w:noWrap/>
            <w:vAlign w:val="center"/>
            <w:hideMark/>
          </w:tcPr>
          <w:p w:rsidR="00CE0D4F" w:rsidRPr="00CE0D4F" w:rsidRDefault="00CE0D4F" w:rsidP="00CE0D4F">
            <w:pPr>
              <w:jc w:val="center"/>
              <w:rPr>
                <w:color w:val="000000"/>
                <w:sz w:val="16"/>
                <w:szCs w:val="16"/>
              </w:rPr>
            </w:pPr>
            <w:r w:rsidRPr="00CE0D4F">
              <w:rPr>
                <w:color w:val="000000"/>
                <w:sz w:val="16"/>
                <w:szCs w:val="16"/>
              </w:rPr>
              <w:t>3</w:t>
            </w:r>
          </w:p>
        </w:tc>
        <w:tc>
          <w:tcPr>
            <w:tcW w:w="960" w:type="dxa"/>
            <w:tcBorders>
              <w:top w:val="nil"/>
              <w:left w:val="nil"/>
              <w:bottom w:val="single" w:sz="4" w:space="0" w:color="000000"/>
              <w:right w:val="single" w:sz="4" w:space="0" w:color="000000"/>
            </w:tcBorders>
            <w:shd w:val="clear" w:color="auto" w:fill="auto"/>
            <w:noWrap/>
            <w:vAlign w:val="center"/>
            <w:hideMark/>
          </w:tcPr>
          <w:p w:rsidR="00CE0D4F" w:rsidRPr="00CE0D4F" w:rsidRDefault="00CE0D4F" w:rsidP="00CE0D4F">
            <w:pPr>
              <w:jc w:val="center"/>
              <w:rPr>
                <w:color w:val="000000"/>
                <w:sz w:val="16"/>
                <w:szCs w:val="16"/>
              </w:rPr>
            </w:pPr>
            <w:r w:rsidRPr="00CE0D4F">
              <w:rPr>
                <w:color w:val="000000"/>
                <w:sz w:val="16"/>
                <w:szCs w:val="16"/>
              </w:rPr>
              <w:t>6</w:t>
            </w:r>
          </w:p>
        </w:tc>
      </w:tr>
      <w:tr w:rsidR="00CE0D4F" w:rsidRPr="00CE0D4F" w:rsidTr="00CE0D4F">
        <w:trPr>
          <w:trHeight w:val="260"/>
        </w:trPr>
        <w:tc>
          <w:tcPr>
            <w:tcW w:w="1420" w:type="dxa"/>
            <w:tcBorders>
              <w:top w:val="nil"/>
              <w:left w:val="single" w:sz="4" w:space="0" w:color="000000"/>
              <w:bottom w:val="single" w:sz="4" w:space="0" w:color="000000"/>
              <w:right w:val="single" w:sz="4" w:space="0" w:color="000000"/>
            </w:tcBorders>
            <w:shd w:val="clear" w:color="auto" w:fill="auto"/>
            <w:noWrap/>
            <w:vAlign w:val="center"/>
            <w:hideMark/>
          </w:tcPr>
          <w:p w:rsidR="00CE0D4F" w:rsidRPr="00CE0D4F" w:rsidRDefault="00CE0D4F" w:rsidP="00CE0D4F">
            <w:pPr>
              <w:rPr>
                <w:color w:val="000000"/>
                <w:sz w:val="16"/>
                <w:szCs w:val="16"/>
              </w:rPr>
            </w:pPr>
            <w:r w:rsidRPr="00CE0D4F">
              <w:rPr>
                <w:color w:val="000000"/>
                <w:sz w:val="16"/>
                <w:szCs w:val="16"/>
              </w:rPr>
              <w:t>MMRS132</w:t>
            </w:r>
          </w:p>
        </w:tc>
        <w:tc>
          <w:tcPr>
            <w:tcW w:w="3540" w:type="dxa"/>
            <w:tcBorders>
              <w:top w:val="nil"/>
              <w:left w:val="nil"/>
              <w:bottom w:val="single" w:sz="4" w:space="0" w:color="000000"/>
              <w:right w:val="single" w:sz="4" w:space="0" w:color="000000"/>
            </w:tcBorders>
            <w:shd w:val="clear" w:color="auto" w:fill="auto"/>
            <w:vAlign w:val="center"/>
            <w:hideMark/>
          </w:tcPr>
          <w:p w:rsidR="00CE0D4F" w:rsidRPr="00CE0D4F" w:rsidRDefault="00CE0D4F" w:rsidP="00CE0D4F">
            <w:pPr>
              <w:rPr>
                <w:color w:val="000000"/>
                <w:sz w:val="16"/>
                <w:szCs w:val="16"/>
              </w:rPr>
            </w:pPr>
            <w:r w:rsidRPr="00CE0D4F">
              <w:rPr>
                <w:color w:val="000000"/>
                <w:sz w:val="16"/>
                <w:szCs w:val="16"/>
              </w:rPr>
              <w:t>Mimari Teknik Resim II</w:t>
            </w:r>
          </w:p>
        </w:tc>
        <w:tc>
          <w:tcPr>
            <w:tcW w:w="960" w:type="dxa"/>
            <w:tcBorders>
              <w:top w:val="nil"/>
              <w:left w:val="nil"/>
              <w:bottom w:val="single" w:sz="4" w:space="0" w:color="000000"/>
              <w:right w:val="single" w:sz="4" w:space="0" w:color="000000"/>
            </w:tcBorders>
            <w:shd w:val="clear" w:color="auto" w:fill="auto"/>
            <w:noWrap/>
            <w:vAlign w:val="center"/>
            <w:hideMark/>
          </w:tcPr>
          <w:p w:rsidR="00CE0D4F" w:rsidRPr="00CE0D4F" w:rsidRDefault="00CE0D4F" w:rsidP="00CE0D4F">
            <w:pPr>
              <w:jc w:val="center"/>
              <w:rPr>
                <w:color w:val="000000"/>
                <w:sz w:val="16"/>
                <w:szCs w:val="16"/>
              </w:rPr>
            </w:pPr>
            <w:r w:rsidRPr="00CE0D4F">
              <w:rPr>
                <w:color w:val="000000"/>
                <w:sz w:val="16"/>
                <w:szCs w:val="16"/>
              </w:rPr>
              <w:t>3</w:t>
            </w:r>
          </w:p>
        </w:tc>
        <w:tc>
          <w:tcPr>
            <w:tcW w:w="960" w:type="dxa"/>
            <w:tcBorders>
              <w:top w:val="nil"/>
              <w:left w:val="nil"/>
              <w:bottom w:val="single" w:sz="4" w:space="0" w:color="000000"/>
              <w:right w:val="single" w:sz="4" w:space="0" w:color="000000"/>
            </w:tcBorders>
            <w:shd w:val="clear" w:color="auto" w:fill="auto"/>
            <w:noWrap/>
            <w:vAlign w:val="center"/>
            <w:hideMark/>
          </w:tcPr>
          <w:p w:rsidR="00CE0D4F" w:rsidRPr="00CE0D4F" w:rsidRDefault="00CE0D4F" w:rsidP="00CE0D4F">
            <w:pPr>
              <w:jc w:val="center"/>
              <w:rPr>
                <w:color w:val="000000"/>
                <w:sz w:val="16"/>
                <w:szCs w:val="16"/>
              </w:rPr>
            </w:pPr>
            <w:r w:rsidRPr="00CE0D4F">
              <w:rPr>
                <w:color w:val="000000"/>
                <w:sz w:val="16"/>
                <w:szCs w:val="16"/>
              </w:rPr>
              <w:t>0</w:t>
            </w:r>
          </w:p>
        </w:tc>
        <w:tc>
          <w:tcPr>
            <w:tcW w:w="960" w:type="dxa"/>
            <w:tcBorders>
              <w:top w:val="nil"/>
              <w:left w:val="nil"/>
              <w:bottom w:val="single" w:sz="4" w:space="0" w:color="000000"/>
              <w:right w:val="single" w:sz="4" w:space="0" w:color="000000"/>
            </w:tcBorders>
            <w:shd w:val="clear" w:color="auto" w:fill="auto"/>
            <w:noWrap/>
            <w:vAlign w:val="center"/>
            <w:hideMark/>
          </w:tcPr>
          <w:p w:rsidR="00CE0D4F" w:rsidRPr="00CE0D4F" w:rsidRDefault="00CE0D4F" w:rsidP="00CE0D4F">
            <w:pPr>
              <w:jc w:val="center"/>
              <w:rPr>
                <w:color w:val="000000"/>
                <w:sz w:val="16"/>
                <w:szCs w:val="16"/>
              </w:rPr>
            </w:pPr>
            <w:r w:rsidRPr="00CE0D4F">
              <w:rPr>
                <w:color w:val="000000"/>
                <w:sz w:val="16"/>
                <w:szCs w:val="16"/>
              </w:rPr>
              <w:t>3</w:t>
            </w:r>
          </w:p>
        </w:tc>
        <w:tc>
          <w:tcPr>
            <w:tcW w:w="960" w:type="dxa"/>
            <w:tcBorders>
              <w:top w:val="nil"/>
              <w:left w:val="nil"/>
              <w:bottom w:val="single" w:sz="4" w:space="0" w:color="000000"/>
              <w:right w:val="single" w:sz="4" w:space="0" w:color="000000"/>
            </w:tcBorders>
            <w:shd w:val="clear" w:color="auto" w:fill="auto"/>
            <w:noWrap/>
            <w:vAlign w:val="center"/>
            <w:hideMark/>
          </w:tcPr>
          <w:p w:rsidR="00CE0D4F" w:rsidRPr="00CE0D4F" w:rsidRDefault="00CE0D4F" w:rsidP="00CE0D4F">
            <w:pPr>
              <w:jc w:val="center"/>
              <w:rPr>
                <w:color w:val="000000"/>
                <w:sz w:val="16"/>
                <w:szCs w:val="16"/>
              </w:rPr>
            </w:pPr>
            <w:r w:rsidRPr="00CE0D4F">
              <w:rPr>
                <w:color w:val="000000"/>
                <w:sz w:val="16"/>
                <w:szCs w:val="16"/>
              </w:rPr>
              <w:t>6</w:t>
            </w:r>
          </w:p>
        </w:tc>
      </w:tr>
      <w:tr w:rsidR="00CE0D4F" w:rsidRPr="00CE0D4F" w:rsidTr="00CE0D4F">
        <w:trPr>
          <w:trHeight w:val="260"/>
        </w:trPr>
        <w:tc>
          <w:tcPr>
            <w:tcW w:w="1420" w:type="dxa"/>
            <w:tcBorders>
              <w:top w:val="nil"/>
              <w:left w:val="single" w:sz="4" w:space="0" w:color="000000"/>
              <w:bottom w:val="single" w:sz="4" w:space="0" w:color="000000"/>
              <w:right w:val="single" w:sz="4" w:space="0" w:color="000000"/>
            </w:tcBorders>
            <w:shd w:val="clear" w:color="auto" w:fill="auto"/>
            <w:noWrap/>
            <w:vAlign w:val="center"/>
            <w:hideMark/>
          </w:tcPr>
          <w:p w:rsidR="00CE0D4F" w:rsidRPr="00CE0D4F" w:rsidRDefault="00CE0D4F" w:rsidP="00CE0D4F">
            <w:pPr>
              <w:rPr>
                <w:color w:val="000000"/>
                <w:sz w:val="16"/>
                <w:szCs w:val="16"/>
              </w:rPr>
            </w:pPr>
            <w:r w:rsidRPr="00CE0D4F">
              <w:rPr>
                <w:color w:val="000000"/>
                <w:sz w:val="16"/>
                <w:szCs w:val="16"/>
              </w:rPr>
              <w:t>MMRS128</w:t>
            </w:r>
          </w:p>
        </w:tc>
        <w:tc>
          <w:tcPr>
            <w:tcW w:w="3540" w:type="dxa"/>
            <w:tcBorders>
              <w:top w:val="nil"/>
              <w:left w:val="nil"/>
              <w:bottom w:val="single" w:sz="4" w:space="0" w:color="000000"/>
              <w:right w:val="single" w:sz="4" w:space="0" w:color="000000"/>
            </w:tcBorders>
            <w:shd w:val="clear" w:color="auto" w:fill="auto"/>
            <w:vAlign w:val="center"/>
            <w:hideMark/>
          </w:tcPr>
          <w:p w:rsidR="00CE0D4F" w:rsidRPr="00CE0D4F" w:rsidRDefault="00CE0D4F" w:rsidP="00CE0D4F">
            <w:pPr>
              <w:rPr>
                <w:color w:val="000000"/>
                <w:sz w:val="16"/>
                <w:szCs w:val="16"/>
              </w:rPr>
            </w:pPr>
            <w:r w:rsidRPr="00CE0D4F">
              <w:rPr>
                <w:color w:val="000000"/>
                <w:sz w:val="16"/>
                <w:szCs w:val="16"/>
              </w:rPr>
              <w:t>Yapı Bilgisi II</w:t>
            </w:r>
          </w:p>
        </w:tc>
        <w:tc>
          <w:tcPr>
            <w:tcW w:w="960" w:type="dxa"/>
            <w:tcBorders>
              <w:top w:val="nil"/>
              <w:left w:val="nil"/>
              <w:bottom w:val="single" w:sz="4" w:space="0" w:color="000000"/>
              <w:right w:val="single" w:sz="4" w:space="0" w:color="000000"/>
            </w:tcBorders>
            <w:shd w:val="clear" w:color="auto" w:fill="auto"/>
            <w:vAlign w:val="center"/>
            <w:hideMark/>
          </w:tcPr>
          <w:p w:rsidR="00CE0D4F" w:rsidRPr="00CE0D4F" w:rsidRDefault="00CE0D4F" w:rsidP="00CE0D4F">
            <w:pPr>
              <w:jc w:val="center"/>
              <w:rPr>
                <w:color w:val="000000"/>
                <w:sz w:val="16"/>
                <w:szCs w:val="16"/>
              </w:rPr>
            </w:pPr>
            <w:r w:rsidRPr="00CE0D4F">
              <w:rPr>
                <w:color w:val="000000"/>
                <w:sz w:val="16"/>
                <w:szCs w:val="16"/>
              </w:rPr>
              <w:t>3</w:t>
            </w:r>
          </w:p>
        </w:tc>
        <w:tc>
          <w:tcPr>
            <w:tcW w:w="960" w:type="dxa"/>
            <w:tcBorders>
              <w:top w:val="nil"/>
              <w:left w:val="nil"/>
              <w:bottom w:val="single" w:sz="4" w:space="0" w:color="000000"/>
              <w:right w:val="single" w:sz="4" w:space="0" w:color="000000"/>
            </w:tcBorders>
            <w:shd w:val="clear" w:color="auto" w:fill="auto"/>
            <w:vAlign w:val="center"/>
            <w:hideMark/>
          </w:tcPr>
          <w:p w:rsidR="00CE0D4F" w:rsidRPr="00CE0D4F" w:rsidRDefault="00CE0D4F" w:rsidP="00CE0D4F">
            <w:pPr>
              <w:jc w:val="center"/>
              <w:rPr>
                <w:color w:val="000000"/>
                <w:sz w:val="16"/>
                <w:szCs w:val="16"/>
              </w:rPr>
            </w:pPr>
            <w:r w:rsidRPr="00CE0D4F">
              <w:rPr>
                <w:color w:val="000000"/>
                <w:sz w:val="16"/>
                <w:szCs w:val="16"/>
              </w:rPr>
              <w:t>0</w:t>
            </w:r>
          </w:p>
        </w:tc>
        <w:tc>
          <w:tcPr>
            <w:tcW w:w="960" w:type="dxa"/>
            <w:tcBorders>
              <w:top w:val="nil"/>
              <w:left w:val="nil"/>
              <w:bottom w:val="single" w:sz="4" w:space="0" w:color="000000"/>
              <w:right w:val="single" w:sz="4" w:space="0" w:color="000000"/>
            </w:tcBorders>
            <w:shd w:val="clear" w:color="auto" w:fill="auto"/>
            <w:vAlign w:val="center"/>
            <w:hideMark/>
          </w:tcPr>
          <w:p w:rsidR="00CE0D4F" w:rsidRPr="00CE0D4F" w:rsidRDefault="00CE0D4F" w:rsidP="00CE0D4F">
            <w:pPr>
              <w:jc w:val="center"/>
              <w:rPr>
                <w:color w:val="000000"/>
                <w:sz w:val="16"/>
                <w:szCs w:val="16"/>
              </w:rPr>
            </w:pPr>
            <w:r w:rsidRPr="00CE0D4F">
              <w:rPr>
                <w:color w:val="000000"/>
                <w:sz w:val="16"/>
                <w:szCs w:val="16"/>
              </w:rPr>
              <w:t>3</w:t>
            </w:r>
          </w:p>
        </w:tc>
        <w:tc>
          <w:tcPr>
            <w:tcW w:w="960" w:type="dxa"/>
            <w:tcBorders>
              <w:top w:val="nil"/>
              <w:left w:val="nil"/>
              <w:bottom w:val="single" w:sz="4" w:space="0" w:color="000000"/>
              <w:right w:val="single" w:sz="4" w:space="0" w:color="000000"/>
            </w:tcBorders>
            <w:shd w:val="clear" w:color="auto" w:fill="auto"/>
            <w:vAlign w:val="center"/>
            <w:hideMark/>
          </w:tcPr>
          <w:p w:rsidR="00CE0D4F" w:rsidRPr="00CE0D4F" w:rsidRDefault="00CE0D4F" w:rsidP="00CE0D4F">
            <w:pPr>
              <w:jc w:val="center"/>
              <w:rPr>
                <w:color w:val="000000"/>
                <w:sz w:val="16"/>
                <w:szCs w:val="16"/>
              </w:rPr>
            </w:pPr>
            <w:r w:rsidRPr="00CE0D4F">
              <w:rPr>
                <w:color w:val="000000"/>
                <w:sz w:val="16"/>
                <w:szCs w:val="16"/>
              </w:rPr>
              <w:t>6</w:t>
            </w:r>
          </w:p>
        </w:tc>
      </w:tr>
      <w:tr w:rsidR="00CE0D4F" w:rsidRPr="00CE0D4F" w:rsidTr="00CE0D4F">
        <w:trPr>
          <w:trHeight w:val="260"/>
        </w:trPr>
        <w:tc>
          <w:tcPr>
            <w:tcW w:w="1420" w:type="dxa"/>
            <w:tcBorders>
              <w:top w:val="nil"/>
              <w:left w:val="single" w:sz="4" w:space="0" w:color="000000"/>
              <w:bottom w:val="single" w:sz="4" w:space="0" w:color="000000"/>
              <w:right w:val="single" w:sz="4" w:space="0" w:color="000000"/>
            </w:tcBorders>
            <w:shd w:val="clear" w:color="auto" w:fill="auto"/>
            <w:noWrap/>
            <w:vAlign w:val="bottom"/>
            <w:hideMark/>
          </w:tcPr>
          <w:p w:rsidR="00CE0D4F" w:rsidRPr="00CE0D4F" w:rsidRDefault="00CE0D4F" w:rsidP="00CE0D4F">
            <w:pPr>
              <w:rPr>
                <w:color w:val="000000"/>
                <w:sz w:val="16"/>
                <w:szCs w:val="16"/>
              </w:rPr>
            </w:pPr>
            <w:r w:rsidRPr="00CE0D4F">
              <w:rPr>
                <w:color w:val="000000"/>
                <w:sz w:val="16"/>
                <w:szCs w:val="16"/>
              </w:rPr>
              <w:t> </w:t>
            </w:r>
          </w:p>
        </w:tc>
        <w:tc>
          <w:tcPr>
            <w:tcW w:w="5460" w:type="dxa"/>
            <w:gridSpan w:val="3"/>
            <w:tcBorders>
              <w:top w:val="single" w:sz="4" w:space="0" w:color="000000"/>
              <w:left w:val="nil"/>
              <w:bottom w:val="single" w:sz="4" w:space="0" w:color="000000"/>
              <w:right w:val="single" w:sz="4" w:space="0" w:color="000000"/>
            </w:tcBorders>
            <w:shd w:val="clear" w:color="auto" w:fill="auto"/>
            <w:noWrap/>
            <w:vAlign w:val="bottom"/>
            <w:hideMark/>
          </w:tcPr>
          <w:p w:rsidR="00CE0D4F" w:rsidRPr="00CE0D4F" w:rsidRDefault="00CE0D4F" w:rsidP="00CE0D4F">
            <w:pPr>
              <w:jc w:val="right"/>
              <w:rPr>
                <w:b/>
                <w:bCs/>
                <w:color w:val="000000"/>
                <w:sz w:val="16"/>
                <w:szCs w:val="16"/>
              </w:rPr>
            </w:pPr>
            <w:r w:rsidRPr="00CE0D4F">
              <w:rPr>
                <w:b/>
                <w:bCs/>
                <w:color w:val="000000"/>
                <w:sz w:val="16"/>
                <w:szCs w:val="16"/>
              </w:rPr>
              <w:t>Toplam Kredi</w:t>
            </w:r>
          </w:p>
        </w:tc>
        <w:tc>
          <w:tcPr>
            <w:tcW w:w="960" w:type="dxa"/>
            <w:tcBorders>
              <w:top w:val="nil"/>
              <w:left w:val="nil"/>
              <w:bottom w:val="single" w:sz="4" w:space="0" w:color="000000"/>
              <w:right w:val="single" w:sz="4" w:space="0" w:color="000000"/>
            </w:tcBorders>
            <w:shd w:val="clear" w:color="auto" w:fill="auto"/>
            <w:noWrap/>
            <w:vAlign w:val="bottom"/>
            <w:hideMark/>
          </w:tcPr>
          <w:p w:rsidR="00CE0D4F" w:rsidRPr="00CE0D4F" w:rsidRDefault="00CE0D4F" w:rsidP="00CE0D4F">
            <w:pPr>
              <w:jc w:val="center"/>
              <w:rPr>
                <w:b/>
                <w:bCs/>
                <w:color w:val="000000"/>
                <w:sz w:val="16"/>
                <w:szCs w:val="16"/>
              </w:rPr>
            </w:pPr>
            <w:r w:rsidRPr="00CE0D4F">
              <w:rPr>
                <w:b/>
                <w:bCs/>
                <w:color w:val="000000"/>
                <w:sz w:val="16"/>
                <w:szCs w:val="16"/>
              </w:rPr>
              <w:t>17</w:t>
            </w:r>
          </w:p>
        </w:tc>
        <w:tc>
          <w:tcPr>
            <w:tcW w:w="960" w:type="dxa"/>
            <w:tcBorders>
              <w:top w:val="nil"/>
              <w:left w:val="nil"/>
              <w:bottom w:val="single" w:sz="4" w:space="0" w:color="000000"/>
              <w:right w:val="single" w:sz="4" w:space="0" w:color="000000"/>
            </w:tcBorders>
            <w:shd w:val="clear" w:color="auto" w:fill="auto"/>
            <w:noWrap/>
            <w:vAlign w:val="bottom"/>
            <w:hideMark/>
          </w:tcPr>
          <w:p w:rsidR="00CE0D4F" w:rsidRPr="00CE0D4F" w:rsidRDefault="00CE0D4F" w:rsidP="00CE0D4F">
            <w:pPr>
              <w:jc w:val="center"/>
              <w:rPr>
                <w:b/>
                <w:bCs/>
                <w:color w:val="000000"/>
                <w:sz w:val="16"/>
                <w:szCs w:val="16"/>
              </w:rPr>
            </w:pPr>
            <w:r w:rsidRPr="00CE0D4F">
              <w:rPr>
                <w:b/>
                <w:bCs/>
                <w:color w:val="000000"/>
                <w:sz w:val="16"/>
                <w:szCs w:val="16"/>
              </w:rPr>
              <w:t>30</w:t>
            </w:r>
          </w:p>
        </w:tc>
      </w:tr>
    </w:tbl>
    <w:p w:rsidR="00CE0D4F" w:rsidRPr="00CE0D4F" w:rsidRDefault="00CE0D4F" w:rsidP="0002753F">
      <w:pPr>
        <w:jc w:val="both"/>
        <w:rPr>
          <w:b/>
          <w:sz w:val="16"/>
          <w:szCs w:val="16"/>
          <w:lang w:eastAsia="ar-SA"/>
        </w:rPr>
      </w:pPr>
    </w:p>
    <w:p w:rsidR="0002753F" w:rsidRPr="00CE0D4F" w:rsidRDefault="00CE0D4F" w:rsidP="0002753F">
      <w:pPr>
        <w:jc w:val="both"/>
        <w:rPr>
          <w:b/>
          <w:sz w:val="16"/>
          <w:szCs w:val="16"/>
          <w:lang w:eastAsia="ar-SA"/>
        </w:rPr>
      </w:pPr>
      <w:r w:rsidRPr="00CE0D4F">
        <w:rPr>
          <w:b/>
          <w:sz w:val="16"/>
          <w:szCs w:val="16"/>
          <w:lang w:eastAsia="ar-SA"/>
        </w:rPr>
        <w:t>3.Yarıyıl</w:t>
      </w:r>
    </w:p>
    <w:tbl>
      <w:tblPr>
        <w:tblW w:w="8800" w:type="dxa"/>
        <w:tblCellMar>
          <w:left w:w="70" w:type="dxa"/>
          <w:right w:w="70" w:type="dxa"/>
        </w:tblCellMar>
        <w:tblLook w:val="04A0" w:firstRow="1" w:lastRow="0" w:firstColumn="1" w:lastColumn="0" w:noHBand="0" w:noVBand="1"/>
      </w:tblPr>
      <w:tblGrid>
        <w:gridCol w:w="1420"/>
        <w:gridCol w:w="3540"/>
        <w:gridCol w:w="960"/>
        <w:gridCol w:w="960"/>
        <w:gridCol w:w="960"/>
        <w:gridCol w:w="960"/>
      </w:tblGrid>
      <w:tr w:rsidR="00CE0D4F" w:rsidRPr="00CE0D4F" w:rsidTr="00CE0D4F">
        <w:trPr>
          <w:trHeight w:val="260"/>
        </w:trPr>
        <w:tc>
          <w:tcPr>
            <w:tcW w:w="1420" w:type="dxa"/>
            <w:tcBorders>
              <w:top w:val="single" w:sz="4" w:space="0" w:color="000000"/>
              <w:left w:val="single" w:sz="4" w:space="0" w:color="000000"/>
              <w:bottom w:val="nil"/>
              <w:right w:val="single" w:sz="4" w:space="0" w:color="000000"/>
            </w:tcBorders>
            <w:shd w:val="clear" w:color="auto" w:fill="auto"/>
            <w:noWrap/>
            <w:vAlign w:val="bottom"/>
            <w:hideMark/>
          </w:tcPr>
          <w:p w:rsidR="00CE0D4F" w:rsidRPr="00CE0D4F" w:rsidRDefault="00CE0D4F" w:rsidP="00CE0D4F">
            <w:pPr>
              <w:rPr>
                <w:b/>
                <w:bCs/>
                <w:color w:val="000000"/>
                <w:sz w:val="16"/>
                <w:szCs w:val="16"/>
              </w:rPr>
            </w:pPr>
            <w:r w:rsidRPr="00CE0D4F">
              <w:rPr>
                <w:b/>
                <w:bCs/>
                <w:color w:val="000000"/>
                <w:sz w:val="16"/>
                <w:szCs w:val="16"/>
              </w:rPr>
              <w:t>Kodu</w:t>
            </w:r>
          </w:p>
        </w:tc>
        <w:tc>
          <w:tcPr>
            <w:tcW w:w="3540" w:type="dxa"/>
            <w:tcBorders>
              <w:top w:val="single" w:sz="4" w:space="0" w:color="000000"/>
              <w:left w:val="nil"/>
              <w:bottom w:val="single" w:sz="4" w:space="0" w:color="000000"/>
              <w:right w:val="single" w:sz="4" w:space="0" w:color="000000"/>
            </w:tcBorders>
            <w:shd w:val="clear" w:color="auto" w:fill="auto"/>
            <w:noWrap/>
            <w:vAlign w:val="bottom"/>
            <w:hideMark/>
          </w:tcPr>
          <w:p w:rsidR="00CE0D4F" w:rsidRPr="00CE0D4F" w:rsidRDefault="00CE0D4F" w:rsidP="00CE0D4F">
            <w:pPr>
              <w:rPr>
                <w:b/>
                <w:bCs/>
                <w:color w:val="000000"/>
                <w:sz w:val="16"/>
                <w:szCs w:val="16"/>
              </w:rPr>
            </w:pPr>
            <w:r w:rsidRPr="00CE0D4F">
              <w:rPr>
                <w:b/>
                <w:bCs/>
                <w:color w:val="000000"/>
                <w:sz w:val="16"/>
                <w:szCs w:val="16"/>
              </w:rPr>
              <w:t>Dersin Adı</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CE0D4F" w:rsidRPr="00CE0D4F" w:rsidRDefault="00CE0D4F" w:rsidP="00CE0D4F">
            <w:pPr>
              <w:jc w:val="center"/>
              <w:rPr>
                <w:b/>
                <w:bCs/>
                <w:color w:val="000000"/>
                <w:sz w:val="16"/>
                <w:szCs w:val="16"/>
              </w:rPr>
            </w:pPr>
            <w:r w:rsidRPr="00CE0D4F">
              <w:rPr>
                <w:b/>
                <w:bCs/>
                <w:color w:val="000000"/>
                <w:sz w:val="16"/>
                <w:szCs w:val="16"/>
              </w:rPr>
              <w:t>T</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CE0D4F" w:rsidRPr="00CE0D4F" w:rsidRDefault="00CE0D4F" w:rsidP="00CE0D4F">
            <w:pPr>
              <w:jc w:val="center"/>
              <w:rPr>
                <w:b/>
                <w:bCs/>
                <w:color w:val="000000"/>
                <w:sz w:val="16"/>
                <w:szCs w:val="16"/>
              </w:rPr>
            </w:pPr>
            <w:r w:rsidRPr="00CE0D4F">
              <w:rPr>
                <w:b/>
                <w:bCs/>
                <w:color w:val="000000"/>
                <w:sz w:val="16"/>
                <w:szCs w:val="16"/>
              </w:rPr>
              <w:t>U</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CE0D4F" w:rsidRPr="00CE0D4F" w:rsidRDefault="00CE0D4F" w:rsidP="00CE0D4F">
            <w:pPr>
              <w:jc w:val="center"/>
              <w:rPr>
                <w:b/>
                <w:bCs/>
                <w:color w:val="000000"/>
                <w:sz w:val="16"/>
                <w:szCs w:val="16"/>
              </w:rPr>
            </w:pPr>
            <w:r w:rsidRPr="00CE0D4F">
              <w:rPr>
                <w:b/>
                <w:bCs/>
                <w:color w:val="000000"/>
                <w:sz w:val="16"/>
                <w:szCs w:val="16"/>
              </w:rPr>
              <w:t>K</w:t>
            </w:r>
          </w:p>
        </w:tc>
        <w:tc>
          <w:tcPr>
            <w:tcW w:w="960" w:type="dxa"/>
            <w:tcBorders>
              <w:top w:val="single" w:sz="4" w:space="0" w:color="000000"/>
              <w:left w:val="nil"/>
              <w:bottom w:val="single" w:sz="4" w:space="0" w:color="000000"/>
              <w:right w:val="single" w:sz="4" w:space="0" w:color="000000"/>
            </w:tcBorders>
            <w:shd w:val="clear" w:color="auto" w:fill="auto"/>
            <w:vAlign w:val="bottom"/>
            <w:hideMark/>
          </w:tcPr>
          <w:p w:rsidR="00CE0D4F" w:rsidRPr="00CE0D4F" w:rsidRDefault="00CE0D4F" w:rsidP="00CE0D4F">
            <w:pPr>
              <w:jc w:val="center"/>
              <w:rPr>
                <w:b/>
                <w:bCs/>
                <w:color w:val="000000"/>
                <w:sz w:val="16"/>
                <w:szCs w:val="16"/>
              </w:rPr>
            </w:pPr>
            <w:r w:rsidRPr="00CE0D4F">
              <w:rPr>
                <w:b/>
                <w:bCs/>
                <w:color w:val="000000"/>
                <w:sz w:val="16"/>
                <w:szCs w:val="16"/>
              </w:rPr>
              <w:t xml:space="preserve">ECTS </w:t>
            </w:r>
          </w:p>
        </w:tc>
      </w:tr>
      <w:tr w:rsidR="00CE0D4F" w:rsidRPr="00CE0D4F" w:rsidTr="00CE0D4F">
        <w:trPr>
          <w:trHeight w:val="260"/>
        </w:trPr>
        <w:tc>
          <w:tcPr>
            <w:tcW w:w="142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CE0D4F" w:rsidRPr="00CE0D4F" w:rsidRDefault="00CE0D4F" w:rsidP="00CE0D4F">
            <w:pPr>
              <w:rPr>
                <w:color w:val="000000"/>
                <w:sz w:val="16"/>
                <w:szCs w:val="16"/>
              </w:rPr>
            </w:pPr>
            <w:r w:rsidRPr="00CE0D4F">
              <w:rPr>
                <w:color w:val="000000"/>
                <w:sz w:val="16"/>
                <w:szCs w:val="16"/>
              </w:rPr>
              <w:t>MTRD101</w:t>
            </w:r>
          </w:p>
        </w:tc>
        <w:tc>
          <w:tcPr>
            <w:tcW w:w="3540" w:type="dxa"/>
            <w:tcBorders>
              <w:top w:val="nil"/>
              <w:left w:val="nil"/>
              <w:bottom w:val="single" w:sz="4" w:space="0" w:color="000000"/>
              <w:right w:val="single" w:sz="4" w:space="0" w:color="000000"/>
            </w:tcBorders>
            <w:shd w:val="clear" w:color="auto" w:fill="auto"/>
            <w:noWrap/>
            <w:vAlign w:val="center"/>
            <w:hideMark/>
          </w:tcPr>
          <w:p w:rsidR="00CE0D4F" w:rsidRPr="00CE0D4F" w:rsidRDefault="00CE0D4F" w:rsidP="00CE0D4F">
            <w:pPr>
              <w:rPr>
                <w:color w:val="000000"/>
                <w:sz w:val="16"/>
                <w:szCs w:val="16"/>
              </w:rPr>
            </w:pPr>
            <w:r w:rsidRPr="00CE0D4F">
              <w:rPr>
                <w:color w:val="000000"/>
                <w:sz w:val="16"/>
                <w:szCs w:val="16"/>
              </w:rPr>
              <w:t>Türk Dili I</w:t>
            </w:r>
          </w:p>
        </w:tc>
        <w:tc>
          <w:tcPr>
            <w:tcW w:w="960" w:type="dxa"/>
            <w:tcBorders>
              <w:top w:val="nil"/>
              <w:left w:val="nil"/>
              <w:bottom w:val="single" w:sz="4" w:space="0" w:color="000000"/>
              <w:right w:val="single" w:sz="4" w:space="0" w:color="000000"/>
            </w:tcBorders>
            <w:shd w:val="clear" w:color="auto" w:fill="auto"/>
            <w:noWrap/>
            <w:vAlign w:val="center"/>
            <w:hideMark/>
          </w:tcPr>
          <w:p w:rsidR="00CE0D4F" w:rsidRPr="00CE0D4F" w:rsidRDefault="00CE0D4F" w:rsidP="00CE0D4F">
            <w:pPr>
              <w:jc w:val="center"/>
              <w:rPr>
                <w:color w:val="000000"/>
                <w:sz w:val="16"/>
                <w:szCs w:val="16"/>
              </w:rPr>
            </w:pPr>
            <w:r w:rsidRPr="00CE0D4F">
              <w:rPr>
                <w:color w:val="000000"/>
                <w:sz w:val="16"/>
                <w:szCs w:val="16"/>
              </w:rPr>
              <w:t>2</w:t>
            </w:r>
          </w:p>
        </w:tc>
        <w:tc>
          <w:tcPr>
            <w:tcW w:w="960" w:type="dxa"/>
            <w:tcBorders>
              <w:top w:val="nil"/>
              <w:left w:val="nil"/>
              <w:bottom w:val="single" w:sz="4" w:space="0" w:color="000000"/>
              <w:right w:val="single" w:sz="4" w:space="0" w:color="000000"/>
            </w:tcBorders>
            <w:shd w:val="clear" w:color="auto" w:fill="auto"/>
            <w:noWrap/>
            <w:vAlign w:val="center"/>
            <w:hideMark/>
          </w:tcPr>
          <w:p w:rsidR="00CE0D4F" w:rsidRPr="00CE0D4F" w:rsidRDefault="00CE0D4F" w:rsidP="00CE0D4F">
            <w:pPr>
              <w:jc w:val="center"/>
              <w:rPr>
                <w:color w:val="000000"/>
                <w:sz w:val="16"/>
                <w:szCs w:val="16"/>
              </w:rPr>
            </w:pPr>
            <w:r w:rsidRPr="00CE0D4F">
              <w:rPr>
                <w:color w:val="000000"/>
                <w:sz w:val="16"/>
                <w:szCs w:val="16"/>
              </w:rPr>
              <w:t>0</w:t>
            </w:r>
          </w:p>
        </w:tc>
        <w:tc>
          <w:tcPr>
            <w:tcW w:w="960" w:type="dxa"/>
            <w:tcBorders>
              <w:top w:val="nil"/>
              <w:left w:val="nil"/>
              <w:bottom w:val="single" w:sz="4" w:space="0" w:color="000000"/>
              <w:right w:val="single" w:sz="4" w:space="0" w:color="000000"/>
            </w:tcBorders>
            <w:shd w:val="clear" w:color="auto" w:fill="auto"/>
            <w:noWrap/>
            <w:vAlign w:val="center"/>
            <w:hideMark/>
          </w:tcPr>
          <w:p w:rsidR="00CE0D4F" w:rsidRPr="00CE0D4F" w:rsidRDefault="00CE0D4F" w:rsidP="00CE0D4F">
            <w:pPr>
              <w:jc w:val="center"/>
              <w:rPr>
                <w:color w:val="000000"/>
                <w:sz w:val="16"/>
                <w:szCs w:val="16"/>
              </w:rPr>
            </w:pPr>
            <w:r w:rsidRPr="00CE0D4F">
              <w:rPr>
                <w:color w:val="000000"/>
                <w:sz w:val="16"/>
                <w:szCs w:val="16"/>
              </w:rPr>
              <w:t>2</w:t>
            </w:r>
          </w:p>
        </w:tc>
        <w:tc>
          <w:tcPr>
            <w:tcW w:w="960" w:type="dxa"/>
            <w:tcBorders>
              <w:top w:val="nil"/>
              <w:left w:val="nil"/>
              <w:bottom w:val="single" w:sz="4" w:space="0" w:color="000000"/>
              <w:right w:val="single" w:sz="4" w:space="0" w:color="000000"/>
            </w:tcBorders>
            <w:shd w:val="clear" w:color="auto" w:fill="auto"/>
            <w:noWrap/>
            <w:vAlign w:val="center"/>
            <w:hideMark/>
          </w:tcPr>
          <w:p w:rsidR="00CE0D4F" w:rsidRPr="00CE0D4F" w:rsidRDefault="00CE0D4F" w:rsidP="00CE0D4F">
            <w:pPr>
              <w:jc w:val="center"/>
              <w:rPr>
                <w:color w:val="000000"/>
                <w:sz w:val="16"/>
                <w:szCs w:val="16"/>
              </w:rPr>
            </w:pPr>
            <w:r w:rsidRPr="00CE0D4F">
              <w:rPr>
                <w:color w:val="000000"/>
                <w:sz w:val="16"/>
                <w:szCs w:val="16"/>
              </w:rPr>
              <w:t>2</w:t>
            </w:r>
          </w:p>
        </w:tc>
      </w:tr>
      <w:tr w:rsidR="00CE0D4F" w:rsidRPr="00CE0D4F" w:rsidTr="00CE0D4F">
        <w:trPr>
          <w:trHeight w:val="260"/>
        </w:trPr>
        <w:tc>
          <w:tcPr>
            <w:tcW w:w="1420" w:type="dxa"/>
            <w:tcBorders>
              <w:top w:val="nil"/>
              <w:left w:val="single" w:sz="4" w:space="0" w:color="000000"/>
              <w:bottom w:val="single" w:sz="4" w:space="0" w:color="000000"/>
              <w:right w:val="single" w:sz="4" w:space="0" w:color="000000"/>
            </w:tcBorders>
            <w:shd w:val="clear" w:color="auto" w:fill="auto"/>
            <w:noWrap/>
            <w:vAlign w:val="center"/>
            <w:hideMark/>
          </w:tcPr>
          <w:p w:rsidR="00CE0D4F" w:rsidRPr="00CE0D4F" w:rsidRDefault="00CE0D4F" w:rsidP="00CE0D4F">
            <w:pPr>
              <w:rPr>
                <w:color w:val="000000"/>
                <w:sz w:val="16"/>
                <w:szCs w:val="16"/>
              </w:rPr>
            </w:pPr>
            <w:r w:rsidRPr="00CE0D4F">
              <w:rPr>
                <w:color w:val="000000"/>
                <w:sz w:val="16"/>
                <w:szCs w:val="16"/>
              </w:rPr>
              <w:t>MMRS223</w:t>
            </w:r>
          </w:p>
        </w:tc>
        <w:tc>
          <w:tcPr>
            <w:tcW w:w="3540" w:type="dxa"/>
            <w:tcBorders>
              <w:top w:val="nil"/>
              <w:left w:val="nil"/>
              <w:bottom w:val="single" w:sz="4" w:space="0" w:color="000000"/>
              <w:right w:val="single" w:sz="4" w:space="0" w:color="000000"/>
            </w:tcBorders>
            <w:shd w:val="clear" w:color="auto" w:fill="auto"/>
            <w:vAlign w:val="center"/>
            <w:hideMark/>
          </w:tcPr>
          <w:p w:rsidR="00CE0D4F" w:rsidRPr="00CE0D4F" w:rsidRDefault="00CE0D4F" w:rsidP="00CE0D4F">
            <w:pPr>
              <w:rPr>
                <w:color w:val="000000"/>
                <w:sz w:val="16"/>
                <w:szCs w:val="16"/>
              </w:rPr>
            </w:pPr>
            <w:r w:rsidRPr="00CE0D4F">
              <w:rPr>
                <w:color w:val="000000"/>
                <w:sz w:val="16"/>
                <w:szCs w:val="16"/>
              </w:rPr>
              <w:t>Mimarlığın Tarihsel Gelişimi I</w:t>
            </w:r>
          </w:p>
        </w:tc>
        <w:tc>
          <w:tcPr>
            <w:tcW w:w="960" w:type="dxa"/>
            <w:tcBorders>
              <w:top w:val="nil"/>
              <w:left w:val="nil"/>
              <w:bottom w:val="single" w:sz="4" w:space="0" w:color="000000"/>
              <w:right w:val="single" w:sz="4" w:space="0" w:color="000000"/>
            </w:tcBorders>
            <w:shd w:val="clear" w:color="auto" w:fill="auto"/>
            <w:noWrap/>
            <w:vAlign w:val="center"/>
            <w:hideMark/>
          </w:tcPr>
          <w:p w:rsidR="00CE0D4F" w:rsidRPr="00CE0D4F" w:rsidRDefault="00CE0D4F" w:rsidP="00CE0D4F">
            <w:pPr>
              <w:jc w:val="center"/>
              <w:rPr>
                <w:color w:val="000000"/>
                <w:sz w:val="16"/>
                <w:szCs w:val="16"/>
              </w:rPr>
            </w:pPr>
            <w:r w:rsidRPr="00CE0D4F">
              <w:rPr>
                <w:color w:val="000000"/>
                <w:sz w:val="16"/>
                <w:szCs w:val="16"/>
              </w:rPr>
              <w:t>3</w:t>
            </w:r>
          </w:p>
        </w:tc>
        <w:tc>
          <w:tcPr>
            <w:tcW w:w="960" w:type="dxa"/>
            <w:tcBorders>
              <w:top w:val="nil"/>
              <w:left w:val="nil"/>
              <w:bottom w:val="single" w:sz="4" w:space="0" w:color="000000"/>
              <w:right w:val="single" w:sz="4" w:space="0" w:color="000000"/>
            </w:tcBorders>
            <w:shd w:val="clear" w:color="auto" w:fill="auto"/>
            <w:noWrap/>
            <w:vAlign w:val="center"/>
            <w:hideMark/>
          </w:tcPr>
          <w:p w:rsidR="00CE0D4F" w:rsidRPr="00CE0D4F" w:rsidRDefault="00CE0D4F" w:rsidP="00CE0D4F">
            <w:pPr>
              <w:jc w:val="center"/>
              <w:rPr>
                <w:color w:val="000000"/>
                <w:sz w:val="16"/>
                <w:szCs w:val="16"/>
              </w:rPr>
            </w:pPr>
            <w:r w:rsidRPr="00CE0D4F">
              <w:rPr>
                <w:color w:val="000000"/>
                <w:sz w:val="16"/>
                <w:szCs w:val="16"/>
              </w:rPr>
              <w:t>0</w:t>
            </w:r>
          </w:p>
        </w:tc>
        <w:tc>
          <w:tcPr>
            <w:tcW w:w="960" w:type="dxa"/>
            <w:tcBorders>
              <w:top w:val="nil"/>
              <w:left w:val="nil"/>
              <w:bottom w:val="single" w:sz="4" w:space="0" w:color="000000"/>
              <w:right w:val="single" w:sz="4" w:space="0" w:color="000000"/>
            </w:tcBorders>
            <w:shd w:val="clear" w:color="auto" w:fill="auto"/>
            <w:noWrap/>
            <w:vAlign w:val="center"/>
            <w:hideMark/>
          </w:tcPr>
          <w:p w:rsidR="00CE0D4F" w:rsidRPr="00CE0D4F" w:rsidRDefault="00CE0D4F" w:rsidP="00CE0D4F">
            <w:pPr>
              <w:jc w:val="center"/>
              <w:rPr>
                <w:color w:val="000000"/>
                <w:sz w:val="16"/>
                <w:szCs w:val="16"/>
              </w:rPr>
            </w:pPr>
            <w:r w:rsidRPr="00CE0D4F">
              <w:rPr>
                <w:color w:val="000000"/>
                <w:sz w:val="16"/>
                <w:szCs w:val="16"/>
              </w:rPr>
              <w:t>3</w:t>
            </w:r>
          </w:p>
        </w:tc>
        <w:tc>
          <w:tcPr>
            <w:tcW w:w="960" w:type="dxa"/>
            <w:tcBorders>
              <w:top w:val="nil"/>
              <w:left w:val="nil"/>
              <w:bottom w:val="single" w:sz="4" w:space="0" w:color="000000"/>
              <w:right w:val="single" w:sz="4" w:space="0" w:color="000000"/>
            </w:tcBorders>
            <w:shd w:val="clear" w:color="auto" w:fill="auto"/>
            <w:noWrap/>
            <w:vAlign w:val="center"/>
            <w:hideMark/>
          </w:tcPr>
          <w:p w:rsidR="00CE0D4F" w:rsidRPr="00CE0D4F" w:rsidRDefault="00CE0D4F" w:rsidP="00CE0D4F">
            <w:pPr>
              <w:jc w:val="center"/>
              <w:rPr>
                <w:color w:val="000000"/>
                <w:sz w:val="16"/>
                <w:szCs w:val="16"/>
              </w:rPr>
            </w:pPr>
            <w:r w:rsidRPr="00CE0D4F">
              <w:rPr>
                <w:color w:val="000000"/>
                <w:sz w:val="16"/>
                <w:szCs w:val="16"/>
              </w:rPr>
              <w:t>5</w:t>
            </w:r>
          </w:p>
        </w:tc>
      </w:tr>
      <w:tr w:rsidR="00CE0D4F" w:rsidRPr="00CE0D4F" w:rsidTr="00D52B75">
        <w:trPr>
          <w:trHeight w:val="261"/>
        </w:trPr>
        <w:tc>
          <w:tcPr>
            <w:tcW w:w="1420" w:type="dxa"/>
            <w:tcBorders>
              <w:top w:val="nil"/>
              <w:left w:val="single" w:sz="4" w:space="0" w:color="000000"/>
              <w:bottom w:val="single" w:sz="4" w:space="0" w:color="000000"/>
              <w:right w:val="single" w:sz="4" w:space="0" w:color="000000"/>
            </w:tcBorders>
            <w:shd w:val="clear" w:color="auto" w:fill="auto"/>
            <w:noWrap/>
            <w:vAlign w:val="center"/>
            <w:hideMark/>
          </w:tcPr>
          <w:p w:rsidR="00CE0D4F" w:rsidRPr="00CE0D4F" w:rsidRDefault="00CE0D4F" w:rsidP="00CE0D4F">
            <w:pPr>
              <w:rPr>
                <w:color w:val="000000"/>
                <w:sz w:val="16"/>
                <w:szCs w:val="16"/>
              </w:rPr>
            </w:pPr>
            <w:r w:rsidRPr="00CE0D4F">
              <w:rPr>
                <w:color w:val="000000"/>
                <w:sz w:val="16"/>
                <w:szCs w:val="16"/>
              </w:rPr>
              <w:t>MMRS225</w:t>
            </w:r>
          </w:p>
        </w:tc>
        <w:tc>
          <w:tcPr>
            <w:tcW w:w="3540" w:type="dxa"/>
            <w:tcBorders>
              <w:top w:val="nil"/>
              <w:left w:val="nil"/>
              <w:bottom w:val="single" w:sz="4" w:space="0" w:color="000000"/>
              <w:right w:val="single" w:sz="4" w:space="0" w:color="000000"/>
            </w:tcBorders>
            <w:shd w:val="clear" w:color="auto" w:fill="auto"/>
            <w:vAlign w:val="center"/>
            <w:hideMark/>
          </w:tcPr>
          <w:p w:rsidR="00CE0D4F" w:rsidRPr="00CE0D4F" w:rsidRDefault="00CE0D4F" w:rsidP="00CE0D4F">
            <w:pPr>
              <w:rPr>
                <w:color w:val="000000"/>
                <w:sz w:val="16"/>
                <w:szCs w:val="16"/>
              </w:rPr>
            </w:pPr>
            <w:proofErr w:type="spellStart"/>
            <w:r w:rsidRPr="00CE0D4F">
              <w:rPr>
                <w:color w:val="000000"/>
                <w:sz w:val="16"/>
                <w:szCs w:val="16"/>
              </w:rPr>
              <w:t>Rölöve</w:t>
            </w:r>
            <w:proofErr w:type="spellEnd"/>
            <w:r w:rsidRPr="00CE0D4F">
              <w:rPr>
                <w:color w:val="000000"/>
                <w:sz w:val="16"/>
                <w:szCs w:val="16"/>
              </w:rPr>
              <w:t xml:space="preserve"> Teknikleri II</w:t>
            </w:r>
          </w:p>
        </w:tc>
        <w:tc>
          <w:tcPr>
            <w:tcW w:w="960" w:type="dxa"/>
            <w:tcBorders>
              <w:top w:val="nil"/>
              <w:left w:val="nil"/>
              <w:bottom w:val="single" w:sz="4" w:space="0" w:color="000000"/>
              <w:right w:val="single" w:sz="4" w:space="0" w:color="000000"/>
            </w:tcBorders>
            <w:shd w:val="clear" w:color="auto" w:fill="auto"/>
            <w:noWrap/>
            <w:vAlign w:val="center"/>
            <w:hideMark/>
          </w:tcPr>
          <w:p w:rsidR="00CE0D4F" w:rsidRPr="00CE0D4F" w:rsidRDefault="00CE0D4F" w:rsidP="00CE0D4F">
            <w:pPr>
              <w:jc w:val="center"/>
              <w:rPr>
                <w:color w:val="000000"/>
                <w:sz w:val="16"/>
                <w:szCs w:val="16"/>
              </w:rPr>
            </w:pPr>
            <w:r w:rsidRPr="00CE0D4F">
              <w:rPr>
                <w:color w:val="000000"/>
                <w:sz w:val="16"/>
                <w:szCs w:val="16"/>
              </w:rPr>
              <w:t>3</w:t>
            </w:r>
          </w:p>
        </w:tc>
        <w:tc>
          <w:tcPr>
            <w:tcW w:w="960" w:type="dxa"/>
            <w:tcBorders>
              <w:top w:val="nil"/>
              <w:left w:val="nil"/>
              <w:bottom w:val="single" w:sz="4" w:space="0" w:color="000000"/>
              <w:right w:val="single" w:sz="4" w:space="0" w:color="000000"/>
            </w:tcBorders>
            <w:shd w:val="clear" w:color="auto" w:fill="auto"/>
            <w:noWrap/>
            <w:vAlign w:val="center"/>
            <w:hideMark/>
          </w:tcPr>
          <w:p w:rsidR="00CE0D4F" w:rsidRPr="00CE0D4F" w:rsidRDefault="00CE0D4F" w:rsidP="00CE0D4F">
            <w:pPr>
              <w:jc w:val="center"/>
              <w:rPr>
                <w:color w:val="000000"/>
                <w:sz w:val="16"/>
                <w:szCs w:val="16"/>
              </w:rPr>
            </w:pPr>
            <w:r w:rsidRPr="00CE0D4F">
              <w:rPr>
                <w:color w:val="000000"/>
                <w:sz w:val="16"/>
                <w:szCs w:val="16"/>
              </w:rPr>
              <w:t>0</w:t>
            </w:r>
          </w:p>
        </w:tc>
        <w:tc>
          <w:tcPr>
            <w:tcW w:w="960" w:type="dxa"/>
            <w:tcBorders>
              <w:top w:val="nil"/>
              <w:left w:val="nil"/>
              <w:bottom w:val="single" w:sz="4" w:space="0" w:color="000000"/>
              <w:right w:val="single" w:sz="4" w:space="0" w:color="000000"/>
            </w:tcBorders>
            <w:shd w:val="clear" w:color="auto" w:fill="auto"/>
            <w:noWrap/>
            <w:vAlign w:val="center"/>
            <w:hideMark/>
          </w:tcPr>
          <w:p w:rsidR="00CE0D4F" w:rsidRPr="00CE0D4F" w:rsidRDefault="00CE0D4F" w:rsidP="00CE0D4F">
            <w:pPr>
              <w:jc w:val="center"/>
              <w:rPr>
                <w:color w:val="000000"/>
                <w:sz w:val="16"/>
                <w:szCs w:val="16"/>
              </w:rPr>
            </w:pPr>
            <w:r w:rsidRPr="00CE0D4F">
              <w:rPr>
                <w:color w:val="000000"/>
                <w:sz w:val="16"/>
                <w:szCs w:val="16"/>
              </w:rPr>
              <w:t>3</w:t>
            </w:r>
          </w:p>
        </w:tc>
        <w:tc>
          <w:tcPr>
            <w:tcW w:w="960" w:type="dxa"/>
            <w:tcBorders>
              <w:top w:val="nil"/>
              <w:left w:val="nil"/>
              <w:bottom w:val="single" w:sz="4" w:space="0" w:color="000000"/>
              <w:right w:val="single" w:sz="4" w:space="0" w:color="000000"/>
            </w:tcBorders>
            <w:shd w:val="clear" w:color="auto" w:fill="auto"/>
            <w:noWrap/>
            <w:vAlign w:val="center"/>
            <w:hideMark/>
          </w:tcPr>
          <w:p w:rsidR="00CE0D4F" w:rsidRPr="00CE0D4F" w:rsidRDefault="00CE0D4F" w:rsidP="00CE0D4F">
            <w:pPr>
              <w:jc w:val="center"/>
              <w:rPr>
                <w:color w:val="000000"/>
                <w:sz w:val="16"/>
                <w:szCs w:val="16"/>
              </w:rPr>
            </w:pPr>
            <w:r w:rsidRPr="00CE0D4F">
              <w:rPr>
                <w:color w:val="000000"/>
                <w:sz w:val="16"/>
                <w:szCs w:val="16"/>
              </w:rPr>
              <w:t>6</w:t>
            </w:r>
          </w:p>
        </w:tc>
      </w:tr>
      <w:tr w:rsidR="00CE0D4F" w:rsidRPr="00CE0D4F" w:rsidTr="00D52B75">
        <w:trPr>
          <w:trHeight w:val="261"/>
        </w:trPr>
        <w:tc>
          <w:tcPr>
            <w:tcW w:w="1420" w:type="dxa"/>
            <w:tcBorders>
              <w:top w:val="nil"/>
              <w:left w:val="single" w:sz="4" w:space="0" w:color="000000"/>
              <w:bottom w:val="single" w:sz="4" w:space="0" w:color="000000"/>
              <w:right w:val="single" w:sz="4" w:space="0" w:color="000000"/>
            </w:tcBorders>
            <w:shd w:val="clear" w:color="auto" w:fill="auto"/>
            <w:noWrap/>
            <w:vAlign w:val="center"/>
            <w:hideMark/>
          </w:tcPr>
          <w:p w:rsidR="00CE0D4F" w:rsidRPr="00CE0D4F" w:rsidRDefault="00CE0D4F" w:rsidP="00CE0D4F">
            <w:pPr>
              <w:rPr>
                <w:color w:val="000000"/>
                <w:sz w:val="16"/>
                <w:szCs w:val="16"/>
              </w:rPr>
            </w:pPr>
            <w:r w:rsidRPr="00CE0D4F">
              <w:rPr>
                <w:color w:val="000000"/>
                <w:sz w:val="16"/>
                <w:szCs w:val="16"/>
              </w:rPr>
              <w:t>MMRS227</w:t>
            </w:r>
          </w:p>
        </w:tc>
        <w:tc>
          <w:tcPr>
            <w:tcW w:w="3540" w:type="dxa"/>
            <w:tcBorders>
              <w:top w:val="nil"/>
              <w:left w:val="nil"/>
              <w:bottom w:val="single" w:sz="4" w:space="0" w:color="000000"/>
              <w:right w:val="single" w:sz="4" w:space="0" w:color="000000"/>
            </w:tcBorders>
            <w:shd w:val="clear" w:color="auto" w:fill="auto"/>
            <w:vAlign w:val="center"/>
            <w:hideMark/>
          </w:tcPr>
          <w:p w:rsidR="00CE0D4F" w:rsidRPr="00CE0D4F" w:rsidRDefault="00CE0D4F" w:rsidP="00CE0D4F">
            <w:pPr>
              <w:rPr>
                <w:color w:val="000000"/>
                <w:sz w:val="16"/>
                <w:szCs w:val="16"/>
              </w:rPr>
            </w:pPr>
            <w:r w:rsidRPr="00CE0D4F">
              <w:rPr>
                <w:color w:val="000000"/>
                <w:sz w:val="16"/>
                <w:szCs w:val="16"/>
              </w:rPr>
              <w:t>Türk Bezeme Teknikleri I</w:t>
            </w:r>
          </w:p>
        </w:tc>
        <w:tc>
          <w:tcPr>
            <w:tcW w:w="960" w:type="dxa"/>
            <w:tcBorders>
              <w:top w:val="nil"/>
              <w:left w:val="nil"/>
              <w:bottom w:val="single" w:sz="4" w:space="0" w:color="000000"/>
              <w:right w:val="single" w:sz="4" w:space="0" w:color="000000"/>
            </w:tcBorders>
            <w:shd w:val="clear" w:color="auto" w:fill="auto"/>
            <w:noWrap/>
            <w:vAlign w:val="center"/>
            <w:hideMark/>
          </w:tcPr>
          <w:p w:rsidR="00CE0D4F" w:rsidRPr="00CE0D4F" w:rsidRDefault="00CE0D4F" w:rsidP="00CE0D4F">
            <w:pPr>
              <w:jc w:val="center"/>
              <w:rPr>
                <w:color w:val="000000"/>
                <w:sz w:val="16"/>
                <w:szCs w:val="16"/>
              </w:rPr>
            </w:pPr>
            <w:r w:rsidRPr="00CE0D4F">
              <w:rPr>
                <w:color w:val="000000"/>
                <w:sz w:val="16"/>
                <w:szCs w:val="16"/>
              </w:rPr>
              <w:t>3</w:t>
            </w:r>
          </w:p>
        </w:tc>
        <w:tc>
          <w:tcPr>
            <w:tcW w:w="960" w:type="dxa"/>
            <w:tcBorders>
              <w:top w:val="nil"/>
              <w:left w:val="nil"/>
              <w:bottom w:val="single" w:sz="4" w:space="0" w:color="000000"/>
              <w:right w:val="single" w:sz="4" w:space="0" w:color="000000"/>
            </w:tcBorders>
            <w:shd w:val="clear" w:color="auto" w:fill="auto"/>
            <w:noWrap/>
            <w:vAlign w:val="center"/>
            <w:hideMark/>
          </w:tcPr>
          <w:p w:rsidR="00CE0D4F" w:rsidRPr="00CE0D4F" w:rsidRDefault="00CE0D4F" w:rsidP="00CE0D4F">
            <w:pPr>
              <w:jc w:val="center"/>
              <w:rPr>
                <w:color w:val="000000"/>
                <w:sz w:val="16"/>
                <w:szCs w:val="16"/>
              </w:rPr>
            </w:pPr>
            <w:r w:rsidRPr="00CE0D4F">
              <w:rPr>
                <w:color w:val="000000"/>
                <w:sz w:val="16"/>
                <w:szCs w:val="16"/>
              </w:rPr>
              <w:t>0</w:t>
            </w:r>
          </w:p>
        </w:tc>
        <w:tc>
          <w:tcPr>
            <w:tcW w:w="960" w:type="dxa"/>
            <w:tcBorders>
              <w:top w:val="nil"/>
              <w:left w:val="nil"/>
              <w:bottom w:val="single" w:sz="4" w:space="0" w:color="000000"/>
              <w:right w:val="single" w:sz="4" w:space="0" w:color="000000"/>
            </w:tcBorders>
            <w:shd w:val="clear" w:color="auto" w:fill="auto"/>
            <w:noWrap/>
            <w:vAlign w:val="center"/>
            <w:hideMark/>
          </w:tcPr>
          <w:p w:rsidR="00CE0D4F" w:rsidRPr="00CE0D4F" w:rsidRDefault="00CE0D4F" w:rsidP="00CE0D4F">
            <w:pPr>
              <w:jc w:val="center"/>
              <w:rPr>
                <w:color w:val="000000"/>
                <w:sz w:val="16"/>
                <w:szCs w:val="16"/>
              </w:rPr>
            </w:pPr>
            <w:r w:rsidRPr="00CE0D4F">
              <w:rPr>
                <w:color w:val="000000"/>
                <w:sz w:val="16"/>
                <w:szCs w:val="16"/>
              </w:rPr>
              <w:t>3</w:t>
            </w:r>
          </w:p>
        </w:tc>
        <w:tc>
          <w:tcPr>
            <w:tcW w:w="960" w:type="dxa"/>
            <w:tcBorders>
              <w:top w:val="nil"/>
              <w:left w:val="nil"/>
              <w:bottom w:val="single" w:sz="4" w:space="0" w:color="000000"/>
              <w:right w:val="single" w:sz="4" w:space="0" w:color="000000"/>
            </w:tcBorders>
            <w:shd w:val="clear" w:color="auto" w:fill="auto"/>
            <w:noWrap/>
            <w:vAlign w:val="center"/>
            <w:hideMark/>
          </w:tcPr>
          <w:p w:rsidR="00CE0D4F" w:rsidRPr="00CE0D4F" w:rsidRDefault="00CE0D4F" w:rsidP="00CE0D4F">
            <w:pPr>
              <w:jc w:val="center"/>
              <w:rPr>
                <w:color w:val="000000"/>
                <w:sz w:val="16"/>
                <w:szCs w:val="16"/>
              </w:rPr>
            </w:pPr>
            <w:r w:rsidRPr="00CE0D4F">
              <w:rPr>
                <w:color w:val="000000"/>
                <w:sz w:val="16"/>
                <w:szCs w:val="16"/>
              </w:rPr>
              <w:t>5</w:t>
            </w:r>
          </w:p>
        </w:tc>
      </w:tr>
      <w:tr w:rsidR="00CE0D4F" w:rsidRPr="00CE0D4F" w:rsidTr="00D52B75">
        <w:trPr>
          <w:trHeight w:val="261"/>
        </w:trPr>
        <w:tc>
          <w:tcPr>
            <w:tcW w:w="1420" w:type="dxa"/>
            <w:tcBorders>
              <w:top w:val="nil"/>
              <w:left w:val="single" w:sz="4" w:space="0" w:color="000000"/>
              <w:bottom w:val="single" w:sz="4" w:space="0" w:color="000000"/>
              <w:right w:val="single" w:sz="4" w:space="0" w:color="000000"/>
            </w:tcBorders>
            <w:shd w:val="clear" w:color="auto" w:fill="auto"/>
            <w:noWrap/>
            <w:vAlign w:val="center"/>
            <w:hideMark/>
          </w:tcPr>
          <w:p w:rsidR="00CE0D4F" w:rsidRPr="00CE0D4F" w:rsidRDefault="00CE0D4F" w:rsidP="00CE0D4F">
            <w:pPr>
              <w:rPr>
                <w:color w:val="000000"/>
                <w:sz w:val="16"/>
                <w:szCs w:val="16"/>
              </w:rPr>
            </w:pPr>
            <w:r w:rsidRPr="00CE0D4F">
              <w:rPr>
                <w:color w:val="000000"/>
                <w:sz w:val="16"/>
                <w:szCs w:val="16"/>
              </w:rPr>
              <w:t>MMRS204</w:t>
            </w:r>
          </w:p>
        </w:tc>
        <w:tc>
          <w:tcPr>
            <w:tcW w:w="3540" w:type="dxa"/>
            <w:tcBorders>
              <w:top w:val="nil"/>
              <w:left w:val="nil"/>
              <w:bottom w:val="single" w:sz="4" w:space="0" w:color="000000"/>
              <w:right w:val="single" w:sz="4" w:space="0" w:color="000000"/>
            </w:tcBorders>
            <w:shd w:val="clear" w:color="auto" w:fill="auto"/>
            <w:vAlign w:val="center"/>
            <w:hideMark/>
          </w:tcPr>
          <w:p w:rsidR="00CE0D4F" w:rsidRPr="00CE0D4F" w:rsidRDefault="00CE0D4F" w:rsidP="00CE0D4F">
            <w:pPr>
              <w:rPr>
                <w:color w:val="000000"/>
                <w:sz w:val="16"/>
                <w:szCs w:val="16"/>
              </w:rPr>
            </w:pPr>
            <w:r w:rsidRPr="00CE0D4F">
              <w:rPr>
                <w:color w:val="000000"/>
                <w:sz w:val="16"/>
                <w:szCs w:val="16"/>
              </w:rPr>
              <w:t>Genel Restorasyon Teknikleri</w:t>
            </w:r>
          </w:p>
        </w:tc>
        <w:tc>
          <w:tcPr>
            <w:tcW w:w="960" w:type="dxa"/>
            <w:tcBorders>
              <w:top w:val="nil"/>
              <w:left w:val="nil"/>
              <w:bottom w:val="single" w:sz="4" w:space="0" w:color="000000"/>
              <w:right w:val="single" w:sz="4" w:space="0" w:color="000000"/>
            </w:tcBorders>
            <w:shd w:val="clear" w:color="auto" w:fill="auto"/>
            <w:noWrap/>
            <w:vAlign w:val="center"/>
            <w:hideMark/>
          </w:tcPr>
          <w:p w:rsidR="00CE0D4F" w:rsidRPr="00CE0D4F" w:rsidRDefault="00CE0D4F" w:rsidP="00CE0D4F">
            <w:pPr>
              <w:jc w:val="center"/>
              <w:rPr>
                <w:color w:val="000000"/>
                <w:sz w:val="16"/>
                <w:szCs w:val="16"/>
              </w:rPr>
            </w:pPr>
            <w:r w:rsidRPr="00CE0D4F">
              <w:rPr>
                <w:color w:val="000000"/>
                <w:sz w:val="16"/>
                <w:szCs w:val="16"/>
              </w:rPr>
              <w:t>3</w:t>
            </w:r>
          </w:p>
        </w:tc>
        <w:tc>
          <w:tcPr>
            <w:tcW w:w="960" w:type="dxa"/>
            <w:tcBorders>
              <w:top w:val="nil"/>
              <w:left w:val="nil"/>
              <w:bottom w:val="single" w:sz="4" w:space="0" w:color="000000"/>
              <w:right w:val="single" w:sz="4" w:space="0" w:color="000000"/>
            </w:tcBorders>
            <w:shd w:val="clear" w:color="auto" w:fill="auto"/>
            <w:noWrap/>
            <w:vAlign w:val="center"/>
            <w:hideMark/>
          </w:tcPr>
          <w:p w:rsidR="00CE0D4F" w:rsidRPr="00CE0D4F" w:rsidRDefault="00CE0D4F" w:rsidP="00CE0D4F">
            <w:pPr>
              <w:jc w:val="center"/>
              <w:rPr>
                <w:color w:val="000000"/>
                <w:sz w:val="16"/>
                <w:szCs w:val="16"/>
              </w:rPr>
            </w:pPr>
            <w:r w:rsidRPr="00CE0D4F">
              <w:rPr>
                <w:color w:val="000000"/>
                <w:sz w:val="16"/>
                <w:szCs w:val="16"/>
              </w:rPr>
              <w:t>0</w:t>
            </w:r>
          </w:p>
        </w:tc>
        <w:tc>
          <w:tcPr>
            <w:tcW w:w="960" w:type="dxa"/>
            <w:tcBorders>
              <w:top w:val="nil"/>
              <w:left w:val="nil"/>
              <w:bottom w:val="single" w:sz="4" w:space="0" w:color="000000"/>
              <w:right w:val="single" w:sz="4" w:space="0" w:color="000000"/>
            </w:tcBorders>
            <w:shd w:val="clear" w:color="auto" w:fill="auto"/>
            <w:noWrap/>
            <w:vAlign w:val="center"/>
            <w:hideMark/>
          </w:tcPr>
          <w:p w:rsidR="00CE0D4F" w:rsidRPr="00CE0D4F" w:rsidRDefault="00CE0D4F" w:rsidP="00CE0D4F">
            <w:pPr>
              <w:jc w:val="center"/>
              <w:rPr>
                <w:color w:val="000000"/>
                <w:sz w:val="16"/>
                <w:szCs w:val="16"/>
              </w:rPr>
            </w:pPr>
            <w:r w:rsidRPr="00CE0D4F">
              <w:rPr>
                <w:color w:val="000000"/>
                <w:sz w:val="16"/>
                <w:szCs w:val="16"/>
              </w:rPr>
              <w:t>3</w:t>
            </w:r>
          </w:p>
        </w:tc>
        <w:tc>
          <w:tcPr>
            <w:tcW w:w="960" w:type="dxa"/>
            <w:tcBorders>
              <w:top w:val="nil"/>
              <w:left w:val="nil"/>
              <w:bottom w:val="single" w:sz="4" w:space="0" w:color="000000"/>
              <w:right w:val="single" w:sz="4" w:space="0" w:color="000000"/>
            </w:tcBorders>
            <w:shd w:val="clear" w:color="auto" w:fill="auto"/>
            <w:noWrap/>
            <w:vAlign w:val="center"/>
            <w:hideMark/>
          </w:tcPr>
          <w:p w:rsidR="00CE0D4F" w:rsidRPr="00CE0D4F" w:rsidRDefault="00CE0D4F" w:rsidP="00CE0D4F">
            <w:pPr>
              <w:jc w:val="center"/>
              <w:rPr>
                <w:color w:val="000000"/>
                <w:sz w:val="16"/>
                <w:szCs w:val="16"/>
              </w:rPr>
            </w:pPr>
            <w:r w:rsidRPr="00CE0D4F">
              <w:rPr>
                <w:color w:val="000000"/>
                <w:sz w:val="16"/>
                <w:szCs w:val="16"/>
              </w:rPr>
              <w:t>5</w:t>
            </w:r>
          </w:p>
        </w:tc>
      </w:tr>
      <w:tr w:rsidR="00CE0D4F" w:rsidRPr="00CE0D4F" w:rsidTr="00D52B75">
        <w:trPr>
          <w:trHeight w:val="261"/>
        </w:trPr>
        <w:tc>
          <w:tcPr>
            <w:tcW w:w="1420" w:type="dxa"/>
            <w:tcBorders>
              <w:top w:val="nil"/>
              <w:left w:val="single" w:sz="4" w:space="0" w:color="000000"/>
              <w:bottom w:val="single" w:sz="4" w:space="0" w:color="000000"/>
              <w:right w:val="single" w:sz="4" w:space="0" w:color="000000"/>
            </w:tcBorders>
            <w:shd w:val="clear" w:color="auto" w:fill="auto"/>
            <w:noWrap/>
            <w:vAlign w:val="center"/>
            <w:hideMark/>
          </w:tcPr>
          <w:p w:rsidR="00CE0D4F" w:rsidRPr="00CE0D4F" w:rsidRDefault="00CE0D4F" w:rsidP="00CE0D4F">
            <w:pPr>
              <w:rPr>
                <w:color w:val="000000"/>
                <w:sz w:val="16"/>
                <w:szCs w:val="16"/>
              </w:rPr>
            </w:pPr>
            <w:r w:rsidRPr="00CE0D4F">
              <w:rPr>
                <w:color w:val="000000"/>
                <w:sz w:val="16"/>
                <w:szCs w:val="16"/>
              </w:rPr>
              <w:t>MMRS226</w:t>
            </w:r>
          </w:p>
        </w:tc>
        <w:tc>
          <w:tcPr>
            <w:tcW w:w="3540" w:type="dxa"/>
            <w:tcBorders>
              <w:top w:val="nil"/>
              <w:left w:val="nil"/>
              <w:bottom w:val="single" w:sz="4" w:space="0" w:color="000000"/>
              <w:right w:val="single" w:sz="4" w:space="0" w:color="000000"/>
            </w:tcBorders>
            <w:shd w:val="clear" w:color="auto" w:fill="auto"/>
            <w:vAlign w:val="center"/>
            <w:hideMark/>
          </w:tcPr>
          <w:p w:rsidR="00CE0D4F" w:rsidRPr="00CE0D4F" w:rsidRDefault="00CE0D4F" w:rsidP="00CE0D4F">
            <w:pPr>
              <w:rPr>
                <w:color w:val="000000"/>
                <w:sz w:val="16"/>
                <w:szCs w:val="16"/>
              </w:rPr>
            </w:pPr>
            <w:r w:rsidRPr="00CE0D4F">
              <w:rPr>
                <w:color w:val="000000"/>
                <w:sz w:val="16"/>
                <w:szCs w:val="16"/>
              </w:rPr>
              <w:t>Restorasyon ve Koruma İlkeleri</w:t>
            </w:r>
          </w:p>
        </w:tc>
        <w:tc>
          <w:tcPr>
            <w:tcW w:w="960" w:type="dxa"/>
            <w:tcBorders>
              <w:top w:val="nil"/>
              <w:left w:val="nil"/>
              <w:bottom w:val="single" w:sz="4" w:space="0" w:color="000000"/>
              <w:right w:val="single" w:sz="4" w:space="0" w:color="000000"/>
            </w:tcBorders>
            <w:shd w:val="clear" w:color="auto" w:fill="auto"/>
            <w:noWrap/>
            <w:vAlign w:val="center"/>
            <w:hideMark/>
          </w:tcPr>
          <w:p w:rsidR="00CE0D4F" w:rsidRPr="00CE0D4F" w:rsidRDefault="00CE0D4F" w:rsidP="00CE0D4F">
            <w:pPr>
              <w:jc w:val="center"/>
              <w:rPr>
                <w:color w:val="000000"/>
                <w:sz w:val="16"/>
                <w:szCs w:val="16"/>
              </w:rPr>
            </w:pPr>
            <w:r w:rsidRPr="00CE0D4F">
              <w:rPr>
                <w:color w:val="000000"/>
                <w:sz w:val="16"/>
                <w:szCs w:val="16"/>
              </w:rPr>
              <w:t>3</w:t>
            </w:r>
          </w:p>
        </w:tc>
        <w:tc>
          <w:tcPr>
            <w:tcW w:w="960" w:type="dxa"/>
            <w:tcBorders>
              <w:top w:val="nil"/>
              <w:left w:val="nil"/>
              <w:bottom w:val="single" w:sz="4" w:space="0" w:color="000000"/>
              <w:right w:val="single" w:sz="4" w:space="0" w:color="000000"/>
            </w:tcBorders>
            <w:shd w:val="clear" w:color="auto" w:fill="auto"/>
            <w:noWrap/>
            <w:vAlign w:val="center"/>
            <w:hideMark/>
          </w:tcPr>
          <w:p w:rsidR="00CE0D4F" w:rsidRPr="00CE0D4F" w:rsidRDefault="00CE0D4F" w:rsidP="00CE0D4F">
            <w:pPr>
              <w:jc w:val="center"/>
              <w:rPr>
                <w:color w:val="000000"/>
                <w:sz w:val="16"/>
                <w:szCs w:val="16"/>
              </w:rPr>
            </w:pPr>
            <w:r w:rsidRPr="00CE0D4F">
              <w:rPr>
                <w:color w:val="000000"/>
                <w:sz w:val="16"/>
                <w:szCs w:val="16"/>
              </w:rPr>
              <w:t>0</w:t>
            </w:r>
          </w:p>
        </w:tc>
        <w:tc>
          <w:tcPr>
            <w:tcW w:w="960" w:type="dxa"/>
            <w:tcBorders>
              <w:top w:val="nil"/>
              <w:left w:val="nil"/>
              <w:bottom w:val="single" w:sz="4" w:space="0" w:color="000000"/>
              <w:right w:val="single" w:sz="4" w:space="0" w:color="000000"/>
            </w:tcBorders>
            <w:shd w:val="clear" w:color="auto" w:fill="auto"/>
            <w:noWrap/>
            <w:vAlign w:val="center"/>
            <w:hideMark/>
          </w:tcPr>
          <w:p w:rsidR="00CE0D4F" w:rsidRPr="00CE0D4F" w:rsidRDefault="00CE0D4F" w:rsidP="00CE0D4F">
            <w:pPr>
              <w:jc w:val="center"/>
              <w:rPr>
                <w:color w:val="000000"/>
                <w:sz w:val="16"/>
                <w:szCs w:val="16"/>
              </w:rPr>
            </w:pPr>
            <w:r w:rsidRPr="00CE0D4F">
              <w:rPr>
                <w:color w:val="000000"/>
                <w:sz w:val="16"/>
                <w:szCs w:val="16"/>
              </w:rPr>
              <w:t>3</w:t>
            </w:r>
          </w:p>
        </w:tc>
        <w:tc>
          <w:tcPr>
            <w:tcW w:w="960" w:type="dxa"/>
            <w:tcBorders>
              <w:top w:val="nil"/>
              <w:left w:val="nil"/>
              <w:bottom w:val="single" w:sz="4" w:space="0" w:color="000000"/>
              <w:right w:val="single" w:sz="4" w:space="0" w:color="000000"/>
            </w:tcBorders>
            <w:shd w:val="clear" w:color="auto" w:fill="auto"/>
            <w:noWrap/>
            <w:vAlign w:val="center"/>
            <w:hideMark/>
          </w:tcPr>
          <w:p w:rsidR="00CE0D4F" w:rsidRPr="00CE0D4F" w:rsidRDefault="00CE0D4F" w:rsidP="00CE0D4F">
            <w:pPr>
              <w:jc w:val="center"/>
              <w:rPr>
                <w:color w:val="000000"/>
                <w:sz w:val="16"/>
                <w:szCs w:val="16"/>
              </w:rPr>
            </w:pPr>
            <w:r w:rsidRPr="00CE0D4F">
              <w:rPr>
                <w:color w:val="000000"/>
                <w:sz w:val="16"/>
                <w:szCs w:val="16"/>
              </w:rPr>
              <w:t>5</w:t>
            </w:r>
          </w:p>
        </w:tc>
      </w:tr>
      <w:tr w:rsidR="00CE0D4F" w:rsidRPr="00CE0D4F" w:rsidTr="00CE0D4F">
        <w:trPr>
          <w:trHeight w:val="520"/>
        </w:trPr>
        <w:tc>
          <w:tcPr>
            <w:tcW w:w="1420" w:type="dxa"/>
            <w:tcBorders>
              <w:top w:val="nil"/>
              <w:left w:val="single" w:sz="4" w:space="0" w:color="000000"/>
              <w:bottom w:val="single" w:sz="4" w:space="0" w:color="000000"/>
              <w:right w:val="single" w:sz="4" w:space="0" w:color="000000"/>
            </w:tcBorders>
            <w:shd w:val="clear" w:color="auto" w:fill="auto"/>
            <w:noWrap/>
            <w:vAlign w:val="center"/>
            <w:hideMark/>
          </w:tcPr>
          <w:p w:rsidR="00CE0D4F" w:rsidRPr="00CE0D4F" w:rsidRDefault="00CE0D4F" w:rsidP="00CE0D4F">
            <w:pPr>
              <w:rPr>
                <w:color w:val="000000"/>
                <w:sz w:val="16"/>
                <w:szCs w:val="16"/>
              </w:rPr>
            </w:pPr>
            <w:r w:rsidRPr="00CE0D4F">
              <w:rPr>
                <w:color w:val="000000"/>
                <w:sz w:val="16"/>
                <w:szCs w:val="16"/>
              </w:rPr>
              <w:t>SECGNL3YY</w:t>
            </w:r>
          </w:p>
        </w:tc>
        <w:tc>
          <w:tcPr>
            <w:tcW w:w="3540" w:type="dxa"/>
            <w:tcBorders>
              <w:top w:val="nil"/>
              <w:left w:val="nil"/>
              <w:bottom w:val="single" w:sz="4" w:space="0" w:color="000000"/>
              <w:right w:val="single" w:sz="4" w:space="0" w:color="000000"/>
            </w:tcBorders>
            <w:shd w:val="clear" w:color="auto" w:fill="auto"/>
            <w:vAlign w:val="center"/>
            <w:hideMark/>
          </w:tcPr>
          <w:p w:rsidR="00CE0D4F" w:rsidRPr="00CE0D4F" w:rsidRDefault="00CE0D4F" w:rsidP="00CE0D4F">
            <w:pPr>
              <w:rPr>
                <w:color w:val="000000"/>
                <w:sz w:val="16"/>
                <w:szCs w:val="16"/>
              </w:rPr>
            </w:pPr>
            <w:r w:rsidRPr="00CE0D4F">
              <w:rPr>
                <w:color w:val="000000"/>
                <w:sz w:val="16"/>
                <w:szCs w:val="16"/>
              </w:rPr>
              <w:t>Seçmeli Ders I (SEÇMELİ BÖLÜM DERSİ/SEÇMELİ FAKÜLTE DERSİ)</w:t>
            </w:r>
          </w:p>
        </w:tc>
        <w:tc>
          <w:tcPr>
            <w:tcW w:w="960" w:type="dxa"/>
            <w:tcBorders>
              <w:top w:val="nil"/>
              <w:left w:val="nil"/>
              <w:bottom w:val="single" w:sz="4" w:space="0" w:color="auto"/>
              <w:right w:val="single" w:sz="4" w:space="0" w:color="auto"/>
            </w:tcBorders>
            <w:shd w:val="clear" w:color="auto" w:fill="auto"/>
            <w:noWrap/>
            <w:vAlign w:val="bottom"/>
            <w:hideMark/>
          </w:tcPr>
          <w:p w:rsidR="00CE0D4F" w:rsidRPr="00CE0D4F" w:rsidRDefault="00CE0D4F" w:rsidP="00CE0D4F">
            <w:pPr>
              <w:jc w:val="center"/>
              <w:rPr>
                <w:sz w:val="16"/>
                <w:szCs w:val="16"/>
              </w:rPr>
            </w:pPr>
            <w:r w:rsidRPr="00CE0D4F">
              <w:rPr>
                <w:sz w:val="16"/>
                <w:szCs w:val="16"/>
              </w:rPr>
              <w:t>0</w:t>
            </w:r>
          </w:p>
        </w:tc>
        <w:tc>
          <w:tcPr>
            <w:tcW w:w="960" w:type="dxa"/>
            <w:tcBorders>
              <w:top w:val="nil"/>
              <w:left w:val="nil"/>
              <w:bottom w:val="single" w:sz="4" w:space="0" w:color="auto"/>
              <w:right w:val="single" w:sz="4" w:space="0" w:color="auto"/>
            </w:tcBorders>
            <w:shd w:val="clear" w:color="auto" w:fill="auto"/>
            <w:noWrap/>
            <w:vAlign w:val="bottom"/>
            <w:hideMark/>
          </w:tcPr>
          <w:p w:rsidR="00CE0D4F" w:rsidRPr="00CE0D4F" w:rsidRDefault="00CE0D4F" w:rsidP="00CE0D4F">
            <w:pPr>
              <w:jc w:val="center"/>
              <w:rPr>
                <w:sz w:val="16"/>
                <w:szCs w:val="16"/>
              </w:rPr>
            </w:pPr>
            <w:r w:rsidRPr="00CE0D4F">
              <w:rPr>
                <w:sz w:val="16"/>
                <w:szCs w:val="16"/>
              </w:rPr>
              <w:t>6</w:t>
            </w:r>
          </w:p>
        </w:tc>
        <w:tc>
          <w:tcPr>
            <w:tcW w:w="960" w:type="dxa"/>
            <w:tcBorders>
              <w:top w:val="nil"/>
              <w:left w:val="nil"/>
              <w:bottom w:val="single" w:sz="4" w:space="0" w:color="auto"/>
              <w:right w:val="single" w:sz="4" w:space="0" w:color="auto"/>
            </w:tcBorders>
            <w:shd w:val="clear" w:color="auto" w:fill="auto"/>
            <w:noWrap/>
            <w:vAlign w:val="bottom"/>
            <w:hideMark/>
          </w:tcPr>
          <w:p w:rsidR="00CE0D4F" w:rsidRPr="00CE0D4F" w:rsidRDefault="00CE0D4F" w:rsidP="00CE0D4F">
            <w:pPr>
              <w:jc w:val="center"/>
              <w:rPr>
                <w:sz w:val="16"/>
                <w:szCs w:val="16"/>
              </w:rPr>
            </w:pPr>
            <w:r w:rsidRPr="00CE0D4F">
              <w:rPr>
                <w:sz w:val="16"/>
                <w:szCs w:val="16"/>
              </w:rPr>
              <w:t>3</w:t>
            </w:r>
          </w:p>
        </w:tc>
        <w:tc>
          <w:tcPr>
            <w:tcW w:w="960" w:type="dxa"/>
            <w:tcBorders>
              <w:top w:val="nil"/>
              <w:left w:val="nil"/>
              <w:bottom w:val="single" w:sz="4" w:space="0" w:color="auto"/>
              <w:right w:val="single" w:sz="4" w:space="0" w:color="auto"/>
            </w:tcBorders>
            <w:shd w:val="clear" w:color="auto" w:fill="auto"/>
            <w:noWrap/>
            <w:vAlign w:val="bottom"/>
            <w:hideMark/>
          </w:tcPr>
          <w:p w:rsidR="00CE0D4F" w:rsidRPr="00CE0D4F" w:rsidRDefault="00CE0D4F" w:rsidP="00CE0D4F">
            <w:pPr>
              <w:jc w:val="center"/>
              <w:rPr>
                <w:sz w:val="16"/>
                <w:szCs w:val="16"/>
              </w:rPr>
            </w:pPr>
            <w:r w:rsidRPr="00CE0D4F">
              <w:rPr>
                <w:sz w:val="16"/>
                <w:szCs w:val="16"/>
              </w:rPr>
              <w:t>5</w:t>
            </w:r>
          </w:p>
        </w:tc>
      </w:tr>
      <w:tr w:rsidR="00CE0D4F" w:rsidRPr="00CE0D4F" w:rsidTr="00CE0D4F">
        <w:trPr>
          <w:trHeight w:val="260"/>
        </w:trPr>
        <w:tc>
          <w:tcPr>
            <w:tcW w:w="1420" w:type="dxa"/>
            <w:tcBorders>
              <w:top w:val="nil"/>
              <w:left w:val="single" w:sz="4" w:space="0" w:color="000000"/>
              <w:bottom w:val="single" w:sz="4" w:space="0" w:color="000000"/>
              <w:right w:val="single" w:sz="4" w:space="0" w:color="000000"/>
            </w:tcBorders>
            <w:shd w:val="clear" w:color="auto" w:fill="auto"/>
            <w:noWrap/>
            <w:vAlign w:val="bottom"/>
            <w:hideMark/>
          </w:tcPr>
          <w:p w:rsidR="00CE0D4F" w:rsidRPr="00CE0D4F" w:rsidRDefault="00CE0D4F" w:rsidP="00CE0D4F">
            <w:pPr>
              <w:rPr>
                <w:color w:val="000000"/>
                <w:sz w:val="16"/>
                <w:szCs w:val="16"/>
              </w:rPr>
            </w:pPr>
            <w:r w:rsidRPr="00CE0D4F">
              <w:rPr>
                <w:color w:val="000000"/>
                <w:sz w:val="16"/>
                <w:szCs w:val="16"/>
              </w:rPr>
              <w:t> </w:t>
            </w:r>
          </w:p>
        </w:tc>
        <w:tc>
          <w:tcPr>
            <w:tcW w:w="5460" w:type="dxa"/>
            <w:gridSpan w:val="3"/>
            <w:tcBorders>
              <w:top w:val="single" w:sz="4" w:space="0" w:color="000000"/>
              <w:left w:val="nil"/>
              <w:bottom w:val="single" w:sz="4" w:space="0" w:color="000000"/>
              <w:right w:val="single" w:sz="4" w:space="0" w:color="000000"/>
            </w:tcBorders>
            <w:shd w:val="clear" w:color="auto" w:fill="auto"/>
            <w:noWrap/>
            <w:vAlign w:val="bottom"/>
            <w:hideMark/>
          </w:tcPr>
          <w:p w:rsidR="00CE0D4F" w:rsidRPr="00CE0D4F" w:rsidRDefault="00CE0D4F" w:rsidP="00CE0D4F">
            <w:pPr>
              <w:jc w:val="right"/>
              <w:rPr>
                <w:b/>
                <w:bCs/>
                <w:color w:val="000000"/>
                <w:sz w:val="16"/>
                <w:szCs w:val="16"/>
              </w:rPr>
            </w:pPr>
            <w:r w:rsidRPr="00CE0D4F">
              <w:rPr>
                <w:b/>
                <w:bCs/>
                <w:color w:val="000000"/>
                <w:sz w:val="16"/>
                <w:szCs w:val="16"/>
              </w:rPr>
              <w:t>Toplam Kredi</w:t>
            </w:r>
          </w:p>
        </w:tc>
        <w:tc>
          <w:tcPr>
            <w:tcW w:w="960" w:type="dxa"/>
            <w:tcBorders>
              <w:top w:val="nil"/>
              <w:left w:val="nil"/>
              <w:bottom w:val="single" w:sz="4" w:space="0" w:color="000000"/>
              <w:right w:val="single" w:sz="4" w:space="0" w:color="000000"/>
            </w:tcBorders>
            <w:shd w:val="clear" w:color="auto" w:fill="auto"/>
            <w:noWrap/>
            <w:vAlign w:val="bottom"/>
            <w:hideMark/>
          </w:tcPr>
          <w:p w:rsidR="00CE0D4F" w:rsidRPr="00CE0D4F" w:rsidRDefault="00CE0D4F" w:rsidP="00CE0D4F">
            <w:pPr>
              <w:jc w:val="center"/>
              <w:rPr>
                <w:b/>
                <w:bCs/>
                <w:color w:val="000000"/>
                <w:sz w:val="16"/>
                <w:szCs w:val="16"/>
              </w:rPr>
            </w:pPr>
            <w:r w:rsidRPr="00CE0D4F">
              <w:rPr>
                <w:b/>
                <w:bCs/>
                <w:color w:val="000000"/>
                <w:sz w:val="16"/>
                <w:szCs w:val="16"/>
              </w:rPr>
              <w:t>20</w:t>
            </w:r>
          </w:p>
        </w:tc>
        <w:tc>
          <w:tcPr>
            <w:tcW w:w="960" w:type="dxa"/>
            <w:tcBorders>
              <w:top w:val="nil"/>
              <w:left w:val="nil"/>
              <w:bottom w:val="single" w:sz="4" w:space="0" w:color="000000"/>
              <w:right w:val="single" w:sz="4" w:space="0" w:color="000000"/>
            </w:tcBorders>
            <w:shd w:val="clear" w:color="auto" w:fill="auto"/>
            <w:noWrap/>
            <w:vAlign w:val="bottom"/>
            <w:hideMark/>
          </w:tcPr>
          <w:p w:rsidR="00CE0D4F" w:rsidRPr="00CE0D4F" w:rsidRDefault="00CE0D4F" w:rsidP="00CE0D4F">
            <w:pPr>
              <w:jc w:val="center"/>
              <w:rPr>
                <w:b/>
                <w:bCs/>
                <w:color w:val="000000"/>
                <w:sz w:val="16"/>
                <w:szCs w:val="16"/>
              </w:rPr>
            </w:pPr>
            <w:r w:rsidRPr="00CE0D4F">
              <w:rPr>
                <w:b/>
                <w:bCs/>
                <w:color w:val="000000"/>
                <w:sz w:val="16"/>
                <w:szCs w:val="16"/>
              </w:rPr>
              <w:t>33</w:t>
            </w:r>
          </w:p>
        </w:tc>
      </w:tr>
    </w:tbl>
    <w:p w:rsidR="00CE0D4F" w:rsidRPr="00CE0D4F" w:rsidRDefault="00CE0D4F" w:rsidP="0002753F">
      <w:pPr>
        <w:jc w:val="both"/>
        <w:rPr>
          <w:b/>
          <w:sz w:val="16"/>
          <w:szCs w:val="16"/>
          <w:lang w:eastAsia="ar-SA"/>
        </w:rPr>
      </w:pPr>
    </w:p>
    <w:p w:rsidR="00CE0D4F" w:rsidRPr="00CE0D4F" w:rsidRDefault="00CE0D4F" w:rsidP="0002753F">
      <w:pPr>
        <w:jc w:val="both"/>
        <w:rPr>
          <w:b/>
          <w:sz w:val="16"/>
          <w:szCs w:val="16"/>
          <w:lang w:eastAsia="ar-SA"/>
        </w:rPr>
      </w:pPr>
      <w:r w:rsidRPr="00CE0D4F">
        <w:rPr>
          <w:b/>
          <w:sz w:val="16"/>
          <w:szCs w:val="16"/>
          <w:lang w:eastAsia="ar-SA"/>
        </w:rPr>
        <w:t>4.Yarıyıl</w:t>
      </w:r>
    </w:p>
    <w:tbl>
      <w:tblPr>
        <w:tblW w:w="8800" w:type="dxa"/>
        <w:tblCellMar>
          <w:left w:w="70" w:type="dxa"/>
          <w:right w:w="70" w:type="dxa"/>
        </w:tblCellMar>
        <w:tblLook w:val="04A0" w:firstRow="1" w:lastRow="0" w:firstColumn="1" w:lastColumn="0" w:noHBand="0" w:noVBand="1"/>
      </w:tblPr>
      <w:tblGrid>
        <w:gridCol w:w="1420"/>
        <w:gridCol w:w="3540"/>
        <w:gridCol w:w="960"/>
        <w:gridCol w:w="960"/>
        <w:gridCol w:w="960"/>
        <w:gridCol w:w="960"/>
      </w:tblGrid>
      <w:tr w:rsidR="00CE0D4F" w:rsidRPr="00CE0D4F" w:rsidTr="00CE0D4F">
        <w:trPr>
          <w:trHeight w:val="260"/>
        </w:trPr>
        <w:tc>
          <w:tcPr>
            <w:tcW w:w="1420" w:type="dxa"/>
            <w:tcBorders>
              <w:top w:val="single" w:sz="4" w:space="0" w:color="000000"/>
              <w:left w:val="single" w:sz="4" w:space="0" w:color="000000"/>
              <w:bottom w:val="nil"/>
              <w:right w:val="single" w:sz="4" w:space="0" w:color="000000"/>
            </w:tcBorders>
            <w:shd w:val="clear" w:color="auto" w:fill="auto"/>
            <w:noWrap/>
            <w:vAlign w:val="bottom"/>
            <w:hideMark/>
          </w:tcPr>
          <w:p w:rsidR="00CE0D4F" w:rsidRPr="00CE0D4F" w:rsidRDefault="00CE0D4F" w:rsidP="00CE0D4F">
            <w:pPr>
              <w:rPr>
                <w:b/>
                <w:bCs/>
                <w:color w:val="000000"/>
                <w:sz w:val="16"/>
                <w:szCs w:val="16"/>
              </w:rPr>
            </w:pPr>
            <w:r w:rsidRPr="00CE0D4F">
              <w:rPr>
                <w:b/>
                <w:bCs/>
                <w:color w:val="000000"/>
                <w:sz w:val="16"/>
                <w:szCs w:val="16"/>
              </w:rPr>
              <w:t>Kodu</w:t>
            </w:r>
          </w:p>
        </w:tc>
        <w:tc>
          <w:tcPr>
            <w:tcW w:w="3540" w:type="dxa"/>
            <w:tcBorders>
              <w:top w:val="single" w:sz="4" w:space="0" w:color="000000"/>
              <w:left w:val="nil"/>
              <w:bottom w:val="single" w:sz="4" w:space="0" w:color="000000"/>
              <w:right w:val="single" w:sz="4" w:space="0" w:color="000000"/>
            </w:tcBorders>
            <w:shd w:val="clear" w:color="auto" w:fill="auto"/>
            <w:noWrap/>
            <w:vAlign w:val="bottom"/>
            <w:hideMark/>
          </w:tcPr>
          <w:p w:rsidR="00CE0D4F" w:rsidRPr="00CE0D4F" w:rsidRDefault="00CE0D4F" w:rsidP="00CE0D4F">
            <w:pPr>
              <w:rPr>
                <w:b/>
                <w:bCs/>
                <w:color w:val="000000"/>
                <w:sz w:val="16"/>
                <w:szCs w:val="16"/>
              </w:rPr>
            </w:pPr>
            <w:r w:rsidRPr="00CE0D4F">
              <w:rPr>
                <w:b/>
                <w:bCs/>
                <w:color w:val="000000"/>
                <w:sz w:val="16"/>
                <w:szCs w:val="16"/>
              </w:rPr>
              <w:t>Dersin Adı</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CE0D4F" w:rsidRPr="00CE0D4F" w:rsidRDefault="00CE0D4F" w:rsidP="00CE0D4F">
            <w:pPr>
              <w:jc w:val="center"/>
              <w:rPr>
                <w:b/>
                <w:bCs/>
                <w:color w:val="000000"/>
                <w:sz w:val="16"/>
                <w:szCs w:val="16"/>
              </w:rPr>
            </w:pPr>
            <w:r w:rsidRPr="00CE0D4F">
              <w:rPr>
                <w:b/>
                <w:bCs/>
                <w:color w:val="000000"/>
                <w:sz w:val="16"/>
                <w:szCs w:val="16"/>
              </w:rPr>
              <w:t>T</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CE0D4F" w:rsidRPr="00CE0D4F" w:rsidRDefault="00CE0D4F" w:rsidP="00CE0D4F">
            <w:pPr>
              <w:jc w:val="center"/>
              <w:rPr>
                <w:b/>
                <w:bCs/>
                <w:color w:val="000000"/>
                <w:sz w:val="16"/>
                <w:szCs w:val="16"/>
              </w:rPr>
            </w:pPr>
            <w:r w:rsidRPr="00CE0D4F">
              <w:rPr>
                <w:b/>
                <w:bCs/>
                <w:color w:val="000000"/>
                <w:sz w:val="16"/>
                <w:szCs w:val="16"/>
              </w:rPr>
              <w:t>U</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CE0D4F" w:rsidRPr="00CE0D4F" w:rsidRDefault="00CE0D4F" w:rsidP="00CE0D4F">
            <w:pPr>
              <w:jc w:val="center"/>
              <w:rPr>
                <w:b/>
                <w:bCs/>
                <w:color w:val="000000"/>
                <w:sz w:val="16"/>
                <w:szCs w:val="16"/>
              </w:rPr>
            </w:pPr>
            <w:r w:rsidRPr="00CE0D4F">
              <w:rPr>
                <w:b/>
                <w:bCs/>
                <w:color w:val="000000"/>
                <w:sz w:val="16"/>
                <w:szCs w:val="16"/>
              </w:rPr>
              <w:t>K</w:t>
            </w:r>
          </w:p>
        </w:tc>
        <w:tc>
          <w:tcPr>
            <w:tcW w:w="960" w:type="dxa"/>
            <w:tcBorders>
              <w:top w:val="single" w:sz="4" w:space="0" w:color="000000"/>
              <w:left w:val="nil"/>
              <w:bottom w:val="single" w:sz="4" w:space="0" w:color="000000"/>
              <w:right w:val="single" w:sz="4" w:space="0" w:color="000000"/>
            </w:tcBorders>
            <w:shd w:val="clear" w:color="auto" w:fill="auto"/>
            <w:vAlign w:val="bottom"/>
            <w:hideMark/>
          </w:tcPr>
          <w:p w:rsidR="00CE0D4F" w:rsidRPr="00CE0D4F" w:rsidRDefault="00CE0D4F" w:rsidP="00CE0D4F">
            <w:pPr>
              <w:jc w:val="center"/>
              <w:rPr>
                <w:b/>
                <w:bCs/>
                <w:color w:val="000000"/>
                <w:sz w:val="16"/>
                <w:szCs w:val="16"/>
              </w:rPr>
            </w:pPr>
            <w:r w:rsidRPr="00CE0D4F">
              <w:rPr>
                <w:b/>
                <w:bCs/>
                <w:color w:val="000000"/>
                <w:sz w:val="16"/>
                <w:szCs w:val="16"/>
              </w:rPr>
              <w:t xml:space="preserve">ECTS </w:t>
            </w:r>
          </w:p>
        </w:tc>
      </w:tr>
      <w:tr w:rsidR="00CE0D4F" w:rsidRPr="00CE0D4F" w:rsidTr="00CE0D4F">
        <w:trPr>
          <w:trHeight w:val="260"/>
        </w:trPr>
        <w:tc>
          <w:tcPr>
            <w:tcW w:w="142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CE0D4F" w:rsidRPr="00CE0D4F" w:rsidRDefault="00CE0D4F" w:rsidP="00CE0D4F">
            <w:pPr>
              <w:rPr>
                <w:color w:val="000000"/>
                <w:sz w:val="16"/>
                <w:szCs w:val="16"/>
              </w:rPr>
            </w:pPr>
            <w:r w:rsidRPr="00CE0D4F">
              <w:rPr>
                <w:color w:val="000000"/>
                <w:sz w:val="16"/>
                <w:szCs w:val="16"/>
              </w:rPr>
              <w:t>MTRD102</w:t>
            </w:r>
          </w:p>
        </w:tc>
        <w:tc>
          <w:tcPr>
            <w:tcW w:w="3540" w:type="dxa"/>
            <w:tcBorders>
              <w:top w:val="nil"/>
              <w:left w:val="nil"/>
              <w:bottom w:val="single" w:sz="4" w:space="0" w:color="000000"/>
              <w:right w:val="single" w:sz="4" w:space="0" w:color="000000"/>
            </w:tcBorders>
            <w:shd w:val="clear" w:color="auto" w:fill="auto"/>
            <w:noWrap/>
            <w:vAlign w:val="center"/>
            <w:hideMark/>
          </w:tcPr>
          <w:p w:rsidR="00CE0D4F" w:rsidRPr="00CE0D4F" w:rsidRDefault="00CE0D4F" w:rsidP="00CE0D4F">
            <w:pPr>
              <w:rPr>
                <w:color w:val="000000"/>
                <w:sz w:val="16"/>
                <w:szCs w:val="16"/>
              </w:rPr>
            </w:pPr>
            <w:r w:rsidRPr="00CE0D4F">
              <w:rPr>
                <w:color w:val="000000"/>
                <w:sz w:val="16"/>
                <w:szCs w:val="16"/>
              </w:rPr>
              <w:t>Türk Dili II</w:t>
            </w:r>
          </w:p>
        </w:tc>
        <w:tc>
          <w:tcPr>
            <w:tcW w:w="960" w:type="dxa"/>
            <w:tcBorders>
              <w:top w:val="nil"/>
              <w:left w:val="nil"/>
              <w:bottom w:val="single" w:sz="4" w:space="0" w:color="000000"/>
              <w:right w:val="single" w:sz="4" w:space="0" w:color="000000"/>
            </w:tcBorders>
            <w:shd w:val="clear" w:color="auto" w:fill="auto"/>
            <w:noWrap/>
            <w:vAlign w:val="center"/>
            <w:hideMark/>
          </w:tcPr>
          <w:p w:rsidR="00CE0D4F" w:rsidRPr="00CE0D4F" w:rsidRDefault="00CE0D4F" w:rsidP="00CE0D4F">
            <w:pPr>
              <w:jc w:val="center"/>
              <w:rPr>
                <w:color w:val="000000"/>
                <w:sz w:val="16"/>
                <w:szCs w:val="16"/>
              </w:rPr>
            </w:pPr>
            <w:r w:rsidRPr="00CE0D4F">
              <w:rPr>
                <w:color w:val="000000"/>
                <w:sz w:val="16"/>
                <w:szCs w:val="16"/>
              </w:rPr>
              <w:t>2</w:t>
            </w:r>
          </w:p>
        </w:tc>
        <w:tc>
          <w:tcPr>
            <w:tcW w:w="960" w:type="dxa"/>
            <w:tcBorders>
              <w:top w:val="nil"/>
              <w:left w:val="nil"/>
              <w:bottom w:val="single" w:sz="4" w:space="0" w:color="000000"/>
              <w:right w:val="single" w:sz="4" w:space="0" w:color="000000"/>
            </w:tcBorders>
            <w:shd w:val="clear" w:color="auto" w:fill="auto"/>
            <w:noWrap/>
            <w:vAlign w:val="center"/>
            <w:hideMark/>
          </w:tcPr>
          <w:p w:rsidR="00CE0D4F" w:rsidRPr="00CE0D4F" w:rsidRDefault="00CE0D4F" w:rsidP="00CE0D4F">
            <w:pPr>
              <w:jc w:val="center"/>
              <w:rPr>
                <w:color w:val="000000"/>
                <w:sz w:val="16"/>
                <w:szCs w:val="16"/>
              </w:rPr>
            </w:pPr>
            <w:r w:rsidRPr="00CE0D4F">
              <w:rPr>
                <w:color w:val="000000"/>
                <w:sz w:val="16"/>
                <w:szCs w:val="16"/>
              </w:rPr>
              <w:t>0</w:t>
            </w:r>
          </w:p>
        </w:tc>
        <w:tc>
          <w:tcPr>
            <w:tcW w:w="960" w:type="dxa"/>
            <w:tcBorders>
              <w:top w:val="nil"/>
              <w:left w:val="nil"/>
              <w:bottom w:val="single" w:sz="4" w:space="0" w:color="000000"/>
              <w:right w:val="single" w:sz="4" w:space="0" w:color="000000"/>
            </w:tcBorders>
            <w:shd w:val="clear" w:color="auto" w:fill="auto"/>
            <w:noWrap/>
            <w:vAlign w:val="center"/>
            <w:hideMark/>
          </w:tcPr>
          <w:p w:rsidR="00CE0D4F" w:rsidRPr="00CE0D4F" w:rsidRDefault="00CE0D4F" w:rsidP="00CE0D4F">
            <w:pPr>
              <w:jc w:val="center"/>
              <w:rPr>
                <w:color w:val="000000"/>
                <w:sz w:val="16"/>
                <w:szCs w:val="16"/>
              </w:rPr>
            </w:pPr>
            <w:r w:rsidRPr="00CE0D4F">
              <w:rPr>
                <w:color w:val="000000"/>
                <w:sz w:val="16"/>
                <w:szCs w:val="16"/>
              </w:rPr>
              <w:t>2</w:t>
            </w:r>
          </w:p>
        </w:tc>
        <w:tc>
          <w:tcPr>
            <w:tcW w:w="960" w:type="dxa"/>
            <w:tcBorders>
              <w:top w:val="nil"/>
              <w:left w:val="nil"/>
              <w:bottom w:val="single" w:sz="4" w:space="0" w:color="000000"/>
              <w:right w:val="single" w:sz="4" w:space="0" w:color="000000"/>
            </w:tcBorders>
            <w:shd w:val="clear" w:color="auto" w:fill="auto"/>
            <w:noWrap/>
            <w:vAlign w:val="center"/>
            <w:hideMark/>
          </w:tcPr>
          <w:p w:rsidR="00CE0D4F" w:rsidRPr="00CE0D4F" w:rsidRDefault="00CE0D4F" w:rsidP="00CE0D4F">
            <w:pPr>
              <w:jc w:val="center"/>
              <w:rPr>
                <w:color w:val="000000"/>
                <w:sz w:val="16"/>
                <w:szCs w:val="16"/>
              </w:rPr>
            </w:pPr>
            <w:r w:rsidRPr="00CE0D4F">
              <w:rPr>
                <w:color w:val="000000"/>
                <w:sz w:val="16"/>
                <w:szCs w:val="16"/>
              </w:rPr>
              <w:t>2</w:t>
            </w:r>
          </w:p>
        </w:tc>
      </w:tr>
      <w:tr w:rsidR="00CE0D4F" w:rsidRPr="00CE0D4F" w:rsidTr="00CE0D4F">
        <w:trPr>
          <w:trHeight w:val="260"/>
        </w:trPr>
        <w:tc>
          <w:tcPr>
            <w:tcW w:w="1420" w:type="dxa"/>
            <w:tcBorders>
              <w:top w:val="nil"/>
              <w:left w:val="single" w:sz="4" w:space="0" w:color="000000"/>
              <w:bottom w:val="single" w:sz="4" w:space="0" w:color="000000"/>
              <w:right w:val="single" w:sz="4" w:space="0" w:color="000000"/>
            </w:tcBorders>
            <w:shd w:val="clear" w:color="auto" w:fill="auto"/>
            <w:noWrap/>
            <w:vAlign w:val="center"/>
            <w:hideMark/>
          </w:tcPr>
          <w:p w:rsidR="00CE0D4F" w:rsidRPr="00CE0D4F" w:rsidRDefault="00CE0D4F" w:rsidP="00CE0D4F">
            <w:pPr>
              <w:rPr>
                <w:color w:val="000000"/>
                <w:sz w:val="16"/>
                <w:szCs w:val="16"/>
              </w:rPr>
            </w:pPr>
            <w:r w:rsidRPr="00CE0D4F">
              <w:rPr>
                <w:color w:val="000000"/>
                <w:sz w:val="16"/>
                <w:szCs w:val="16"/>
              </w:rPr>
              <w:t>MMRS234</w:t>
            </w:r>
          </w:p>
        </w:tc>
        <w:tc>
          <w:tcPr>
            <w:tcW w:w="3540" w:type="dxa"/>
            <w:tcBorders>
              <w:top w:val="nil"/>
              <w:left w:val="nil"/>
              <w:bottom w:val="single" w:sz="4" w:space="0" w:color="000000"/>
              <w:right w:val="single" w:sz="4" w:space="0" w:color="000000"/>
            </w:tcBorders>
            <w:shd w:val="clear" w:color="auto" w:fill="auto"/>
            <w:vAlign w:val="center"/>
            <w:hideMark/>
          </w:tcPr>
          <w:p w:rsidR="00CE0D4F" w:rsidRPr="00CE0D4F" w:rsidRDefault="00CE0D4F" w:rsidP="00CE0D4F">
            <w:pPr>
              <w:rPr>
                <w:color w:val="000000"/>
                <w:sz w:val="16"/>
                <w:szCs w:val="16"/>
              </w:rPr>
            </w:pPr>
            <w:r w:rsidRPr="00CE0D4F">
              <w:rPr>
                <w:color w:val="000000"/>
                <w:sz w:val="16"/>
                <w:szCs w:val="16"/>
              </w:rPr>
              <w:t>Bitirme Projesi</w:t>
            </w:r>
          </w:p>
        </w:tc>
        <w:tc>
          <w:tcPr>
            <w:tcW w:w="960" w:type="dxa"/>
            <w:tcBorders>
              <w:top w:val="nil"/>
              <w:left w:val="nil"/>
              <w:bottom w:val="single" w:sz="4" w:space="0" w:color="000000"/>
              <w:right w:val="single" w:sz="4" w:space="0" w:color="000000"/>
            </w:tcBorders>
            <w:shd w:val="clear" w:color="auto" w:fill="auto"/>
            <w:noWrap/>
            <w:vAlign w:val="center"/>
            <w:hideMark/>
          </w:tcPr>
          <w:p w:rsidR="00CE0D4F" w:rsidRPr="00CE0D4F" w:rsidRDefault="00CE0D4F" w:rsidP="00CE0D4F">
            <w:pPr>
              <w:jc w:val="center"/>
              <w:rPr>
                <w:color w:val="000000"/>
                <w:sz w:val="16"/>
                <w:szCs w:val="16"/>
              </w:rPr>
            </w:pPr>
            <w:r w:rsidRPr="00CE0D4F">
              <w:rPr>
                <w:color w:val="000000"/>
                <w:sz w:val="16"/>
                <w:szCs w:val="16"/>
              </w:rPr>
              <w:t>3</w:t>
            </w:r>
          </w:p>
        </w:tc>
        <w:tc>
          <w:tcPr>
            <w:tcW w:w="960" w:type="dxa"/>
            <w:tcBorders>
              <w:top w:val="nil"/>
              <w:left w:val="nil"/>
              <w:bottom w:val="single" w:sz="4" w:space="0" w:color="000000"/>
              <w:right w:val="single" w:sz="4" w:space="0" w:color="000000"/>
            </w:tcBorders>
            <w:shd w:val="clear" w:color="auto" w:fill="auto"/>
            <w:noWrap/>
            <w:vAlign w:val="center"/>
            <w:hideMark/>
          </w:tcPr>
          <w:p w:rsidR="00CE0D4F" w:rsidRPr="00CE0D4F" w:rsidRDefault="00CE0D4F" w:rsidP="00CE0D4F">
            <w:pPr>
              <w:jc w:val="center"/>
              <w:rPr>
                <w:color w:val="000000"/>
                <w:sz w:val="16"/>
                <w:szCs w:val="16"/>
              </w:rPr>
            </w:pPr>
            <w:r w:rsidRPr="00CE0D4F">
              <w:rPr>
                <w:color w:val="000000"/>
                <w:sz w:val="16"/>
                <w:szCs w:val="16"/>
              </w:rPr>
              <w:t>0</w:t>
            </w:r>
          </w:p>
        </w:tc>
        <w:tc>
          <w:tcPr>
            <w:tcW w:w="960" w:type="dxa"/>
            <w:tcBorders>
              <w:top w:val="nil"/>
              <w:left w:val="nil"/>
              <w:bottom w:val="single" w:sz="4" w:space="0" w:color="000000"/>
              <w:right w:val="single" w:sz="4" w:space="0" w:color="000000"/>
            </w:tcBorders>
            <w:shd w:val="clear" w:color="auto" w:fill="auto"/>
            <w:noWrap/>
            <w:vAlign w:val="center"/>
            <w:hideMark/>
          </w:tcPr>
          <w:p w:rsidR="00CE0D4F" w:rsidRPr="00CE0D4F" w:rsidRDefault="00CE0D4F" w:rsidP="00CE0D4F">
            <w:pPr>
              <w:jc w:val="center"/>
              <w:rPr>
                <w:color w:val="000000"/>
                <w:sz w:val="16"/>
                <w:szCs w:val="16"/>
              </w:rPr>
            </w:pPr>
            <w:r w:rsidRPr="00CE0D4F">
              <w:rPr>
                <w:color w:val="000000"/>
                <w:sz w:val="16"/>
                <w:szCs w:val="16"/>
              </w:rPr>
              <w:t>3</w:t>
            </w:r>
          </w:p>
        </w:tc>
        <w:tc>
          <w:tcPr>
            <w:tcW w:w="960" w:type="dxa"/>
            <w:tcBorders>
              <w:top w:val="nil"/>
              <w:left w:val="nil"/>
              <w:bottom w:val="single" w:sz="4" w:space="0" w:color="000000"/>
              <w:right w:val="single" w:sz="4" w:space="0" w:color="000000"/>
            </w:tcBorders>
            <w:shd w:val="clear" w:color="auto" w:fill="auto"/>
            <w:noWrap/>
            <w:vAlign w:val="center"/>
            <w:hideMark/>
          </w:tcPr>
          <w:p w:rsidR="00CE0D4F" w:rsidRPr="00CE0D4F" w:rsidRDefault="00CE0D4F" w:rsidP="00CE0D4F">
            <w:pPr>
              <w:jc w:val="center"/>
              <w:rPr>
                <w:color w:val="000000"/>
                <w:sz w:val="16"/>
                <w:szCs w:val="16"/>
              </w:rPr>
            </w:pPr>
            <w:r w:rsidRPr="00CE0D4F">
              <w:rPr>
                <w:color w:val="000000"/>
                <w:sz w:val="16"/>
                <w:szCs w:val="16"/>
              </w:rPr>
              <w:t>10</w:t>
            </w:r>
          </w:p>
        </w:tc>
      </w:tr>
      <w:tr w:rsidR="00CE0D4F" w:rsidRPr="00CE0D4F" w:rsidTr="00CE0D4F">
        <w:trPr>
          <w:trHeight w:val="520"/>
        </w:trPr>
        <w:tc>
          <w:tcPr>
            <w:tcW w:w="1420" w:type="dxa"/>
            <w:tcBorders>
              <w:top w:val="nil"/>
              <w:left w:val="single" w:sz="4" w:space="0" w:color="000000"/>
              <w:bottom w:val="single" w:sz="4" w:space="0" w:color="000000"/>
              <w:right w:val="single" w:sz="4" w:space="0" w:color="000000"/>
            </w:tcBorders>
            <w:shd w:val="clear" w:color="auto" w:fill="auto"/>
            <w:noWrap/>
            <w:vAlign w:val="center"/>
            <w:hideMark/>
          </w:tcPr>
          <w:p w:rsidR="00CE0D4F" w:rsidRPr="00CE0D4F" w:rsidRDefault="00CE0D4F" w:rsidP="00CE0D4F">
            <w:pPr>
              <w:rPr>
                <w:color w:val="000000"/>
                <w:sz w:val="16"/>
                <w:szCs w:val="16"/>
              </w:rPr>
            </w:pPr>
            <w:r w:rsidRPr="00CE0D4F">
              <w:rPr>
                <w:color w:val="000000"/>
                <w:sz w:val="16"/>
                <w:szCs w:val="16"/>
              </w:rPr>
              <w:t>SECGNL4YY</w:t>
            </w:r>
          </w:p>
        </w:tc>
        <w:tc>
          <w:tcPr>
            <w:tcW w:w="3540" w:type="dxa"/>
            <w:tcBorders>
              <w:top w:val="nil"/>
              <w:left w:val="nil"/>
              <w:bottom w:val="single" w:sz="4" w:space="0" w:color="000000"/>
              <w:right w:val="single" w:sz="4" w:space="0" w:color="000000"/>
            </w:tcBorders>
            <w:shd w:val="clear" w:color="auto" w:fill="auto"/>
            <w:vAlign w:val="center"/>
            <w:hideMark/>
          </w:tcPr>
          <w:p w:rsidR="00CE0D4F" w:rsidRPr="00CE0D4F" w:rsidRDefault="00CE0D4F" w:rsidP="00CE0D4F">
            <w:pPr>
              <w:rPr>
                <w:color w:val="000000"/>
                <w:sz w:val="16"/>
                <w:szCs w:val="16"/>
              </w:rPr>
            </w:pPr>
            <w:r w:rsidRPr="00CE0D4F">
              <w:rPr>
                <w:color w:val="000000"/>
                <w:sz w:val="16"/>
                <w:szCs w:val="16"/>
              </w:rPr>
              <w:t>Seçmeli Ders II (SEÇMELİ BÖLÜM DERSİ/SEÇMELİ FAKÜLTE DERSİ)</w:t>
            </w:r>
          </w:p>
        </w:tc>
        <w:tc>
          <w:tcPr>
            <w:tcW w:w="960" w:type="dxa"/>
            <w:tcBorders>
              <w:top w:val="nil"/>
              <w:left w:val="nil"/>
              <w:bottom w:val="single" w:sz="4" w:space="0" w:color="auto"/>
              <w:right w:val="single" w:sz="4" w:space="0" w:color="auto"/>
            </w:tcBorders>
            <w:shd w:val="clear" w:color="auto" w:fill="auto"/>
            <w:noWrap/>
            <w:vAlign w:val="bottom"/>
            <w:hideMark/>
          </w:tcPr>
          <w:p w:rsidR="00CE0D4F" w:rsidRPr="00CE0D4F" w:rsidRDefault="00CE0D4F" w:rsidP="00CE0D4F">
            <w:pPr>
              <w:jc w:val="center"/>
              <w:rPr>
                <w:sz w:val="16"/>
                <w:szCs w:val="16"/>
              </w:rPr>
            </w:pPr>
            <w:r w:rsidRPr="00CE0D4F">
              <w:rPr>
                <w:sz w:val="16"/>
                <w:szCs w:val="16"/>
              </w:rPr>
              <w:t>0</w:t>
            </w:r>
          </w:p>
        </w:tc>
        <w:tc>
          <w:tcPr>
            <w:tcW w:w="960" w:type="dxa"/>
            <w:tcBorders>
              <w:top w:val="nil"/>
              <w:left w:val="nil"/>
              <w:bottom w:val="single" w:sz="4" w:space="0" w:color="auto"/>
              <w:right w:val="single" w:sz="4" w:space="0" w:color="auto"/>
            </w:tcBorders>
            <w:shd w:val="clear" w:color="auto" w:fill="auto"/>
            <w:noWrap/>
            <w:vAlign w:val="bottom"/>
            <w:hideMark/>
          </w:tcPr>
          <w:p w:rsidR="00CE0D4F" w:rsidRPr="00CE0D4F" w:rsidRDefault="00CE0D4F" w:rsidP="00CE0D4F">
            <w:pPr>
              <w:jc w:val="center"/>
              <w:rPr>
                <w:sz w:val="16"/>
                <w:szCs w:val="16"/>
              </w:rPr>
            </w:pPr>
            <w:r w:rsidRPr="00CE0D4F">
              <w:rPr>
                <w:sz w:val="16"/>
                <w:szCs w:val="16"/>
              </w:rPr>
              <w:t>6</w:t>
            </w:r>
          </w:p>
        </w:tc>
        <w:tc>
          <w:tcPr>
            <w:tcW w:w="960" w:type="dxa"/>
            <w:tcBorders>
              <w:top w:val="nil"/>
              <w:left w:val="nil"/>
              <w:bottom w:val="single" w:sz="4" w:space="0" w:color="auto"/>
              <w:right w:val="single" w:sz="4" w:space="0" w:color="auto"/>
            </w:tcBorders>
            <w:shd w:val="clear" w:color="auto" w:fill="auto"/>
            <w:noWrap/>
            <w:vAlign w:val="bottom"/>
            <w:hideMark/>
          </w:tcPr>
          <w:p w:rsidR="00CE0D4F" w:rsidRPr="00CE0D4F" w:rsidRDefault="00CE0D4F" w:rsidP="00CE0D4F">
            <w:pPr>
              <w:jc w:val="center"/>
              <w:rPr>
                <w:sz w:val="16"/>
                <w:szCs w:val="16"/>
              </w:rPr>
            </w:pPr>
            <w:r w:rsidRPr="00CE0D4F">
              <w:rPr>
                <w:sz w:val="16"/>
                <w:szCs w:val="16"/>
              </w:rPr>
              <w:t>3</w:t>
            </w:r>
          </w:p>
        </w:tc>
        <w:tc>
          <w:tcPr>
            <w:tcW w:w="960" w:type="dxa"/>
            <w:tcBorders>
              <w:top w:val="nil"/>
              <w:left w:val="nil"/>
              <w:bottom w:val="single" w:sz="4" w:space="0" w:color="auto"/>
              <w:right w:val="single" w:sz="4" w:space="0" w:color="auto"/>
            </w:tcBorders>
            <w:shd w:val="clear" w:color="auto" w:fill="auto"/>
            <w:noWrap/>
            <w:vAlign w:val="bottom"/>
            <w:hideMark/>
          </w:tcPr>
          <w:p w:rsidR="00CE0D4F" w:rsidRPr="00CE0D4F" w:rsidRDefault="00CE0D4F" w:rsidP="00CE0D4F">
            <w:pPr>
              <w:jc w:val="center"/>
              <w:rPr>
                <w:sz w:val="16"/>
                <w:szCs w:val="16"/>
              </w:rPr>
            </w:pPr>
            <w:r w:rsidRPr="00CE0D4F">
              <w:rPr>
                <w:sz w:val="16"/>
                <w:szCs w:val="16"/>
              </w:rPr>
              <w:t>5</w:t>
            </w:r>
          </w:p>
        </w:tc>
      </w:tr>
      <w:tr w:rsidR="00CE0D4F" w:rsidRPr="00CE0D4F" w:rsidTr="00CE0D4F">
        <w:trPr>
          <w:trHeight w:val="520"/>
        </w:trPr>
        <w:tc>
          <w:tcPr>
            <w:tcW w:w="1420" w:type="dxa"/>
            <w:tcBorders>
              <w:top w:val="nil"/>
              <w:left w:val="single" w:sz="4" w:space="0" w:color="000000"/>
              <w:bottom w:val="single" w:sz="4" w:space="0" w:color="000000"/>
              <w:right w:val="single" w:sz="4" w:space="0" w:color="000000"/>
            </w:tcBorders>
            <w:shd w:val="clear" w:color="auto" w:fill="auto"/>
            <w:noWrap/>
            <w:vAlign w:val="center"/>
            <w:hideMark/>
          </w:tcPr>
          <w:p w:rsidR="00CE0D4F" w:rsidRPr="00CE0D4F" w:rsidRDefault="00CE0D4F" w:rsidP="00CE0D4F">
            <w:pPr>
              <w:rPr>
                <w:color w:val="000000"/>
                <w:sz w:val="16"/>
                <w:szCs w:val="16"/>
              </w:rPr>
            </w:pPr>
            <w:r w:rsidRPr="00CE0D4F">
              <w:rPr>
                <w:color w:val="000000"/>
                <w:sz w:val="16"/>
                <w:szCs w:val="16"/>
              </w:rPr>
              <w:t>SECGNL4YY</w:t>
            </w:r>
          </w:p>
        </w:tc>
        <w:tc>
          <w:tcPr>
            <w:tcW w:w="3540" w:type="dxa"/>
            <w:tcBorders>
              <w:top w:val="nil"/>
              <w:left w:val="nil"/>
              <w:bottom w:val="single" w:sz="4" w:space="0" w:color="000000"/>
              <w:right w:val="single" w:sz="4" w:space="0" w:color="000000"/>
            </w:tcBorders>
            <w:shd w:val="clear" w:color="auto" w:fill="auto"/>
            <w:vAlign w:val="center"/>
            <w:hideMark/>
          </w:tcPr>
          <w:p w:rsidR="00CE0D4F" w:rsidRPr="00CE0D4F" w:rsidRDefault="00CE0D4F" w:rsidP="00CE0D4F">
            <w:pPr>
              <w:rPr>
                <w:color w:val="000000"/>
                <w:sz w:val="16"/>
                <w:szCs w:val="16"/>
              </w:rPr>
            </w:pPr>
            <w:r w:rsidRPr="00CE0D4F">
              <w:rPr>
                <w:color w:val="000000"/>
                <w:sz w:val="16"/>
                <w:szCs w:val="16"/>
              </w:rPr>
              <w:t>Seçmeli Ders III (SEÇMELİ BÖLÜM DERSİ/SEÇMELİ FAKÜLTE DERSİ)</w:t>
            </w:r>
          </w:p>
        </w:tc>
        <w:tc>
          <w:tcPr>
            <w:tcW w:w="960" w:type="dxa"/>
            <w:tcBorders>
              <w:top w:val="nil"/>
              <w:left w:val="nil"/>
              <w:bottom w:val="single" w:sz="4" w:space="0" w:color="auto"/>
              <w:right w:val="single" w:sz="4" w:space="0" w:color="auto"/>
            </w:tcBorders>
            <w:shd w:val="clear" w:color="auto" w:fill="auto"/>
            <w:noWrap/>
            <w:vAlign w:val="bottom"/>
            <w:hideMark/>
          </w:tcPr>
          <w:p w:rsidR="00CE0D4F" w:rsidRPr="00CE0D4F" w:rsidRDefault="00CE0D4F" w:rsidP="00CE0D4F">
            <w:pPr>
              <w:jc w:val="center"/>
              <w:rPr>
                <w:sz w:val="16"/>
                <w:szCs w:val="16"/>
              </w:rPr>
            </w:pPr>
            <w:r w:rsidRPr="00CE0D4F">
              <w:rPr>
                <w:sz w:val="16"/>
                <w:szCs w:val="16"/>
              </w:rPr>
              <w:t>0</w:t>
            </w:r>
          </w:p>
        </w:tc>
        <w:tc>
          <w:tcPr>
            <w:tcW w:w="960" w:type="dxa"/>
            <w:tcBorders>
              <w:top w:val="nil"/>
              <w:left w:val="nil"/>
              <w:bottom w:val="single" w:sz="4" w:space="0" w:color="auto"/>
              <w:right w:val="single" w:sz="4" w:space="0" w:color="auto"/>
            </w:tcBorders>
            <w:shd w:val="clear" w:color="auto" w:fill="auto"/>
            <w:noWrap/>
            <w:vAlign w:val="bottom"/>
            <w:hideMark/>
          </w:tcPr>
          <w:p w:rsidR="00CE0D4F" w:rsidRPr="00CE0D4F" w:rsidRDefault="00CE0D4F" w:rsidP="00CE0D4F">
            <w:pPr>
              <w:jc w:val="center"/>
              <w:rPr>
                <w:sz w:val="16"/>
                <w:szCs w:val="16"/>
              </w:rPr>
            </w:pPr>
            <w:r w:rsidRPr="00CE0D4F">
              <w:rPr>
                <w:sz w:val="16"/>
                <w:szCs w:val="16"/>
              </w:rPr>
              <w:t>6</w:t>
            </w:r>
          </w:p>
        </w:tc>
        <w:tc>
          <w:tcPr>
            <w:tcW w:w="960" w:type="dxa"/>
            <w:tcBorders>
              <w:top w:val="nil"/>
              <w:left w:val="nil"/>
              <w:bottom w:val="single" w:sz="4" w:space="0" w:color="auto"/>
              <w:right w:val="single" w:sz="4" w:space="0" w:color="auto"/>
            </w:tcBorders>
            <w:shd w:val="clear" w:color="auto" w:fill="auto"/>
            <w:noWrap/>
            <w:vAlign w:val="bottom"/>
            <w:hideMark/>
          </w:tcPr>
          <w:p w:rsidR="00CE0D4F" w:rsidRPr="00CE0D4F" w:rsidRDefault="00CE0D4F" w:rsidP="00CE0D4F">
            <w:pPr>
              <w:jc w:val="center"/>
              <w:rPr>
                <w:sz w:val="16"/>
                <w:szCs w:val="16"/>
              </w:rPr>
            </w:pPr>
            <w:r w:rsidRPr="00CE0D4F">
              <w:rPr>
                <w:sz w:val="16"/>
                <w:szCs w:val="16"/>
              </w:rPr>
              <w:t>3</w:t>
            </w:r>
          </w:p>
        </w:tc>
        <w:tc>
          <w:tcPr>
            <w:tcW w:w="960" w:type="dxa"/>
            <w:tcBorders>
              <w:top w:val="nil"/>
              <w:left w:val="nil"/>
              <w:bottom w:val="single" w:sz="4" w:space="0" w:color="auto"/>
              <w:right w:val="single" w:sz="4" w:space="0" w:color="auto"/>
            </w:tcBorders>
            <w:shd w:val="clear" w:color="auto" w:fill="auto"/>
            <w:noWrap/>
            <w:vAlign w:val="bottom"/>
            <w:hideMark/>
          </w:tcPr>
          <w:p w:rsidR="00CE0D4F" w:rsidRPr="00CE0D4F" w:rsidRDefault="00CE0D4F" w:rsidP="00CE0D4F">
            <w:pPr>
              <w:jc w:val="center"/>
              <w:rPr>
                <w:sz w:val="16"/>
                <w:szCs w:val="16"/>
              </w:rPr>
            </w:pPr>
            <w:r w:rsidRPr="00CE0D4F">
              <w:rPr>
                <w:sz w:val="16"/>
                <w:szCs w:val="16"/>
              </w:rPr>
              <w:t>5</w:t>
            </w:r>
          </w:p>
        </w:tc>
      </w:tr>
      <w:tr w:rsidR="00CE0D4F" w:rsidRPr="00CE0D4F" w:rsidTr="00CE0D4F">
        <w:trPr>
          <w:trHeight w:val="520"/>
        </w:trPr>
        <w:tc>
          <w:tcPr>
            <w:tcW w:w="1420" w:type="dxa"/>
            <w:tcBorders>
              <w:top w:val="nil"/>
              <w:left w:val="single" w:sz="4" w:space="0" w:color="000000"/>
              <w:bottom w:val="single" w:sz="4" w:space="0" w:color="000000"/>
              <w:right w:val="single" w:sz="4" w:space="0" w:color="000000"/>
            </w:tcBorders>
            <w:shd w:val="clear" w:color="auto" w:fill="auto"/>
            <w:noWrap/>
            <w:vAlign w:val="center"/>
            <w:hideMark/>
          </w:tcPr>
          <w:p w:rsidR="00CE0D4F" w:rsidRPr="00CE0D4F" w:rsidRDefault="00CE0D4F" w:rsidP="00CE0D4F">
            <w:pPr>
              <w:rPr>
                <w:color w:val="000000"/>
                <w:sz w:val="16"/>
                <w:szCs w:val="16"/>
              </w:rPr>
            </w:pPr>
            <w:r w:rsidRPr="00CE0D4F">
              <w:rPr>
                <w:color w:val="000000"/>
                <w:sz w:val="16"/>
                <w:szCs w:val="16"/>
              </w:rPr>
              <w:t>SECGNL4YY</w:t>
            </w:r>
          </w:p>
        </w:tc>
        <w:tc>
          <w:tcPr>
            <w:tcW w:w="3540" w:type="dxa"/>
            <w:tcBorders>
              <w:top w:val="nil"/>
              <w:left w:val="nil"/>
              <w:bottom w:val="single" w:sz="4" w:space="0" w:color="000000"/>
              <w:right w:val="single" w:sz="4" w:space="0" w:color="000000"/>
            </w:tcBorders>
            <w:shd w:val="clear" w:color="auto" w:fill="auto"/>
            <w:vAlign w:val="center"/>
            <w:hideMark/>
          </w:tcPr>
          <w:p w:rsidR="00CE0D4F" w:rsidRPr="00CE0D4F" w:rsidRDefault="00CE0D4F" w:rsidP="00CE0D4F">
            <w:pPr>
              <w:rPr>
                <w:color w:val="000000"/>
                <w:sz w:val="16"/>
                <w:szCs w:val="16"/>
              </w:rPr>
            </w:pPr>
            <w:r w:rsidRPr="00CE0D4F">
              <w:rPr>
                <w:color w:val="000000"/>
                <w:sz w:val="16"/>
                <w:szCs w:val="16"/>
              </w:rPr>
              <w:t>Seçmeli Ders IV (SEÇMELİ BÖLÜM DERSİ/SEÇMELİ FAKÜLTE DERSİ)</w:t>
            </w:r>
          </w:p>
        </w:tc>
        <w:tc>
          <w:tcPr>
            <w:tcW w:w="960" w:type="dxa"/>
            <w:tcBorders>
              <w:top w:val="nil"/>
              <w:left w:val="nil"/>
              <w:bottom w:val="single" w:sz="4" w:space="0" w:color="auto"/>
              <w:right w:val="single" w:sz="4" w:space="0" w:color="auto"/>
            </w:tcBorders>
            <w:shd w:val="clear" w:color="auto" w:fill="auto"/>
            <w:noWrap/>
            <w:vAlign w:val="bottom"/>
            <w:hideMark/>
          </w:tcPr>
          <w:p w:rsidR="00CE0D4F" w:rsidRPr="00CE0D4F" w:rsidRDefault="00CE0D4F" w:rsidP="00CE0D4F">
            <w:pPr>
              <w:jc w:val="center"/>
              <w:rPr>
                <w:sz w:val="16"/>
                <w:szCs w:val="16"/>
              </w:rPr>
            </w:pPr>
            <w:r w:rsidRPr="00CE0D4F">
              <w:rPr>
                <w:sz w:val="16"/>
                <w:szCs w:val="16"/>
              </w:rPr>
              <w:t>0</w:t>
            </w:r>
          </w:p>
        </w:tc>
        <w:tc>
          <w:tcPr>
            <w:tcW w:w="960" w:type="dxa"/>
            <w:tcBorders>
              <w:top w:val="nil"/>
              <w:left w:val="nil"/>
              <w:bottom w:val="single" w:sz="4" w:space="0" w:color="auto"/>
              <w:right w:val="single" w:sz="4" w:space="0" w:color="auto"/>
            </w:tcBorders>
            <w:shd w:val="clear" w:color="auto" w:fill="auto"/>
            <w:noWrap/>
            <w:vAlign w:val="bottom"/>
            <w:hideMark/>
          </w:tcPr>
          <w:p w:rsidR="00CE0D4F" w:rsidRPr="00CE0D4F" w:rsidRDefault="00CE0D4F" w:rsidP="00CE0D4F">
            <w:pPr>
              <w:jc w:val="center"/>
              <w:rPr>
                <w:sz w:val="16"/>
                <w:szCs w:val="16"/>
              </w:rPr>
            </w:pPr>
            <w:r w:rsidRPr="00CE0D4F">
              <w:rPr>
                <w:sz w:val="16"/>
                <w:szCs w:val="16"/>
              </w:rPr>
              <w:t>6</w:t>
            </w:r>
          </w:p>
        </w:tc>
        <w:tc>
          <w:tcPr>
            <w:tcW w:w="960" w:type="dxa"/>
            <w:tcBorders>
              <w:top w:val="nil"/>
              <w:left w:val="nil"/>
              <w:bottom w:val="single" w:sz="4" w:space="0" w:color="auto"/>
              <w:right w:val="single" w:sz="4" w:space="0" w:color="auto"/>
            </w:tcBorders>
            <w:shd w:val="clear" w:color="auto" w:fill="auto"/>
            <w:noWrap/>
            <w:vAlign w:val="bottom"/>
            <w:hideMark/>
          </w:tcPr>
          <w:p w:rsidR="00CE0D4F" w:rsidRPr="00CE0D4F" w:rsidRDefault="00CE0D4F" w:rsidP="00CE0D4F">
            <w:pPr>
              <w:jc w:val="center"/>
              <w:rPr>
                <w:sz w:val="16"/>
                <w:szCs w:val="16"/>
              </w:rPr>
            </w:pPr>
            <w:r w:rsidRPr="00CE0D4F">
              <w:rPr>
                <w:sz w:val="16"/>
                <w:szCs w:val="16"/>
              </w:rPr>
              <w:t>3</w:t>
            </w:r>
          </w:p>
        </w:tc>
        <w:tc>
          <w:tcPr>
            <w:tcW w:w="960" w:type="dxa"/>
            <w:tcBorders>
              <w:top w:val="nil"/>
              <w:left w:val="nil"/>
              <w:bottom w:val="single" w:sz="4" w:space="0" w:color="auto"/>
              <w:right w:val="single" w:sz="4" w:space="0" w:color="auto"/>
            </w:tcBorders>
            <w:shd w:val="clear" w:color="auto" w:fill="auto"/>
            <w:noWrap/>
            <w:vAlign w:val="bottom"/>
            <w:hideMark/>
          </w:tcPr>
          <w:p w:rsidR="00CE0D4F" w:rsidRPr="00CE0D4F" w:rsidRDefault="00CE0D4F" w:rsidP="00CE0D4F">
            <w:pPr>
              <w:jc w:val="center"/>
              <w:rPr>
                <w:sz w:val="16"/>
                <w:szCs w:val="16"/>
              </w:rPr>
            </w:pPr>
            <w:r w:rsidRPr="00CE0D4F">
              <w:rPr>
                <w:sz w:val="16"/>
                <w:szCs w:val="16"/>
              </w:rPr>
              <w:t>5</w:t>
            </w:r>
          </w:p>
        </w:tc>
      </w:tr>
      <w:tr w:rsidR="00CE0D4F" w:rsidRPr="00CE0D4F" w:rsidTr="00CE0D4F">
        <w:trPr>
          <w:trHeight w:val="520"/>
        </w:trPr>
        <w:tc>
          <w:tcPr>
            <w:tcW w:w="1420" w:type="dxa"/>
            <w:tcBorders>
              <w:top w:val="nil"/>
              <w:left w:val="single" w:sz="4" w:space="0" w:color="000000"/>
              <w:bottom w:val="single" w:sz="4" w:space="0" w:color="000000"/>
              <w:right w:val="single" w:sz="4" w:space="0" w:color="000000"/>
            </w:tcBorders>
            <w:shd w:val="clear" w:color="auto" w:fill="auto"/>
            <w:noWrap/>
            <w:vAlign w:val="center"/>
            <w:hideMark/>
          </w:tcPr>
          <w:p w:rsidR="00CE0D4F" w:rsidRPr="00CE0D4F" w:rsidRDefault="00CE0D4F" w:rsidP="00CE0D4F">
            <w:pPr>
              <w:rPr>
                <w:color w:val="000000"/>
                <w:sz w:val="16"/>
                <w:szCs w:val="16"/>
              </w:rPr>
            </w:pPr>
            <w:r w:rsidRPr="00CE0D4F">
              <w:rPr>
                <w:color w:val="000000"/>
                <w:sz w:val="16"/>
                <w:szCs w:val="16"/>
              </w:rPr>
              <w:t>SECGNL4YY</w:t>
            </w:r>
          </w:p>
        </w:tc>
        <w:tc>
          <w:tcPr>
            <w:tcW w:w="3540" w:type="dxa"/>
            <w:tcBorders>
              <w:top w:val="nil"/>
              <w:left w:val="nil"/>
              <w:bottom w:val="single" w:sz="4" w:space="0" w:color="000000"/>
              <w:right w:val="single" w:sz="4" w:space="0" w:color="000000"/>
            </w:tcBorders>
            <w:shd w:val="clear" w:color="auto" w:fill="auto"/>
            <w:vAlign w:val="center"/>
            <w:hideMark/>
          </w:tcPr>
          <w:p w:rsidR="00CE0D4F" w:rsidRPr="00CE0D4F" w:rsidRDefault="00CE0D4F" w:rsidP="00CE0D4F">
            <w:pPr>
              <w:rPr>
                <w:color w:val="000000"/>
                <w:sz w:val="16"/>
                <w:szCs w:val="16"/>
              </w:rPr>
            </w:pPr>
            <w:r w:rsidRPr="00CE0D4F">
              <w:rPr>
                <w:color w:val="000000"/>
                <w:sz w:val="16"/>
                <w:szCs w:val="16"/>
              </w:rPr>
              <w:t>Seçmeli Ders V (SEÇMELİ BÖLÜM DERSİ/SEÇMELİ FAKÜLTE DERSİ)</w:t>
            </w:r>
          </w:p>
        </w:tc>
        <w:tc>
          <w:tcPr>
            <w:tcW w:w="960" w:type="dxa"/>
            <w:tcBorders>
              <w:top w:val="nil"/>
              <w:left w:val="nil"/>
              <w:bottom w:val="single" w:sz="4" w:space="0" w:color="auto"/>
              <w:right w:val="single" w:sz="4" w:space="0" w:color="auto"/>
            </w:tcBorders>
            <w:shd w:val="clear" w:color="auto" w:fill="auto"/>
            <w:noWrap/>
            <w:vAlign w:val="bottom"/>
            <w:hideMark/>
          </w:tcPr>
          <w:p w:rsidR="00CE0D4F" w:rsidRPr="00CE0D4F" w:rsidRDefault="00CE0D4F" w:rsidP="00CE0D4F">
            <w:pPr>
              <w:jc w:val="center"/>
              <w:rPr>
                <w:sz w:val="16"/>
                <w:szCs w:val="16"/>
              </w:rPr>
            </w:pPr>
            <w:r w:rsidRPr="00CE0D4F">
              <w:rPr>
                <w:sz w:val="16"/>
                <w:szCs w:val="16"/>
              </w:rPr>
              <w:t>0</w:t>
            </w:r>
          </w:p>
        </w:tc>
        <w:tc>
          <w:tcPr>
            <w:tcW w:w="960" w:type="dxa"/>
            <w:tcBorders>
              <w:top w:val="nil"/>
              <w:left w:val="nil"/>
              <w:bottom w:val="single" w:sz="4" w:space="0" w:color="auto"/>
              <w:right w:val="single" w:sz="4" w:space="0" w:color="auto"/>
            </w:tcBorders>
            <w:shd w:val="clear" w:color="auto" w:fill="auto"/>
            <w:noWrap/>
            <w:vAlign w:val="bottom"/>
            <w:hideMark/>
          </w:tcPr>
          <w:p w:rsidR="00CE0D4F" w:rsidRPr="00CE0D4F" w:rsidRDefault="00CE0D4F" w:rsidP="00CE0D4F">
            <w:pPr>
              <w:jc w:val="center"/>
              <w:rPr>
                <w:sz w:val="16"/>
                <w:szCs w:val="16"/>
              </w:rPr>
            </w:pPr>
            <w:r w:rsidRPr="00CE0D4F">
              <w:rPr>
                <w:sz w:val="16"/>
                <w:szCs w:val="16"/>
              </w:rPr>
              <w:t>6</w:t>
            </w:r>
          </w:p>
        </w:tc>
        <w:tc>
          <w:tcPr>
            <w:tcW w:w="960" w:type="dxa"/>
            <w:tcBorders>
              <w:top w:val="nil"/>
              <w:left w:val="nil"/>
              <w:bottom w:val="single" w:sz="4" w:space="0" w:color="auto"/>
              <w:right w:val="single" w:sz="4" w:space="0" w:color="auto"/>
            </w:tcBorders>
            <w:shd w:val="clear" w:color="auto" w:fill="auto"/>
            <w:noWrap/>
            <w:vAlign w:val="bottom"/>
            <w:hideMark/>
          </w:tcPr>
          <w:p w:rsidR="00CE0D4F" w:rsidRPr="00CE0D4F" w:rsidRDefault="00CE0D4F" w:rsidP="00CE0D4F">
            <w:pPr>
              <w:jc w:val="center"/>
              <w:rPr>
                <w:sz w:val="16"/>
                <w:szCs w:val="16"/>
              </w:rPr>
            </w:pPr>
            <w:r w:rsidRPr="00CE0D4F">
              <w:rPr>
                <w:sz w:val="16"/>
                <w:szCs w:val="16"/>
              </w:rPr>
              <w:t>3</w:t>
            </w:r>
          </w:p>
        </w:tc>
        <w:tc>
          <w:tcPr>
            <w:tcW w:w="960" w:type="dxa"/>
            <w:tcBorders>
              <w:top w:val="nil"/>
              <w:left w:val="nil"/>
              <w:bottom w:val="single" w:sz="4" w:space="0" w:color="auto"/>
              <w:right w:val="single" w:sz="4" w:space="0" w:color="auto"/>
            </w:tcBorders>
            <w:shd w:val="clear" w:color="auto" w:fill="auto"/>
            <w:noWrap/>
            <w:vAlign w:val="bottom"/>
            <w:hideMark/>
          </w:tcPr>
          <w:p w:rsidR="00CE0D4F" w:rsidRPr="00CE0D4F" w:rsidRDefault="00CE0D4F" w:rsidP="00CE0D4F">
            <w:pPr>
              <w:jc w:val="center"/>
              <w:rPr>
                <w:sz w:val="16"/>
                <w:szCs w:val="16"/>
              </w:rPr>
            </w:pPr>
            <w:r w:rsidRPr="00CE0D4F">
              <w:rPr>
                <w:sz w:val="16"/>
                <w:szCs w:val="16"/>
              </w:rPr>
              <w:t>5</w:t>
            </w:r>
          </w:p>
        </w:tc>
      </w:tr>
      <w:tr w:rsidR="00CE0D4F" w:rsidRPr="00CE0D4F" w:rsidTr="00CE0D4F">
        <w:trPr>
          <w:trHeight w:val="520"/>
        </w:trPr>
        <w:tc>
          <w:tcPr>
            <w:tcW w:w="1420" w:type="dxa"/>
            <w:tcBorders>
              <w:top w:val="nil"/>
              <w:left w:val="single" w:sz="4" w:space="0" w:color="000000"/>
              <w:bottom w:val="single" w:sz="4" w:space="0" w:color="000000"/>
              <w:right w:val="single" w:sz="4" w:space="0" w:color="000000"/>
            </w:tcBorders>
            <w:shd w:val="clear" w:color="auto" w:fill="auto"/>
            <w:noWrap/>
            <w:vAlign w:val="center"/>
            <w:hideMark/>
          </w:tcPr>
          <w:p w:rsidR="00CE0D4F" w:rsidRPr="00CE0D4F" w:rsidRDefault="00CE0D4F" w:rsidP="00CE0D4F">
            <w:pPr>
              <w:rPr>
                <w:color w:val="000000"/>
                <w:sz w:val="16"/>
                <w:szCs w:val="16"/>
              </w:rPr>
            </w:pPr>
            <w:r w:rsidRPr="00CE0D4F">
              <w:rPr>
                <w:color w:val="000000"/>
                <w:sz w:val="16"/>
                <w:szCs w:val="16"/>
              </w:rPr>
              <w:t>SECGNL4YY</w:t>
            </w:r>
          </w:p>
        </w:tc>
        <w:tc>
          <w:tcPr>
            <w:tcW w:w="3540" w:type="dxa"/>
            <w:tcBorders>
              <w:top w:val="nil"/>
              <w:left w:val="nil"/>
              <w:bottom w:val="single" w:sz="4" w:space="0" w:color="000000"/>
              <w:right w:val="single" w:sz="4" w:space="0" w:color="000000"/>
            </w:tcBorders>
            <w:shd w:val="clear" w:color="auto" w:fill="auto"/>
            <w:vAlign w:val="center"/>
            <w:hideMark/>
          </w:tcPr>
          <w:p w:rsidR="00CE0D4F" w:rsidRPr="00CE0D4F" w:rsidRDefault="00CE0D4F" w:rsidP="00CE0D4F">
            <w:pPr>
              <w:rPr>
                <w:color w:val="000000"/>
                <w:sz w:val="16"/>
                <w:szCs w:val="16"/>
              </w:rPr>
            </w:pPr>
            <w:r w:rsidRPr="00CE0D4F">
              <w:rPr>
                <w:color w:val="000000"/>
                <w:sz w:val="16"/>
                <w:szCs w:val="16"/>
              </w:rPr>
              <w:t>Seçmeli Ders VI (SEÇMELİ BÖLÜM DERSİ/SEÇMELİ FAKÜLTE DERSİ)</w:t>
            </w:r>
          </w:p>
        </w:tc>
        <w:tc>
          <w:tcPr>
            <w:tcW w:w="960" w:type="dxa"/>
            <w:tcBorders>
              <w:top w:val="nil"/>
              <w:left w:val="nil"/>
              <w:bottom w:val="single" w:sz="4" w:space="0" w:color="auto"/>
              <w:right w:val="single" w:sz="4" w:space="0" w:color="auto"/>
            </w:tcBorders>
            <w:shd w:val="clear" w:color="auto" w:fill="auto"/>
            <w:noWrap/>
            <w:vAlign w:val="bottom"/>
            <w:hideMark/>
          </w:tcPr>
          <w:p w:rsidR="00CE0D4F" w:rsidRPr="00CE0D4F" w:rsidRDefault="00CE0D4F" w:rsidP="00CE0D4F">
            <w:pPr>
              <w:jc w:val="center"/>
              <w:rPr>
                <w:sz w:val="16"/>
                <w:szCs w:val="16"/>
              </w:rPr>
            </w:pPr>
            <w:r w:rsidRPr="00CE0D4F">
              <w:rPr>
                <w:sz w:val="16"/>
                <w:szCs w:val="16"/>
              </w:rPr>
              <w:t>0</w:t>
            </w:r>
          </w:p>
        </w:tc>
        <w:tc>
          <w:tcPr>
            <w:tcW w:w="960" w:type="dxa"/>
            <w:tcBorders>
              <w:top w:val="nil"/>
              <w:left w:val="nil"/>
              <w:bottom w:val="single" w:sz="4" w:space="0" w:color="auto"/>
              <w:right w:val="single" w:sz="4" w:space="0" w:color="auto"/>
            </w:tcBorders>
            <w:shd w:val="clear" w:color="auto" w:fill="auto"/>
            <w:noWrap/>
            <w:vAlign w:val="bottom"/>
            <w:hideMark/>
          </w:tcPr>
          <w:p w:rsidR="00CE0D4F" w:rsidRPr="00CE0D4F" w:rsidRDefault="00CE0D4F" w:rsidP="00CE0D4F">
            <w:pPr>
              <w:jc w:val="center"/>
              <w:rPr>
                <w:sz w:val="16"/>
                <w:szCs w:val="16"/>
              </w:rPr>
            </w:pPr>
            <w:r w:rsidRPr="00CE0D4F">
              <w:rPr>
                <w:sz w:val="16"/>
                <w:szCs w:val="16"/>
              </w:rPr>
              <w:t>6</w:t>
            </w:r>
          </w:p>
        </w:tc>
        <w:tc>
          <w:tcPr>
            <w:tcW w:w="960" w:type="dxa"/>
            <w:tcBorders>
              <w:top w:val="nil"/>
              <w:left w:val="nil"/>
              <w:bottom w:val="single" w:sz="4" w:space="0" w:color="auto"/>
              <w:right w:val="single" w:sz="4" w:space="0" w:color="auto"/>
            </w:tcBorders>
            <w:shd w:val="clear" w:color="auto" w:fill="auto"/>
            <w:noWrap/>
            <w:vAlign w:val="bottom"/>
            <w:hideMark/>
          </w:tcPr>
          <w:p w:rsidR="00CE0D4F" w:rsidRPr="00CE0D4F" w:rsidRDefault="00CE0D4F" w:rsidP="00CE0D4F">
            <w:pPr>
              <w:jc w:val="center"/>
              <w:rPr>
                <w:sz w:val="16"/>
                <w:szCs w:val="16"/>
              </w:rPr>
            </w:pPr>
            <w:r w:rsidRPr="00CE0D4F">
              <w:rPr>
                <w:sz w:val="16"/>
                <w:szCs w:val="16"/>
              </w:rPr>
              <w:t>3</w:t>
            </w:r>
          </w:p>
        </w:tc>
        <w:tc>
          <w:tcPr>
            <w:tcW w:w="960" w:type="dxa"/>
            <w:tcBorders>
              <w:top w:val="nil"/>
              <w:left w:val="nil"/>
              <w:bottom w:val="single" w:sz="4" w:space="0" w:color="auto"/>
              <w:right w:val="single" w:sz="4" w:space="0" w:color="auto"/>
            </w:tcBorders>
            <w:shd w:val="clear" w:color="auto" w:fill="auto"/>
            <w:noWrap/>
            <w:vAlign w:val="bottom"/>
            <w:hideMark/>
          </w:tcPr>
          <w:p w:rsidR="00CE0D4F" w:rsidRPr="00CE0D4F" w:rsidRDefault="00CE0D4F" w:rsidP="00CE0D4F">
            <w:pPr>
              <w:jc w:val="center"/>
              <w:rPr>
                <w:sz w:val="16"/>
                <w:szCs w:val="16"/>
              </w:rPr>
            </w:pPr>
            <w:r w:rsidRPr="00CE0D4F">
              <w:rPr>
                <w:sz w:val="16"/>
                <w:szCs w:val="16"/>
              </w:rPr>
              <w:t>5</w:t>
            </w:r>
          </w:p>
        </w:tc>
      </w:tr>
      <w:tr w:rsidR="00CE0D4F" w:rsidRPr="00CE0D4F" w:rsidTr="00CE0D4F">
        <w:trPr>
          <w:trHeight w:val="260"/>
        </w:trPr>
        <w:tc>
          <w:tcPr>
            <w:tcW w:w="1420" w:type="dxa"/>
            <w:tcBorders>
              <w:top w:val="nil"/>
              <w:left w:val="single" w:sz="4" w:space="0" w:color="000000"/>
              <w:bottom w:val="single" w:sz="4" w:space="0" w:color="000000"/>
              <w:right w:val="single" w:sz="4" w:space="0" w:color="000000"/>
            </w:tcBorders>
            <w:shd w:val="clear" w:color="auto" w:fill="auto"/>
            <w:noWrap/>
            <w:vAlign w:val="bottom"/>
            <w:hideMark/>
          </w:tcPr>
          <w:p w:rsidR="00CE0D4F" w:rsidRPr="00CE0D4F" w:rsidRDefault="00CE0D4F" w:rsidP="00CE0D4F">
            <w:pPr>
              <w:rPr>
                <w:color w:val="000000"/>
                <w:sz w:val="16"/>
                <w:szCs w:val="16"/>
              </w:rPr>
            </w:pPr>
            <w:r w:rsidRPr="00CE0D4F">
              <w:rPr>
                <w:color w:val="000000"/>
                <w:sz w:val="16"/>
                <w:szCs w:val="16"/>
              </w:rPr>
              <w:t> </w:t>
            </w:r>
          </w:p>
        </w:tc>
        <w:tc>
          <w:tcPr>
            <w:tcW w:w="5460" w:type="dxa"/>
            <w:gridSpan w:val="3"/>
            <w:tcBorders>
              <w:top w:val="single" w:sz="4" w:space="0" w:color="000000"/>
              <w:left w:val="nil"/>
              <w:bottom w:val="single" w:sz="4" w:space="0" w:color="000000"/>
              <w:right w:val="single" w:sz="4" w:space="0" w:color="000000"/>
            </w:tcBorders>
            <w:shd w:val="clear" w:color="auto" w:fill="auto"/>
            <w:noWrap/>
            <w:vAlign w:val="bottom"/>
            <w:hideMark/>
          </w:tcPr>
          <w:p w:rsidR="00CE0D4F" w:rsidRPr="00CE0D4F" w:rsidRDefault="00CE0D4F" w:rsidP="00CE0D4F">
            <w:pPr>
              <w:jc w:val="right"/>
              <w:rPr>
                <w:b/>
                <w:bCs/>
                <w:color w:val="000000"/>
                <w:sz w:val="16"/>
                <w:szCs w:val="16"/>
              </w:rPr>
            </w:pPr>
            <w:r w:rsidRPr="00CE0D4F">
              <w:rPr>
                <w:b/>
                <w:bCs/>
                <w:color w:val="000000"/>
                <w:sz w:val="16"/>
                <w:szCs w:val="16"/>
              </w:rPr>
              <w:t>Toplam Kredi</w:t>
            </w:r>
          </w:p>
        </w:tc>
        <w:tc>
          <w:tcPr>
            <w:tcW w:w="960" w:type="dxa"/>
            <w:tcBorders>
              <w:top w:val="nil"/>
              <w:left w:val="nil"/>
              <w:bottom w:val="single" w:sz="4" w:space="0" w:color="000000"/>
              <w:right w:val="single" w:sz="4" w:space="0" w:color="000000"/>
            </w:tcBorders>
            <w:shd w:val="clear" w:color="auto" w:fill="auto"/>
            <w:noWrap/>
            <w:vAlign w:val="bottom"/>
            <w:hideMark/>
          </w:tcPr>
          <w:p w:rsidR="00CE0D4F" w:rsidRPr="00CE0D4F" w:rsidRDefault="00CE0D4F" w:rsidP="00CE0D4F">
            <w:pPr>
              <w:jc w:val="center"/>
              <w:rPr>
                <w:b/>
                <w:bCs/>
                <w:color w:val="000000"/>
                <w:sz w:val="16"/>
                <w:szCs w:val="16"/>
              </w:rPr>
            </w:pPr>
            <w:r w:rsidRPr="00CE0D4F">
              <w:rPr>
                <w:b/>
                <w:bCs/>
                <w:color w:val="000000"/>
                <w:sz w:val="16"/>
                <w:szCs w:val="16"/>
              </w:rPr>
              <w:t>20</w:t>
            </w:r>
          </w:p>
        </w:tc>
        <w:tc>
          <w:tcPr>
            <w:tcW w:w="960" w:type="dxa"/>
            <w:tcBorders>
              <w:top w:val="nil"/>
              <w:left w:val="nil"/>
              <w:bottom w:val="single" w:sz="4" w:space="0" w:color="000000"/>
              <w:right w:val="single" w:sz="4" w:space="0" w:color="000000"/>
            </w:tcBorders>
            <w:shd w:val="clear" w:color="auto" w:fill="auto"/>
            <w:noWrap/>
            <w:vAlign w:val="bottom"/>
            <w:hideMark/>
          </w:tcPr>
          <w:p w:rsidR="00CE0D4F" w:rsidRPr="00CE0D4F" w:rsidRDefault="00CE0D4F" w:rsidP="00CE0D4F">
            <w:pPr>
              <w:jc w:val="center"/>
              <w:rPr>
                <w:b/>
                <w:bCs/>
                <w:color w:val="000000"/>
                <w:sz w:val="16"/>
                <w:szCs w:val="16"/>
              </w:rPr>
            </w:pPr>
            <w:r w:rsidRPr="00CE0D4F">
              <w:rPr>
                <w:b/>
                <w:bCs/>
                <w:color w:val="000000"/>
                <w:sz w:val="16"/>
                <w:szCs w:val="16"/>
              </w:rPr>
              <w:t>37</w:t>
            </w:r>
          </w:p>
        </w:tc>
      </w:tr>
    </w:tbl>
    <w:p w:rsidR="0002753F" w:rsidRDefault="00CE0D4F" w:rsidP="005A3B01">
      <w:pPr>
        <w:jc w:val="right"/>
        <w:rPr>
          <w:b/>
        </w:rPr>
      </w:pPr>
      <w:r>
        <w:rPr>
          <w:noProof/>
        </w:rPr>
        <mc:AlternateContent>
          <mc:Choice Requires="wps">
            <w:drawing>
              <wp:anchor distT="45720" distB="45720" distL="114300" distR="114300" simplePos="0" relativeHeight="251650039" behindDoc="1" locked="0" layoutInCell="1" allowOverlap="1" wp14:anchorId="6860C187" wp14:editId="62ED442A">
                <wp:simplePos x="0" y="0"/>
                <wp:positionH relativeFrom="margin">
                  <wp:align>center</wp:align>
                </wp:positionH>
                <wp:positionV relativeFrom="paragraph">
                  <wp:posOffset>322580</wp:posOffset>
                </wp:positionV>
                <wp:extent cx="2360930" cy="1404620"/>
                <wp:effectExtent l="0" t="0" r="0" b="3810"/>
                <wp:wrapNone/>
                <wp:docPr id="13"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rsidR="0011735E" w:rsidRPr="00CE0D4F" w:rsidRDefault="0011735E" w:rsidP="00CE0D4F">
                            <w:pPr>
                              <w:jc w:val="center"/>
                              <w:rPr>
                                <w:sz w:val="16"/>
                                <w:szCs w:val="16"/>
                              </w:rPr>
                            </w:pPr>
                            <w:proofErr w:type="spellStart"/>
                            <w:r w:rsidRPr="00CE0D4F">
                              <w:rPr>
                                <w:sz w:val="16"/>
                                <w:szCs w:val="16"/>
                              </w:rPr>
                              <w:t>Öğr</w:t>
                            </w:r>
                            <w:proofErr w:type="spellEnd"/>
                            <w:r w:rsidRPr="00CE0D4F">
                              <w:rPr>
                                <w:sz w:val="16"/>
                                <w:szCs w:val="16"/>
                              </w:rPr>
                              <w:t>. Gör.</w:t>
                            </w:r>
                            <w:r w:rsidR="00CE0D4F">
                              <w:rPr>
                                <w:sz w:val="16"/>
                                <w:szCs w:val="16"/>
                              </w:rPr>
                              <w:t xml:space="preserve"> </w:t>
                            </w:r>
                            <w:r w:rsidRPr="00CE0D4F">
                              <w:rPr>
                                <w:b/>
                                <w:sz w:val="16"/>
                                <w:szCs w:val="16"/>
                              </w:rPr>
                              <w:t>Arzu KURUN</w:t>
                            </w:r>
                          </w:p>
                          <w:p w:rsidR="0011735E" w:rsidRPr="00CE0D4F" w:rsidRDefault="0011735E" w:rsidP="00CE0D4F">
                            <w:pPr>
                              <w:jc w:val="center"/>
                              <w:rPr>
                                <w:sz w:val="16"/>
                                <w:szCs w:val="16"/>
                              </w:rPr>
                            </w:pPr>
                            <w:r w:rsidRPr="00CE0D4F">
                              <w:rPr>
                                <w:sz w:val="16"/>
                                <w:szCs w:val="16"/>
                              </w:rPr>
                              <w:t xml:space="preserve">İstanbul Okan </w:t>
                            </w:r>
                            <w:proofErr w:type="spellStart"/>
                            <w:r w:rsidRPr="00CE0D4F">
                              <w:rPr>
                                <w:sz w:val="16"/>
                                <w:szCs w:val="16"/>
                              </w:rPr>
                              <w:t>ÜniversitesiMeslek</w:t>
                            </w:r>
                            <w:proofErr w:type="spellEnd"/>
                            <w:r w:rsidRPr="00CE0D4F">
                              <w:rPr>
                                <w:sz w:val="16"/>
                                <w:szCs w:val="16"/>
                              </w:rPr>
                              <w:t xml:space="preserve"> Yüksek Okulu</w:t>
                            </w:r>
                          </w:p>
                          <w:p w:rsidR="0011735E" w:rsidRPr="00CE0D4F" w:rsidRDefault="0011735E" w:rsidP="00CE0D4F">
                            <w:pPr>
                              <w:jc w:val="center"/>
                              <w:rPr>
                                <w:sz w:val="16"/>
                                <w:szCs w:val="16"/>
                              </w:rPr>
                            </w:pPr>
                            <w:r w:rsidRPr="00CE0D4F">
                              <w:rPr>
                                <w:sz w:val="16"/>
                                <w:szCs w:val="16"/>
                              </w:rPr>
                              <w:t>Mimari Restorasyon Pr. Başkanı</w:t>
                            </w:r>
                          </w:p>
                          <w:p w:rsidR="0011735E" w:rsidRPr="00CE0D4F" w:rsidRDefault="0011735E" w:rsidP="00CE0D4F">
                            <w:pPr>
                              <w:jc w:val="center"/>
                              <w:rPr>
                                <w:sz w:val="16"/>
                                <w:szCs w:val="16"/>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6860C187" id="_x0000_t202" coordsize="21600,21600" o:spt="202" path="m,l,21600r21600,l21600,xe">
                <v:stroke joinstyle="miter"/>
                <v:path gradientshapeok="t" o:connecttype="rect"/>
              </v:shapetype>
              <v:shape id="Metin Kutusu 2" o:spid="_x0000_s1026" type="#_x0000_t202" style="position:absolute;left:0;text-align:left;margin-left:0;margin-top:25.4pt;width:185.9pt;height:110.6pt;z-index:-251666441;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sDAEgIAAPgDAAAOAAAAZHJzL2Uyb0RvYy54bWysU11v2yAUfZ+0/4B4X+w4H2usOFXXLtO0&#10;dqvU7QcQjGM04DLAsbNfvwtO06h7m+YHBL73Hu4597C+HrQiB+G8BFPR6SSnRBgOtTT7iv74vn13&#10;RYkPzNRMgREVPQpPrzdv36x7W4oCWlC1cARBjC97W9E2BFtmmeet0MxPwAqDwQacZgGPbp/VjvWI&#10;rlVW5Pky68HV1gEX3uPfuzFINwm/aQQP35rGi0BURbG3kFaX1l1cs82alXvHbCv5qQ32D11oJg1e&#10;eoa6Y4GRzsm/oLTkDjw0YcJBZ9A0kovEAdlM81dsnlpmReKC4nh7lsn/P1j+9fDoiKxxdjNKDNM4&#10;owcRpCFfutD5jhRRot76EjOfLOaG4QMMmJ7oensP/KcnBm5bZvbixjnoW8FqbHEaK7OL0hHHR5Bd&#10;/wA1XsW6AAloaJyO+qEiBNFxVMfzeMQQCMefxWyZr2YY4hibzvP5skgDzFj5XG6dD58EaBI3FXU4&#10;/wTPDvc+xHZY+ZwSbzOwlUolDyhD+oquFsUiFVxEtAxoUSV1Ra/y+I2miSw/mjoVBybVuMcLlDnR&#10;jkxHzmHYDZgYtdhBfUQBHIxWxKeDmxbcb0p6tGFF/a+OOUGJ+mxQxNV0Po++TYf54j0yJu4ysruM&#10;MMMRqqKBknF7G5LXI1dvb1DsrUwyvHRy6hXtldQ5PYXo38tzynp5sJs/AAAA//8DAFBLAwQUAAYA&#10;CAAAACEA3gKV/tsAAAAHAQAADwAAAGRycy9kb3ducmV2LnhtbEyPzU7DMBCE70i8g7VI3KidoFIU&#10;sqkqfiQOXCjh7sYmiYjXUbxt0rdnOcFtRzOa+bbcLmFQJz+lPhJCtjKgPDXR9dQi1B8vN/egElty&#10;dojkEc4+wba6vCht4eJM7/6051ZJCaXCInTMY6F1ajofbFrF0ZN4X3EKlkVOrXaTnaU8DDo35k4H&#10;25MsdHb0j51vvvfHgMDsdtm5fg7p9XN5e5o706xtjXh9teweQLFf+C8Mv/iCDpUwHeKRXFIDgjzC&#10;CGsj/OLebjI5Dgj5Jjegq1L/569+AAAA//8DAFBLAQItABQABgAIAAAAIQC2gziS/gAAAOEBAAAT&#10;AAAAAAAAAAAAAAAAAAAAAABbQ29udGVudF9UeXBlc10ueG1sUEsBAi0AFAAGAAgAAAAhADj9If/W&#10;AAAAlAEAAAsAAAAAAAAAAAAAAAAALwEAAF9yZWxzLy5yZWxzUEsBAi0AFAAGAAgAAAAhAGwKwMAS&#10;AgAA+AMAAA4AAAAAAAAAAAAAAAAALgIAAGRycy9lMm9Eb2MueG1sUEsBAi0AFAAGAAgAAAAhAN4C&#10;lf7bAAAABwEAAA8AAAAAAAAAAAAAAAAAbAQAAGRycy9kb3ducmV2LnhtbFBLBQYAAAAABAAEAPMA&#10;AAB0BQAAAAA=&#10;" filled="f" stroked="f">
                <v:textbox style="mso-fit-shape-to-text:t">
                  <w:txbxContent>
                    <w:p w:rsidR="0011735E" w:rsidRPr="00CE0D4F" w:rsidRDefault="0011735E" w:rsidP="00CE0D4F">
                      <w:pPr>
                        <w:jc w:val="center"/>
                        <w:rPr>
                          <w:sz w:val="16"/>
                          <w:szCs w:val="16"/>
                        </w:rPr>
                      </w:pPr>
                      <w:proofErr w:type="spellStart"/>
                      <w:r w:rsidRPr="00CE0D4F">
                        <w:rPr>
                          <w:sz w:val="16"/>
                          <w:szCs w:val="16"/>
                        </w:rPr>
                        <w:t>Öğr</w:t>
                      </w:r>
                      <w:proofErr w:type="spellEnd"/>
                      <w:r w:rsidRPr="00CE0D4F">
                        <w:rPr>
                          <w:sz w:val="16"/>
                          <w:szCs w:val="16"/>
                        </w:rPr>
                        <w:t>. Gör.</w:t>
                      </w:r>
                      <w:r w:rsidR="00CE0D4F">
                        <w:rPr>
                          <w:sz w:val="16"/>
                          <w:szCs w:val="16"/>
                        </w:rPr>
                        <w:t xml:space="preserve"> </w:t>
                      </w:r>
                      <w:r w:rsidRPr="00CE0D4F">
                        <w:rPr>
                          <w:b/>
                          <w:sz w:val="16"/>
                          <w:szCs w:val="16"/>
                        </w:rPr>
                        <w:t>Arzu KURUN</w:t>
                      </w:r>
                    </w:p>
                    <w:p w:rsidR="0011735E" w:rsidRPr="00CE0D4F" w:rsidRDefault="0011735E" w:rsidP="00CE0D4F">
                      <w:pPr>
                        <w:jc w:val="center"/>
                        <w:rPr>
                          <w:sz w:val="16"/>
                          <w:szCs w:val="16"/>
                        </w:rPr>
                      </w:pPr>
                      <w:r w:rsidRPr="00CE0D4F">
                        <w:rPr>
                          <w:sz w:val="16"/>
                          <w:szCs w:val="16"/>
                        </w:rPr>
                        <w:t xml:space="preserve">İstanbul Okan </w:t>
                      </w:r>
                      <w:proofErr w:type="spellStart"/>
                      <w:r w:rsidRPr="00CE0D4F">
                        <w:rPr>
                          <w:sz w:val="16"/>
                          <w:szCs w:val="16"/>
                        </w:rPr>
                        <w:t>ÜniversitesiMeslek</w:t>
                      </w:r>
                      <w:proofErr w:type="spellEnd"/>
                      <w:r w:rsidRPr="00CE0D4F">
                        <w:rPr>
                          <w:sz w:val="16"/>
                          <w:szCs w:val="16"/>
                        </w:rPr>
                        <w:t xml:space="preserve"> Yüksek Okulu</w:t>
                      </w:r>
                    </w:p>
                    <w:p w:rsidR="0011735E" w:rsidRPr="00CE0D4F" w:rsidRDefault="0011735E" w:rsidP="00CE0D4F">
                      <w:pPr>
                        <w:jc w:val="center"/>
                        <w:rPr>
                          <w:sz w:val="16"/>
                          <w:szCs w:val="16"/>
                        </w:rPr>
                      </w:pPr>
                      <w:r w:rsidRPr="00CE0D4F">
                        <w:rPr>
                          <w:sz w:val="16"/>
                          <w:szCs w:val="16"/>
                        </w:rPr>
                        <w:t>Mimari Restorasyon Pr. Başkanı</w:t>
                      </w:r>
                    </w:p>
                    <w:p w:rsidR="0011735E" w:rsidRPr="00CE0D4F" w:rsidRDefault="0011735E" w:rsidP="00CE0D4F">
                      <w:pPr>
                        <w:jc w:val="center"/>
                        <w:rPr>
                          <w:sz w:val="16"/>
                          <w:szCs w:val="16"/>
                        </w:rPr>
                      </w:pPr>
                    </w:p>
                  </w:txbxContent>
                </v:textbox>
                <w10:wrap anchorx="margin"/>
              </v:shape>
            </w:pict>
          </mc:Fallback>
        </mc:AlternateContent>
      </w:r>
      <w:r w:rsidR="0002753F" w:rsidRPr="00BE1EBE">
        <w:rPr>
          <w:b/>
        </w:rPr>
        <w:t xml:space="preserve">                                                                          </w:t>
      </w:r>
      <w:r w:rsidR="00FF3BD4">
        <w:rPr>
          <w:b/>
        </w:rPr>
        <w:t xml:space="preserve">                              </w:t>
      </w:r>
      <w:r w:rsidR="0002753F" w:rsidRPr="00BE1EBE">
        <w:rPr>
          <w:b/>
        </w:rPr>
        <w:t xml:space="preserve"> </w:t>
      </w:r>
    </w:p>
    <w:p w:rsidR="0002753F" w:rsidRDefault="0002753F" w:rsidP="0002753F">
      <w:pPr>
        <w:rPr>
          <w:b/>
        </w:rPr>
        <w:sectPr w:rsidR="0002753F" w:rsidSect="00EE5C8E">
          <w:pgSz w:w="11906" w:h="16838"/>
          <w:pgMar w:top="1170" w:right="1417" w:bottom="31" w:left="1417" w:header="708" w:footer="708" w:gutter="0"/>
          <w:cols w:space="708"/>
        </w:sectPr>
      </w:pPr>
    </w:p>
    <w:p w:rsidR="0002753F" w:rsidRPr="000301AA" w:rsidRDefault="0002753F" w:rsidP="0002753F">
      <w:pPr>
        <w:pStyle w:val="ListeParagraf"/>
        <w:numPr>
          <w:ilvl w:val="0"/>
          <w:numId w:val="1"/>
        </w:numPr>
        <w:suppressAutoHyphens/>
        <w:jc w:val="both"/>
        <w:rPr>
          <w:b/>
          <w:bCs/>
        </w:rPr>
      </w:pPr>
      <w:r w:rsidRPr="000301AA">
        <w:rPr>
          <w:b/>
          <w:bCs/>
        </w:rPr>
        <w:lastRenderedPageBreak/>
        <w:t>YARIYIL</w:t>
      </w:r>
    </w:p>
    <w:p w:rsidR="0002753F" w:rsidRPr="00BE1EBE" w:rsidRDefault="0002753F" w:rsidP="0002753F">
      <w:pPr>
        <w:jc w:val="both"/>
        <w:rPr>
          <w:b/>
        </w:rPr>
      </w:pPr>
    </w:p>
    <w:p w:rsidR="0002753F" w:rsidRPr="00BE1EBE" w:rsidRDefault="000A7CAD" w:rsidP="0002753F">
      <w:pPr>
        <w:spacing w:line="276" w:lineRule="auto"/>
        <w:jc w:val="both"/>
        <w:rPr>
          <w:b/>
        </w:rPr>
      </w:pPr>
      <w:r w:rsidRPr="000A7CAD">
        <w:rPr>
          <w:b/>
        </w:rPr>
        <w:t>ATA101</w:t>
      </w:r>
      <w:r>
        <w:rPr>
          <w:b/>
        </w:rPr>
        <w:t xml:space="preserve"> </w:t>
      </w:r>
      <w:r w:rsidR="0002753F" w:rsidRPr="00BE1EBE">
        <w:rPr>
          <w:b/>
        </w:rPr>
        <w:t>Atatürk İlkeleri ve İnkılap Tarihi I (T.2, U.0, K.2)</w:t>
      </w:r>
    </w:p>
    <w:p w:rsidR="0002753F" w:rsidRPr="00BE1EBE" w:rsidRDefault="0002753F" w:rsidP="0002753F">
      <w:pPr>
        <w:spacing w:line="276" w:lineRule="auto"/>
        <w:jc w:val="both"/>
        <w:rPr>
          <w:lang w:eastAsia="ar-SA"/>
        </w:rPr>
      </w:pPr>
      <w:r w:rsidRPr="00BE1EBE">
        <w:t xml:space="preserve">Bu derste Türk Cumhuriyet tarihi, Atatürk ilke ve inkılapları hakkında bilgiler verilmektedir. Kavramlar, Avrupa’daki gelişmeler, sanayi devrimi ve Fransız ihtilali, Yeni Osmanlılar, Meşrutiyet, Trablusgarp ve Balkan Savaşları, I. Dünya Savaşı, Mili Kurtuluş Savaşı hazırlık dönemi, Kongreler, Misakı Milli, TBMM Dönemi, Milli cephelerin kurulması, Lozan Antlaşması dersin ana başlıklarıdır. Dersin metodu araştırma odaklıdır. </w:t>
      </w:r>
    </w:p>
    <w:p w:rsidR="0002753F" w:rsidRPr="00BE1EBE" w:rsidRDefault="0002753F" w:rsidP="0002753F">
      <w:pPr>
        <w:jc w:val="both"/>
      </w:pPr>
    </w:p>
    <w:p w:rsidR="0002753F" w:rsidRPr="00BE1EBE" w:rsidRDefault="000A7CAD" w:rsidP="0002753F">
      <w:pPr>
        <w:spacing w:line="276" w:lineRule="auto"/>
        <w:jc w:val="both"/>
        <w:rPr>
          <w:b/>
          <w:bCs/>
        </w:rPr>
      </w:pPr>
      <w:r w:rsidRPr="000A7CAD">
        <w:rPr>
          <w:b/>
          <w:bCs/>
        </w:rPr>
        <w:t>MING151</w:t>
      </w:r>
      <w:r>
        <w:rPr>
          <w:b/>
          <w:bCs/>
        </w:rPr>
        <w:t xml:space="preserve"> </w:t>
      </w:r>
      <w:r w:rsidR="0002753F" w:rsidRPr="00BE1EBE">
        <w:rPr>
          <w:b/>
          <w:bCs/>
        </w:rPr>
        <w:t xml:space="preserve">Temel İngilizce I  </w:t>
      </w:r>
      <w:r w:rsidR="0002753F">
        <w:rPr>
          <w:b/>
          <w:bCs/>
        </w:rPr>
        <w:t>(T.3, U.0, K.</w:t>
      </w:r>
      <w:r w:rsidR="00E91D85">
        <w:rPr>
          <w:b/>
          <w:bCs/>
        </w:rPr>
        <w:t>3</w:t>
      </w:r>
      <w:r w:rsidR="0002753F">
        <w:rPr>
          <w:b/>
          <w:bCs/>
        </w:rPr>
        <w:t>)</w:t>
      </w:r>
    </w:p>
    <w:p w:rsidR="0002753F" w:rsidRPr="00BE1EBE" w:rsidRDefault="0002753F" w:rsidP="0002753F">
      <w:pPr>
        <w:spacing w:line="276" w:lineRule="auto"/>
        <w:jc w:val="both"/>
        <w:rPr>
          <w:bCs/>
        </w:rPr>
      </w:pPr>
      <w:r w:rsidRPr="00BE1EBE">
        <w:rPr>
          <w:bCs/>
        </w:rPr>
        <w:t xml:space="preserve">Bu ders İngilizce dil yapısı hakkında temel bilgileri ve günlük  hayatta kullanılan  kelimelerin kullanımını içerir. İngilizce cümle kuruluşu, geniş zaman ve şimdiki zaman bu dersin ana başlıklarını oluşturur. Ders metodu uygulama odaklıdır. </w:t>
      </w:r>
    </w:p>
    <w:p w:rsidR="0022280B" w:rsidRDefault="0022280B" w:rsidP="0002753F">
      <w:pPr>
        <w:pStyle w:val="Default"/>
        <w:jc w:val="both"/>
      </w:pPr>
    </w:p>
    <w:p w:rsidR="00B02C7C" w:rsidRDefault="000A7CAD" w:rsidP="0002753F">
      <w:pPr>
        <w:pStyle w:val="Default"/>
        <w:jc w:val="both"/>
        <w:rPr>
          <w:b/>
        </w:rPr>
      </w:pPr>
      <w:r w:rsidRPr="000A7CAD">
        <w:rPr>
          <w:b/>
        </w:rPr>
        <w:t>MMRS109</w:t>
      </w:r>
      <w:r>
        <w:rPr>
          <w:b/>
        </w:rPr>
        <w:t xml:space="preserve"> </w:t>
      </w:r>
      <w:r w:rsidR="00B02C7C">
        <w:rPr>
          <w:b/>
        </w:rPr>
        <w:t xml:space="preserve">Geleneksel Yapı </w:t>
      </w:r>
      <w:r w:rsidR="00EB405B">
        <w:rPr>
          <w:b/>
        </w:rPr>
        <w:t>Elemanları ve Malzemesi</w:t>
      </w:r>
      <w:r w:rsidR="00B02C7C">
        <w:rPr>
          <w:b/>
        </w:rPr>
        <w:t xml:space="preserve"> (T.3, U.0, K.3)</w:t>
      </w:r>
    </w:p>
    <w:p w:rsidR="0002753F" w:rsidRDefault="00B02C7C" w:rsidP="0002753F">
      <w:pPr>
        <w:jc w:val="both"/>
        <w:rPr>
          <w:bCs/>
        </w:rPr>
      </w:pPr>
      <w:r w:rsidRPr="00B02C7C">
        <w:rPr>
          <w:bCs/>
        </w:rPr>
        <w:t>Bu ders kapsamın geleneksel yapı sistemleri ve elemanları tanıtılarak ahşap, taş, toprak malzemeler ile bu sistemlerin nasıl şekillendiği ve ne tür bozulma tehlikesine sahip olduklarının bilgisinin kazandırılması amaçlanmaktadır.</w:t>
      </w:r>
      <w:r>
        <w:rPr>
          <w:bCs/>
        </w:rPr>
        <w:t xml:space="preserve"> Bu kapsamda ahşap, taş ve toprak malzeme yapısal özellikleri geleneksel mimaride kullanım alanları ve bozulma türleri; geleneksel taşıyıcı ve ince yapı elemanları temel konu başlıklarını oluşturmaktadır.</w:t>
      </w:r>
    </w:p>
    <w:p w:rsidR="00EB405B" w:rsidRDefault="00EB405B" w:rsidP="0002753F">
      <w:pPr>
        <w:jc w:val="both"/>
        <w:rPr>
          <w:bCs/>
        </w:rPr>
      </w:pPr>
    </w:p>
    <w:p w:rsidR="00EB405B" w:rsidRPr="00FC5C3C" w:rsidRDefault="000A7CAD" w:rsidP="00EB405B">
      <w:pPr>
        <w:spacing w:line="276" w:lineRule="auto"/>
        <w:jc w:val="both"/>
        <w:rPr>
          <w:b/>
        </w:rPr>
      </w:pPr>
      <w:r w:rsidRPr="000A7CAD">
        <w:rPr>
          <w:b/>
        </w:rPr>
        <w:t>MMRS113</w:t>
      </w:r>
      <w:r>
        <w:rPr>
          <w:b/>
        </w:rPr>
        <w:t xml:space="preserve"> </w:t>
      </w:r>
      <w:r w:rsidR="00EB405B" w:rsidRPr="00FC5C3C">
        <w:rPr>
          <w:b/>
        </w:rPr>
        <w:t>Sanat</w:t>
      </w:r>
      <w:r w:rsidR="00EB405B">
        <w:rPr>
          <w:b/>
        </w:rPr>
        <w:t xml:space="preserve"> ve Mimarlık Tarihine Giriş</w:t>
      </w:r>
      <w:r w:rsidR="00EB405B" w:rsidRPr="00FC5C3C">
        <w:rPr>
          <w:b/>
        </w:rPr>
        <w:t xml:space="preserve"> (T.3, U.0, K.3)</w:t>
      </w:r>
    </w:p>
    <w:p w:rsidR="00EB405B" w:rsidRDefault="00EB405B" w:rsidP="00EB405B">
      <w:pPr>
        <w:jc w:val="both"/>
        <w:rPr>
          <w:color w:val="000000"/>
        </w:rPr>
      </w:pPr>
      <w:r>
        <w:rPr>
          <w:color w:val="000000"/>
        </w:rPr>
        <w:t>Sanat ve mimarlığa ilişkin temel kavramların tanıtılmasının yanında, tarih öncesi çağlarda</w:t>
      </w:r>
      <w:r w:rsidR="00F45A96">
        <w:rPr>
          <w:color w:val="000000"/>
        </w:rPr>
        <w:t>n günümüze sanatın gelişimi per</w:t>
      </w:r>
      <w:r>
        <w:rPr>
          <w:color w:val="000000"/>
        </w:rPr>
        <w:t>spektifi ile mimarlık ürünlerinin incelenmesi amaçlanmıştır. Dersin konuları farklı zaman, coğrafya ve kültürlerde sanat ve mimarlığın gelişimini içermektedir.</w:t>
      </w:r>
    </w:p>
    <w:p w:rsidR="00E83313" w:rsidRDefault="00E83313" w:rsidP="00E83313">
      <w:pPr>
        <w:jc w:val="both"/>
        <w:rPr>
          <w:bCs/>
        </w:rPr>
      </w:pPr>
    </w:p>
    <w:p w:rsidR="00E83313" w:rsidRDefault="00E83313" w:rsidP="00E83313">
      <w:pPr>
        <w:jc w:val="both"/>
        <w:rPr>
          <w:b/>
        </w:rPr>
      </w:pPr>
      <w:r w:rsidRPr="00E91D85">
        <w:rPr>
          <w:b/>
        </w:rPr>
        <w:t>MMRS115</w:t>
      </w:r>
      <w:r>
        <w:rPr>
          <w:b/>
        </w:rPr>
        <w:t xml:space="preserve"> </w:t>
      </w:r>
      <w:r w:rsidRPr="00E91D85">
        <w:rPr>
          <w:b/>
        </w:rPr>
        <w:t xml:space="preserve">Mimari Teknik Resim I </w:t>
      </w:r>
      <w:r>
        <w:rPr>
          <w:b/>
        </w:rPr>
        <w:t>(T.3, U.0, K.3)</w:t>
      </w:r>
    </w:p>
    <w:p w:rsidR="00E83313" w:rsidRDefault="00871449" w:rsidP="00E83313">
      <w:pPr>
        <w:pStyle w:val="Default"/>
        <w:jc w:val="both"/>
      </w:pPr>
      <w:r w:rsidRPr="00871449">
        <w:t>Bu derste öğrencilere iki ve üç boyutlu düşünme ve mimari çizim ve sunum yeteneği kazandırmak amaçlanmaktadır.</w:t>
      </w:r>
      <w:r w:rsidR="00E83313">
        <w:t xml:space="preserve"> Bu nedenle mimari teknik resim araçları tanıtılmakta, doğrusal ve izdüşümsel çizim teknikleri ile aksonometrik perspektif öğretilmektedir.</w:t>
      </w:r>
      <w:r>
        <w:t xml:space="preserve"> </w:t>
      </w:r>
    </w:p>
    <w:p w:rsidR="00E83313" w:rsidRPr="00BE1EBE" w:rsidRDefault="00E83313" w:rsidP="00E83313">
      <w:pPr>
        <w:jc w:val="both"/>
        <w:rPr>
          <w:bCs/>
        </w:rPr>
      </w:pPr>
    </w:p>
    <w:p w:rsidR="00E83313" w:rsidRPr="00BE1EBE" w:rsidRDefault="00E83313" w:rsidP="00E83313">
      <w:pPr>
        <w:jc w:val="both"/>
        <w:rPr>
          <w:b/>
          <w:bCs/>
        </w:rPr>
      </w:pPr>
      <w:r w:rsidRPr="000A7CAD">
        <w:rPr>
          <w:b/>
          <w:bCs/>
        </w:rPr>
        <w:t>MMRS11</w:t>
      </w:r>
      <w:r>
        <w:rPr>
          <w:b/>
          <w:bCs/>
        </w:rPr>
        <w:t>7 Yapı Bilgisi I (T.3, U.0, K.3)</w:t>
      </w:r>
    </w:p>
    <w:p w:rsidR="00E83313" w:rsidRDefault="00871449" w:rsidP="00E83313">
      <w:pPr>
        <w:jc w:val="both"/>
        <w:rPr>
          <w:bCs/>
        </w:rPr>
      </w:pPr>
      <w:r w:rsidRPr="00871449">
        <w:rPr>
          <w:bCs/>
        </w:rPr>
        <w:t>Genel yapı ve mimarlık kavramlarının tanıtılmasının yanında, temelden çatıya, yapı elemanları, bileşen ve malzemeleri ile taşıyıcı sistemlere ilişkin analitik çözümleme yeteneğinin sağlanması amaçlanmaktadır.</w:t>
      </w:r>
      <w:r>
        <w:rPr>
          <w:bCs/>
        </w:rPr>
        <w:t xml:space="preserve"> </w:t>
      </w:r>
      <w:r w:rsidR="00E83313" w:rsidRPr="00BE1EBE">
        <w:rPr>
          <w:bCs/>
        </w:rPr>
        <w:t>Yapı kavramı ve sistemleri,</w:t>
      </w:r>
      <w:r w:rsidR="00E83313">
        <w:rPr>
          <w:bCs/>
        </w:rPr>
        <w:t xml:space="preserve"> genel statik bilgisi,</w:t>
      </w:r>
      <w:r w:rsidR="00E83313" w:rsidRPr="00BE1EBE">
        <w:rPr>
          <w:bCs/>
        </w:rPr>
        <w:t xml:space="preserve"> yapının taşıyıcı elemanları statik özellikleri ve boyutlandırma, konularında öğretim verilmektedir.</w:t>
      </w:r>
    </w:p>
    <w:p w:rsidR="00E91D85" w:rsidRDefault="00E91D85" w:rsidP="00EB405B">
      <w:pPr>
        <w:jc w:val="both"/>
        <w:rPr>
          <w:color w:val="000000"/>
        </w:rPr>
      </w:pPr>
    </w:p>
    <w:p w:rsidR="00E91D85" w:rsidRPr="006F1B28" w:rsidRDefault="00996EA8" w:rsidP="00E91D85">
      <w:pPr>
        <w:rPr>
          <w:b/>
        </w:rPr>
      </w:pPr>
      <w:r w:rsidRPr="00996EA8">
        <w:rPr>
          <w:b/>
        </w:rPr>
        <w:t>KYP001.09</w:t>
      </w:r>
      <w:r>
        <w:rPr>
          <w:b/>
        </w:rPr>
        <w:t xml:space="preserve"> İş Yaşamına Hazırlık</w:t>
      </w:r>
      <w:r w:rsidR="00E91D85">
        <w:rPr>
          <w:b/>
        </w:rPr>
        <w:t xml:space="preserve"> Dersi</w:t>
      </w:r>
      <w:r w:rsidR="00E91D85" w:rsidRPr="006F1B28">
        <w:rPr>
          <w:b/>
        </w:rPr>
        <w:t xml:space="preserve"> (T.0, U.2, K.1)</w:t>
      </w:r>
    </w:p>
    <w:p w:rsidR="00E83313" w:rsidRPr="00A17E93" w:rsidRDefault="00E91D85" w:rsidP="00E91D85">
      <w:pPr>
        <w:jc w:val="both"/>
      </w:pPr>
      <w:r w:rsidRPr="002F111D">
        <w:t xml:space="preserve">Bu program, öğrencilerimizin üniversite hayatına adaptasyonunu sağlama, kariyer bilincini oluşturma, sosyal-kültürel-sanatsal-sportif gelişimlerini sağlama, kişisel ve profesyonel gelişimlerini destekleme, uzmanlık alanları ile ilgili mesleki ve sektörel </w:t>
      </w:r>
      <w:proofErr w:type="gramStart"/>
      <w:r w:rsidRPr="002F111D">
        <w:t>vizyonlarını</w:t>
      </w:r>
      <w:proofErr w:type="gramEnd"/>
      <w:r w:rsidRPr="002F111D">
        <w:t xml:space="preserve"> oluşturma uygulamalarda iş yaşamını tanımaları sağlamaya yönelik bir gelişim programıdır. Bu program sayesinde öğrencilerimiz, eğitimlerini tamamladıklarında, sadece akademik bilgisi kuvvetli bir üniversite mezunu değil, global dünyada başarılı olabilecek entelektüel birikime sahip, sosyal ve kültürel olarak gelişmiş, ilgi alanları olan, girişimcilik ruhu taşıyan bir “dünya insanı” olarak iş hayatına atılmaktadır.</w:t>
      </w:r>
    </w:p>
    <w:p w:rsidR="00B824CC" w:rsidRDefault="00B824CC" w:rsidP="00C42DD4">
      <w:pPr>
        <w:jc w:val="right"/>
        <w:rPr>
          <w:bCs/>
        </w:rPr>
      </w:pPr>
    </w:p>
    <w:p w:rsidR="00B824CC" w:rsidRDefault="00B824CC" w:rsidP="00C42DD4">
      <w:pPr>
        <w:jc w:val="right"/>
        <w:rPr>
          <w:bCs/>
        </w:rPr>
      </w:pPr>
    </w:p>
    <w:p w:rsidR="00EB405B" w:rsidRDefault="00EB405B" w:rsidP="00C42DD4">
      <w:pPr>
        <w:jc w:val="right"/>
        <w:rPr>
          <w:sz w:val="18"/>
          <w:szCs w:val="18"/>
        </w:rPr>
      </w:pPr>
    </w:p>
    <w:p w:rsidR="00B824CC" w:rsidRDefault="005F49C6" w:rsidP="00C42DD4">
      <w:pPr>
        <w:jc w:val="right"/>
        <w:rPr>
          <w:sz w:val="18"/>
          <w:szCs w:val="18"/>
        </w:rPr>
      </w:pPr>
      <w:r>
        <w:rPr>
          <w:noProof/>
        </w:rPr>
        <mc:AlternateContent>
          <mc:Choice Requires="wps">
            <w:drawing>
              <wp:anchor distT="45720" distB="45720" distL="114300" distR="114300" simplePos="0" relativeHeight="251659264" behindDoc="1" locked="0" layoutInCell="1" allowOverlap="1" wp14:anchorId="5DA57A6D" wp14:editId="3056A2DB">
                <wp:simplePos x="0" y="0"/>
                <wp:positionH relativeFrom="margin">
                  <wp:align>center</wp:align>
                </wp:positionH>
                <wp:positionV relativeFrom="paragraph">
                  <wp:posOffset>7620</wp:posOffset>
                </wp:positionV>
                <wp:extent cx="2360930" cy="1404620"/>
                <wp:effectExtent l="0" t="0" r="0" b="3810"/>
                <wp:wrapNone/>
                <wp:docPr id="1"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rsidR="005F49C6" w:rsidRPr="00CE0D4F" w:rsidRDefault="005F49C6" w:rsidP="005F49C6">
                            <w:pPr>
                              <w:jc w:val="center"/>
                              <w:rPr>
                                <w:sz w:val="16"/>
                                <w:szCs w:val="16"/>
                              </w:rPr>
                            </w:pPr>
                            <w:proofErr w:type="spellStart"/>
                            <w:r w:rsidRPr="00CE0D4F">
                              <w:rPr>
                                <w:sz w:val="16"/>
                                <w:szCs w:val="16"/>
                              </w:rPr>
                              <w:t>Öğr</w:t>
                            </w:r>
                            <w:proofErr w:type="spellEnd"/>
                            <w:r w:rsidRPr="00CE0D4F">
                              <w:rPr>
                                <w:sz w:val="16"/>
                                <w:szCs w:val="16"/>
                              </w:rPr>
                              <w:t>. Gör.</w:t>
                            </w:r>
                            <w:r>
                              <w:rPr>
                                <w:sz w:val="16"/>
                                <w:szCs w:val="16"/>
                              </w:rPr>
                              <w:t xml:space="preserve"> </w:t>
                            </w:r>
                            <w:r w:rsidRPr="00CE0D4F">
                              <w:rPr>
                                <w:b/>
                                <w:sz w:val="16"/>
                                <w:szCs w:val="16"/>
                              </w:rPr>
                              <w:t>Arzu KURUN</w:t>
                            </w:r>
                          </w:p>
                          <w:p w:rsidR="005F49C6" w:rsidRPr="00CE0D4F" w:rsidRDefault="005F49C6" w:rsidP="005F49C6">
                            <w:pPr>
                              <w:jc w:val="center"/>
                              <w:rPr>
                                <w:sz w:val="16"/>
                                <w:szCs w:val="16"/>
                              </w:rPr>
                            </w:pPr>
                            <w:r w:rsidRPr="00CE0D4F">
                              <w:rPr>
                                <w:sz w:val="16"/>
                                <w:szCs w:val="16"/>
                              </w:rPr>
                              <w:t xml:space="preserve">İstanbul Okan </w:t>
                            </w:r>
                            <w:proofErr w:type="spellStart"/>
                            <w:r w:rsidRPr="00CE0D4F">
                              <w:rPr>
                                <w:sz w:val="16"/>
                                <w:szCs w:val="16"/>
                              </w:rPr>
                              <w:t>ÜniversitesiMeslek</w:t>
                            </w:r>
                            <w:proofErr w:type="spellEnd"/>
                            <w:r w:rsidRPr="00CE0D4F">
                              <w:rPr>
                                <w:sz w:val="16"/>
                                <w:szCs w:val="16"/>
                              </w:rPr>
                              <w:t xml:space="preserve"> Yüksek Okulu</w:t>
                            </w:r>
                          </w:p>
                          <w:p w:rsidR="005F49C6" w:rsidRPr="00CE0D4F" w:rsidRDefault="005F49C6" w:rsidP="005F49C6">
                            <w:pPr>
                              <w:jc w:val="center"/>
                              <w:rPr>
                                <w:sz w:val="16"/>
                                <w:szCs w:val="16"/>
                              </w:rPr>
                            </w:pPr>
                            <w:r w:rsidRPr="00CE0D4F">
                              <w:rPr>
                                <w:sz w:val="16"/>
                                <w:szCs w:val="16"/>
                              </w:rPr>
                              <w:t>Mimari Restorasyon Pr. Başkanı</w:t>
                            </w:r>
                          </w:p>
                          <w:p w:rsidR="005F49C6" w:rsidRPr="00CE0D4F" w:rsidRDefault="005F49C6" w:rsidP="005F49C6">
                            <w:pPr>
                              <w:jc w:val="center"/>
                              <w:rPr>
                                <w:sz w:val="16"/>
                                <w:szCs w:val="16"/>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DA57A6D" id="_x0000_s1027" type="#_x0000_t202" style="position:absolute;left:0;text-align:left;margin-left:0;margin-top:.6pt;width:185.9pt;height:110.6pt;z-index:-25165721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GRJEQIAAP4DAAAOAAAAZHJzL2Uyb0RvYy54bWysU8GO0zAQvSPxD5bvNGm2Lduo6WrZpQix&#10;C0gLH+A6TmNhe4ztNClfz9jJdiu4IXKw7MzM87w3z5ubQStyFM5LMBWdz3JKhOFQS3Oo6PdvuzfX&#10;lPjATM0UGFHRk/D0Zvv61aa3pSigBVULRxDE+LK3FW1DsGWWed4KzfwMrDAYbMBpFvDoDlntWI/o&#10;WmVFnq+yHlxtHXDhPf69H4N0m/CbRvDwpWm8CERVFHsLaXVp3cc1225YeXDMtpJPbbB/6EIzafDS&#10;M9Q9C4x0Tv4FpSV34KEJMw46g6aRXCQOyGae/8HmqWVWJC4ojrdnmfz/g+Wfj18dkTXOjhLDNI7o&#10;UQRpyKcudL4jRVSot77ExCeLqWF4B0PMjmy9fQD+wxMDdy0zB3HrHPStYDV2OI+V2UXpiOMjyL5/&#10;hBqvYl2ABDQ0TkdAFIQgOk7qdJ6OGALh+LO4WuXrKwxxjM0X+WJVpPllrHwut86HDwI0iZuKOhx/&#10;gmfHBx9iO6x8Tom3GdhJpZIFlCF9RdfLYpkKLiJaBnSokrqi13n8Rs9Elu9NnYoDk2rc4wXKTLQj&#10;05FzGPbDpDHmR0n2UJ9QBwejIfEB4aYF94uSHs1YUf+zY05Qoj4a1HI9Xyyie9NhsXyLxIm7jOwv&#10;I8xwhKpooGTc3oXk+HFit6j5TiY1XjqZWkaTJZGmBxFdfHlOWS/PdvsbAAD//wMAUEsDBBQABgAI&#10;AAAAIQBB6gqs2gAAAAYBAAAPAAAAZHJzL2Rvd25yZXYueG1sTI9LT8MwEITvSPwHa5G4USfhqRCn&#10;qnhIHLi0hLsbL3FEvI7ibZP+e5YTHGdnNfNNtV7CoI44pT6SgXyVgUJqo+upM9B8vF49gEpsydkh&#10;Eho4YYJ1fX5W2dLFmbZ43HGnJIRSaQ145rHUOrUeg02rOCKJ9xWnYFnk1Gk32VnCw6CLLLvTwfYk&#10;Dd6O+OSx/d4dggFmt8lPzUtIb5/L+/Pss/bWNsZcXiybR1CMC/89wy++oEMtTPt4IJfUYECGsFwL&#10;UGJe3+eyY2+gKIob0HWl/+PXPwAAAP//AwBQSwECLQAUAAYACAAAACEAtoM4kv4AAADhAQAAEwAA&#10;AAAAAAAAAAAAAAAAAAAAW0NvbnRlbnRfVHlwZXNdLnhtbFBLAQItABQABgAIAAAAIQA4/SH/1gAA&#10;AJQBAAALAAAAAAAAAAAAAAAAAC8BAABfcmVscy8ucmVsc1BLAQItABQABgAIAAAAIQBzOGRJEQIA&#10;AP4DAAAOAAAAAAAAAAAAAAAAAC4CAABkcnMvZTJvRG9jLnhtbFBLAQItABQABgAIAAAAIQBB6gqs&#10;2gAAAAYBAAAPAAAAAAAAAAAAAAAAAGsEAABkcnMvZG93bnJldi54bWxQSwUGAAAAAAQABADzAAAA&#10;cgUAAAAA&#10;" filled="f" stroked="f">
                <v:textbox style="mso-fit-shape-to-text:t">
                  <w:txbxContent>
                    <w:p w:rsidR="005F49C6" w:rsidRPr="00CE0D4F" w:rsidRDefault="005F49C6" w:rsidP="005F49C6">
                      <w:pPr>
                        <w:jc w:val="center"/>
                        <w:rPr>
                          <w:sz w:val="16"/>
                          <w:szCs w:val="16"/>
                        </w:rPr>
                      </w:pPr>
                      <w:proofErr w:type="spellStart"/>
                      <w:r w:rsidRPr="00CE0D4F">
                        <w:rPr>
                          <w:sz w:val="16"/>
                          <w:szCs w:val="16"/>
                        </w:rPr>
                        <w:t>Öğr</w:t>
                      </w:r>
                      <w:proofErr w:type="spellEnd"/>
                      <w:r w:rsidRPr="00CE0D4F">
                        <w:rPr>
                          <w:sz w:val="16"/>
                          <w:szCs w:val="16"/>
                        </w:rPr>
                        <w:t>. Gör.</w:t>
                      </w:r>
                      <w:r>
                        <w:rPr>
                          <w:sz w:val="16"/>
                          <w:szCs w:val="16"/>
                        </w:rPr>
                        <w:t xml:space="preserve"> </w:t>
                      </w:r>
                      <w:r w:rsidRPr="00CE0D4F">
                        <w:rPr>
                          <w:b/>
                          <w:sz w:val="16"/>
                          <w:szCs w:val="16"/>
                        </w:rPr>
                        <w:t>Arzu KURUN</w:t>
                      </w:r>
                    </w:p>
                    <w:p w:rsidR="005F49C6" w:rsidRPr="00CE0D4F" w:rsidRDefault="005F49C6" w:rsidP="005F49C6">
                      <w:pPr>
                        <w:jc w:val="center"/>
                        <w:rPr>
                          <w:sz w:val="16"/>
                          <w:szCs w:val="16"/>
                        </w:rPr>
                      </w:pPr>
                      <w:r w:rsidRPr="00CE0D4F">
                        <w:rPr>
                          <w:sz w:val="16"/>
                          <w:szCs w:val="16"/>
                        </w:rPr>
                        <w:t xml:space="preserve">İstanbul Okan </w:t>
                      </w:r>
                      <w:proofErr w:type="spellStart"/>
                      <w:r w:rsidRPr="00CE0D4F">
                        <w:rPr>
                          <w:sz w:val="16"/>
                          <w:szCs w:val="16"/>
                        </w:rPr>
                        <w:t>ÜniversitesiMeslek</w:t>
                      </w:r>
                      <w:proofErr w:type="spellEnd"/>
                      <w:r w:rsidRPr="00CE0D4F">
                        <w:rPr>
                          <w:sz w:val="16"/>
                          <w:szCs w:val="16"/>
                        </w:rPr>
                        <w:t xml:space="preserve"> Yüksek Okulu</w:t>
                      </w:r>
                    </w:p>
                    <w:p w:rsidR="005F49C6" w:rsidRPr="00CE0D4F" w:rsidRDefault="005F49C6" w:rsidP="005F49C6">
                      <w:pPr>
                        <w:jc w:val="center"/>
                        <w:rPr>
                          <w:sz w:val="16"/>
                          <w:szCs w:val="16"/>
                        </w:rPr>
                      </w:pPr>
                      <w:r w:rsidRPr="00CE0D4F">
                        <w:rPr>
                          <w:sz w:val="16"/>
                          <w:szCs w:val="16"/>
                        </w:rPr>
                        <w:t>Mimari Restorasyon Pr. Başkanı</w:t>
                      </w:r>
                    </w:p>
                    <w:p w:rsidR="005F49C6" w:rsidRPr="00CE0D4F" w:rsidRDefault="005F49C6" w:rsidP="005F49C6">
                      <w:pPr>
                        <w:jc w:val="center"/>
                        <w:rPr>
                          <w:sz w:val="16"/>
                          <w:szCs w:val="16"/>
                        </w:rPr>
                      </w:pPr>
                    </w:p>
                  </w:txbxContent>
                </v:textbox>
                <w10:wrap anchorx="margin"/>
              </v:shape>
            </w:pict>
          </mc:Fallback>
        </mc:AlternateContent>
      </w:r>
    </w:p>
    <w:p w:rsidR="00B824CC" w:rsidRDefault="00B824CC" w:rsidP="00C42DD4">
      <w:pPr>
        <w:jc w:val="right"/>
        <w:rPr>
          <w:sz w:val="18"/>
          <w:szCs w:val="18"/>
        </w:rPr>
      </w:pPr>
    </w:p>
    <w:p w:rsidR="00B824CC" w:rsidRDefault="00B824CC" w:rsidP="00C42DD4">
      <w:pPr>
        <w:jc w:val="right"/>
        <w:rPr>
          <w:sz w:val="18"/>
          <w:szCs w:val="18"/>
        </w:rPr>
      </w:pPr>
    </w:p>
    <w:p w:rsidR="00B824CC" w:rsidRDefault="00B824CC" w:rsidP="00C42DD4">
      <w:pPr>
        <w:jc w:val="right"/>
        <w:rPr>
          <w:bCs/>
        </w:rPr>
      </w:pPr>
    </w:p>
    <w:p w:rsidR="0002753F" w:rsidRPr="000301AA" w:rsidRDefault="0002753F" w:rsidP="0002753F">
      <w:pPr>
        <w:pStyle w:val="ListeParagraf"/>
        <w:numPr>
          <w:ilvl w:val="0"/>
          <w:numId w:val="1"/>
        </w:numPr>
        <w:jc w:val="both"/>
        <w:rPr>
          <w:b/>
          <w:bCs/>
        </w:rPr>
      </w:pPr>
      <w:r w:rsidRPr="000301AA">
        <w:rPr>
          <w:b/>
          <w:bCs/>
        </w:rPr>
        <w:lastRenderedPageBreak/>
        <w:t>YARIYIL</w:t>
      </w:r>
    </w:p>
    <w:p w:rsidR="0002753F" w:rsidRPr="00A44C4E" w:rsidRDefault="0002753F" w:rsidP="0002753F">
      <w:pPr>
        <w:jc w:val="both"/>
        <w:rPr>
          <w:rFonts w:ascii="Arial" w:hAnsi="Arial" w:cs="Arial"/>
          <w:highlight w:val="yellow"/>
        </w:rPr>
      </w:pPr>
    </w:p>
    <w:p w:rsidR="0002753F" w:rsidRPr="00CB1A26" w:rsidRDefault="000A7CAD" w:rsidP="0002753F">
      <w:pPr>
        <w:jc w:val="both"/>
        <w:rPr>
          <w:b/>
          <w:bCs/>
        </w:rPr>
      </w:pPr>
      <w:r w:rsidRPr="000A7CAD">
        <w:rPr>
          <w:b/>
          <w:bCs/>
        </w:rPr>
        <w:t>ATA102</w:t>
      </w:r>
      <w:r>
        <w:rPr>
          <w:b/>
          <w:bCs/>
        </w:rPr>
        <w:t xml:space="preserve"> </w:t>
      </w:r>
      <w:r w:rsidR="0002753F" w:rsidRPr="00CB1A26">
        <w:rPr>
          <w:b/>
          <w:bCs/>
        </w:rPr>
        <w:t>Atatürk İlkeleri ve İnkılap Tarihi II  (</w:t>
      </w:r>
      <w:r w:rsidR="0002753F">
        <w:rPr>
          <w:b/>
          <w:bCs/>
        </w:rPr>
        <w:t>T.</w:t>
      </w:r>
      <w:r w:rsidR="0002753F" w:rsidRPr="00CB1A26">
        <w:rPr>
          <w:b/>
          <w:bCs/>
        </w:rPr>
        <w:t>2</w:t>
      </w:r>
      <w:r w:rsidR="0002753F">
        <w:rPr>
          <w:b/>
          <w:bCs/>
        </w:rPr>
        <w:t>, U.</w:t>
      </w:r>
      <w:r w:rsidR="0002753F" w:rsidRPr="00CB1A26">
        <w:rPr>
          <w:b/>
          <w:bCs/>
        </w:rPr>
        <w:t>0</w:t>
      </w:r>
      <w:r w:rsidR="0002753F">
        <w:rPr>
          <w:b/>
          <w:bCs/>
        </w:rPr>
        <w:t>, K.</w:t>
      </w:r>
      <w:r w:rsidR="0002753F" w:rsidRPr="00CB1A26">
        <w:rPr>
          <w:b/>
          <w:bCs/>
        </w:rPr>
        <w:t>2)</w:t>
      </w:r>
    </w:p>
    <w:p w:rsidR="0002753F" w:rsidRPr="00CB1A26" w:rsidRDefault="0002753F" w:rsidP="0002753F">
      <w:pPr>
        <w:spacing w:line="276" w:lineRule="auto"/>
        <w:jc w:val="both"/>
      </w:pPr>
      <w:r w:rsidRPr="00CB1A26">
        <w:t xml:space="preserve">Bu ders Atatürk İlkeleri ve İnkılap Tarihi I dersinin devamı olarak, Siyasi Devrimler (Saltanatın kaldırılması, Cumhuriyetin ilanı, Halifeliğin kaldırılması, Cumhuriyet dönemi yeni hukuk düzeni, eğitim alanındaki devrimler, kültür ve toplumsal alanda gerçekleşen devrimler, ekonomik alanda yapılan devrimler. Atatürk dönemi dış politikası (1923-1930 ve 1930 – 1938), Atatürk İlkeleri, Atatürk sonrası Türkiye, Atatürk ve Gençlik. Dersin </w:t>
      </w:r>
      <w:r w:rsidR="00D52484" w:rsidRPr="00CB1A26">
        <w:t>metodu</w:t>
      </w:r>
      <w:r w:rsidRPr="00CB1A26">
        <w:t xml:space="preserve"> araştırma odaklıdır.</w:t>
      </w:r>
    </w:p>
    <w:p w:rsidR="0002753F" w:rsidRPr="00CB1A26" w:rsidRDefault="0002753F" w:rsidP="0002753F">
      <w:pPr>
        <w:jc w:val="both"/>
      </w:pPr>
    </w:p>
    <w:p w:rsidR="0002753F" w:rsidRPr="00CB1A26" w:rsidRDefault="000A7CAD" w:rsidP="0002753F">
      <w:pPr>
        <w:jc w:val="both"/>
        <w:rPr>
          <w:b/>
          <w:bCs/>
          <w:lang w:eastAsia="ar-SA"/>
        </w:rPr>
      </w:pPr>
      <w:r w:rsidRPr="000A7CAD">
        <w:rPr>
          <w:b/>
          <w:bCs/>
        </w:rPr>
        <w:t>MING152</w:t>
      </w:r>
      <w:r>
        <w:rPr>
          <w:b/>
          <w:bCs/>
        </w:rPr>
        <w:t xml:space="preserve"> </w:t>
      </w:r>
      <w:r w:rsidR="0002753F">
        <w:rPr>
          <w:b/>
          <w:bCs/>
        </w:rPr>
        <w:t xml:space="preserve">Temel İngilizce II </w:t>
      </w:r>
      <w:r w:rsidR="0002753F" w:rsidRPr="00CB1A26">
        <w:rPr>
          <w:b/>
          <w:bCs/>
        </w:rPr>
        <w:t xml:space="preserve"> (</w:t>
      </w:r>
      <w:r w:rsidR="0002753F">
        <w:rPr>
          <w:b/>
          <w:bCs/>
        </w:rPr>
        <w:t>T.3, U.</w:t>
      </w:r>
      <w:r w:rsidR="0002753F" w:rsidRPr="00CB1A26">
        <w:rPr>
          <w:b/>
          <w:bCs/>
        </w:rPr>
        <w:t>0</w:t>
      </w:r>
      <w:r w:rsidR="0002753F">
        <w:rPr>
          <w:b/>
          <w:bCs/>
        </w:rPr>
        <w:t>, K.3</w:t>
      </w:r>
      <w:r w:rsidR="0002753F" w:rsidRPr="00CB1A26">
        <w:rPr>
          <w:b/>
          <w:bCs/>
        </w:rPr>
        <w:t>)</w:t>
      </w:r>
    </w:p>
    <w:p w:rsidR="0002753F" w:rsidRPr="00CB1A26" w:rsidRDefault="0002753F" w:rsidP="0002753F">
      <w:pPr>
        <w:spacing w:line="276" w:lineRule="auto"/>
        <w:jc w:val="both"/>
      </w:pPr>
      <w:r w:rsidRPr="00CB1A26">
        <w:t>İngilizce I dersinde kazanılmış olan gramer (dilbilgisi) konularının uygulamalı olarak pekiştirilmesi sağlanır. Bunun yanında dil bilgisi cümle zaman yapıları gösterilir ve kompozisyon, konuşma ve dinleme konularına ağırlık verilir. Dersin metodu uygulama odaklıdır.</w:t>
      </w:r>
    </w:p>
    <w:p w:rsidR="0002753F" w:rsidRDefault="0002753F" w:rsidP="0002753F">
      <w:pPr>
        <w:jc w:val="both"/>
        <w:rPr>
          <w:b/>
          <w:bCs/>
        </w:rPr>
      </w:pPr>
    </w:p>
    <w:p w:rsidR="0002753F" w:rsidRPr="00484CAC" w:rsidRDefault="000A7CAD" w:rsidP="0002753F">
      <w:pPr>
        <w:jc w:val="both"/>
        <w:rPr>
          <w:b/>
          <w:bCs/>
        </w:rPr>
      </w:pPr>
      <w:r w:rsidRPr="000A7CAD">
        <w:rPr>
          <w:b/>
          <w:bCs/>
        </w:rPr>
        <w:t>MMRS1</w:t>
      </w:r>
      <w:r w:rsidR="00E83313">
        <w:rPr>
          <w:b/>
          <w:bCs/>
        </w:rPr>
        <w:t>3</w:t>
      </w:r>
      <w:r w:rsidRPr="000A7CAD">
        <w:rPr>
          <w:b/>
          <w:bCs/>
        </w:rPr>
        <w:t>0</w:t>
      </w:r>
      <w:r>
        <w:rPr>
          <w:b/>
          <w:bCs/>
        </w:rPr>
        <w:t xml:space="preserve"> </w:t>
      </w:r>
      <w:r w:rsidR="0002753F" w:rsidRPr="00484CAC">
        <w:rPr>
          <w:b/>
          <w:bCs/>
        </w:rPr>
        <w:t>Rölöve</w:t>
      </w:r>
      <w:r w:rsidR="00E83313">
        <w:rPr>
          <w:b/>
          <w:bCs/>
        </w:rPr>
        <w:t xml:space="preserve"> Teknikleri</w:t>
      </w:r>
      <w:r>
        <w:rPr>
          <w:b/>
          <w:bCs/>
        </w:rPr>
        <w:t xml:space="preserve"> </w:t>
      </w:r>
      <w:r w:rsidR="0002753F" w:rsidRPr="00484CAC">
        <w:rPr>
          <w:b/>
          <w:bCs/>
        </w:rPr>
        <w:t>I</w:t>
      </w:r>
      <w:r w:rsidR="0002753F">
        <w:rPr>
          <w:b/>
          <w:bCs/>
        </w:rPr>
        <w:t xml:space="preserve"> </w:t>
      </w:r>
      <w:r w:rsidR="0002753F" w:rsidRPr="00484CAC">
        <w:rPr>
          <w:b/>
          <w:bCs/>
        </w:rPr>
        <w:t>(T.</w:t>
      </w:r>
      <w:r w:rsidR="00E83313">
        <w:rPr>
          <w:b/>
          <w:bCs/>
        </w:rPr>
        <w:t>3</w:t>
      </w:r>
      <w:r w:rsidR="0002753F" w:rsidRPr="00484CAC">
        <w:rPr>
          <w:b/>
          <w:bCs/>
        </w:rPr>
        <w:t>, U.</w:t>
      </w:r>
      <w:r w:rsidR="00E83313">
        <w:rPr>
          <w:b/>
          <w:bCs/>
        </w:rPr>
        <w:t>0</w:t>
      </w:r>
      <w:r w:rsidR="0002753F" w:rsidRPr="00484CAC">
        <w:rPr>
          <w:b/>
          <w:bCs/>
        </w:rPr>
        <w:t>, K.3</w:t>
      </w:r>
      <w:r w:rsidR="0002753F">
        <w:rPr>
          <w:b/>
          <w:bCs/>
        </w:rPr>
        <w:t>)</w:t>
      </w:r>
    </w:p>
    <w:p w:rsidR="0002753F" w:rsidRPr="00484CAC" w:rsidRDefault="0002753F" w:rsidP="0002753F">
      <w:pPr>
        <w:jc w:val="both"/>
        <w:rPr>
          <w:bCs/>
        </w:rPr>
      </w:pPr>
      <w:r w:rsidRPr="00484CAC">
        <w:rPr>
          <w:bCs/>
        </w:rPr>
        <w:t>Bu derste eski eser yapıların korunmasında rölövenin öneminin ve tekniklerinin anlaşılması amaçlanmaktadır. Rölövenin amacı, tarihi ve kullanılan araçlar; kroki çizmek, fotoğraf çekmek, ölçü almak, çizim aşamalarının teorik olarak verilmesi ve basit örnekler üzerinden denenmesi dersin konularıdır. Haftalık olarak verilen ödevler, eskiz sınavları ve bir adet yazılı sınavlar dersin değerlendirme araçlarıdır.</w:t>
      </w:r>
    </w:p>
    <w:p w:rsidR="0002753F" w:rsidRPr="00484CAC" w:rsidRDefault="0002753F" w:rsidP="0002753F">
      <w:pPr>
        <w:jc w:val="both"/>
        <w:rPr>
          <w:highlight w:val="yellow"/>
        </w:rPr>
      </w:pPr>
    </w:p>
    <w:p w:rsidR="0002753F" w:rsidRPr="00484CAC" w:rsidRDefault="000A7CAD" w:rsidP="0002753F">
      <w:pPr>
        <w:spacing w:line="276" w:lineRule="auto"/>
        <w:jc w:val="both"/>
        <w:rPr>
          <w:b/>
        </w:rPr>
      </w:pPr>
      <w:r w:rsidRPr="000A7CAD">
        <w:rPr>
          <w:b/>
        </w:rPr>
        <w:t>MMRS1</w:t>
      </w:r>
      <w:r w:rsidR="00E83313">
        <w:rPr>
          <w:b/>
        </w:rPr>
        <w:t>34</w:t>
      </w:r>
      <w:r>
        <w:rPr>
          <w:b/>
        </w:rPr>
        <w:t xml:space="preserve"> </w:t>
      </w:r>
      <w:r w:rsidR="00E83313" w:rsidRPr="00E83313">
        <w:rPr>
          <w:b/>
        </w:rPr>
        <w:t xml:space="preserve">Bilgisayar Destekli Teknik Çizim I </w:t>
      </w:r>
      <w:r w:rsidR="0002753F" w:rsidRPr="00484CAC">
        <w:rPr>
          <w:b/>
        </w:rPr>
        <w:t>(T.</w:t>
      </w:r>
      <w:r w:rsidR="00E83313">
        <w:rPr>
          <w:b/>
        </w:rPr>
        <w:t>3</w:t>
      </w:r>
      <w:r w:rsidR="0002753F" w:rsidRPr="00484CAC">
        <w:rPr>
          <w:b/>
        </w:rPr>
        <w:t>, U.</w:t>
      </w:r>
      <w:r w:rsidR="00E83313">
        <w:rPr>
          <w:b/>
        </w:rPr>
        <w:t>0</w:t>
      </w:r>
      <w:r w:rsidR="0002753F" w:rsidRPr="00484CAC">
        <w:rPr>
          <w:b/>
        </w:rPr>
        <w:t>, K.3)</w:t>
      </w:r>
    </w:p>
    <w:p w:rsidR="0002753F" w:rsidRDefault="00871449" w:rsidP="0002753F">
      <w:pPr>
        <w:spacing w:line="276" w:lineRule="auto"/>
        <w:jc w:val="both"/>
      </w:pPr>
      <w:r w:rsidRPr="00871449">
        <w:t xml:space="preserve">Mimari çizimde bilgisayar kullanımının, belirli bir çizim programı dâhilinde, temelleri anlatılır. </w:t>
      </w:r>
      <w:r>
        <w:t xml:space="preserve">Bilgisayar desteği ile mimari çizimlerin yapılması yeteneğinin geliştirilmesi amacıyla güncel sürüm AutoCad programı öğretilmektedir. </w:t>
      </w:r>
      <w:r w:rsidRPr="00871449">
        <w:t>Program ara yüzü ve komutlar tanıtılır. Basit 2 boyutlu çizim uygulamaları yapılır.</w:t>
      </w:r>
      <w:r>
        <w:t xml:space="preserve"> </w:t>
      </w:r>
    </w:p>
    <w:p w:rsidR="00E83313" w:rsidRDefault="00E83313" w:rsidP="0002753F">
      <w:pPr>
        <w:spacing w:line="276" w:lineRule="auto"/>
        <w:jc w:val="both"/>
      </w:pPr>
    </w:p>
    <w:p w:rsidR="00E83313" w:rsidRDefault="00E83313" w:rsidP="00E83313">
      <w:pPr>
        <w:jc w:val="both"/>
        <w:rPr>
          <w:b/>
        </w:rPr>
      </w:pPr>
      <w:r w:rsidRPr="00E91D85">
        <w:rPr>
          <w:b/>
        </w:rPr>
        <w:t>MMRS1</w:t>
      </w:r>
      <w:r>
        <w:rPr>
          <w:b/>
        </w:rPr>
        <w:t xml:space="preserve">32 </w:t>
      </w:r>
      <w:r w:rsidRPr="00E91D85">
        <w:rPr>
          <w:b/>
        </w:rPr>
        <w:t>Mimari Teknik Resim I</w:t>
      </w:r>
      <w:r>
        <w:rPr>
          <w:b/>
        </w:rPr>
        <w:t>I</w:t>
      </w:r>
      <w:r w:rsidRPr="00E91D85">
        <w:rPr>
          <w:b/>
        </w:rPr>
        <w:t xml:space="preserve"> </w:t>
      </w:r>
      <w:r>
        <w:rPr>
          <w:b/>
        </w:rPr>
        <w:t>(T.3, U.0, K.3)</w:t>
      </w:r>
    </w:p>
    <w:p w:rsidR="00E83313" w:rsidRDefault="00871449" w:rsidP="00E83313">
      <w:pPr>
        <w:pStyle w:val="Default"/>
        <w:jc w:val="both"/>
      </w:pPr>
      <w:r w:rsidRPr="00871449">
        <w:t>Bu ders, Mimari Teknik Resim I dersinin devamı olarak, mimari proje çizim standartları ile ilkelerinin tanıtılması</w:t>
      </w:r>
      <w:r>
        <w:t xml:space="preserve">, proje okuma </w:t>
      </w:r>
      <w:r w:rsidRPr="00871449">
        <w:t>ve örnek uygulamalar yapılması amaçlıdır.</w:t>
      </w:r>
      <w:r w:rsidR="00E83313">
        <w:t xml:space="preserve"> </w:t>
      </w:r>
      <w:r>
        <w:t>Farklı ölçeklerde çizim uygulamaları yapılır.</w:t>
      </w:r>
    </w:p>
    <w:p w:rsidR="006D73E8" w:rsidRDefault="006D73E8" w:rsidP="0002753F">
      <w:pPr>
        <w:spacing w:line="276" w:lineRule="auto"/>
        <w:jc w:val="both"/>
      </w:pPr>
    </w:p>
    <w:p w:rsidR="00596871" w:rsidRDefault="00923547" w:rsidP="00596871">
      <w:pPr>
        <w:spacing w:line="276" w:lineRule="auto"/>
        <w:jc w:val="both"/>
        <w:rPr>
          <w:b/>
        </w:rPr>
      </w:pPr>
      <w:r w:rsidRPr="00923547">
        <w:rPr>
          <w:b/>
        </w:rPr>
        <w:t>MMRS12</w:t>
      </w:r>
      <w:r w:rsidR="00E83313">
        <w:rPr>
          <w:b/>
        </w:rPr>
        <w:t>8</w:t>
      </w:r>
      <w:r>
        <w:rPr>
          <w:b/>
        </w:rPr>
        <w:t xml:space="preserve"> </w:t>
      </w:r>
      <w:r w:rsidR="00E83313">
        <w:rPr>
          <w:b/>
          <w:bCs/>
        </w:rPr>
        <w:t>Yapı Bilgisi II (T.3, U.0, K.3)</w:t>
      </w:r>
    </w:p>
    <w:p w:rsidR="00596871" w:rsidRDefault="00871449" w:rsidP="00596871">
      <w:pPr>
        <w:spacing w:line="276" w:lineRule="auto"/>
        <w:jc w:val="both"/>
      </w:pPr>
      <w:r w:rsidRPr="00871449">
        <w:t>Bu ders, Yapı Bilgisi I dersinin devamı olarak, tamamlayıcı bir role sahiptir. Bu derste, ince yapı elemanları ve detayları ölçekli plan, kesit ve görünüş çizimleri ile tanıtılır. Ders kapsamında, geleneksel pencere, kapı, merdiven, çıkma ve çatı tipleri  sistem ve bileşenleri açıklanır ve sistem ve nokta detay çizim uygulamaları yapılır.</w:t>
      </w:r>
      <w:r>
        <w:t xml:space="preserve"> </w:t>
      </w:r>
      <w:r w:rsidR="00596871">
        <w:t>Teori ağırlıklı ilerleyen derslerde sistem ve nokta detaylarının çözümlenerek teknik resim kurallarına göre çizilmesi uygulama aşamasını oluşturmaktadır</w:t>
      </w:r>
      <w:r w:rsidR="00E83313">
        <w:t>.</w:t>
      </w:r>
    </w:p>
    <w:p w:rsidR="00E83313" w:rsidRDefault="00E83313" w:rsidP="00C42DD4">
      <w:pPr>
        <w:spacing w:line="276" w:lineRule="auto"/>
        <w:jc w:val="right"/>
      </w:pPr>
    </w:p>
    <w:p w:rsidR="00E83313" w:rsidRDefault="00E83313" w:rsidP="00596871">
      <w:pPr>
        <w:spacing w:line="276" w:lineRule="auto"/>
        <w:jc w:val="both"/>
      </w:pPr>
    </w:p>
    <w:p w:rsidR="00E83313" w:rsidRDefault="00E83313" w:rsidP="00596871">
      <w:pPr>
        <w:spacing w:line="276" w:lineRule="auto"/>
        <w:jc w:val="both"/>
      </w:pPr>
    </w:p>
    <w:p w:rsidR="00B824CC" w:rsidRDefault="00B824CC" w:rsidP="00596871">
      <w:pPr>
        <w:spacing w:line="276" w:lineRule="auto"/>
        <w:jc w:val="both"/>
      </w:pPr>
    </w:p>
    <w:p w:rsidR="00B824CC" w:rsidRDefault="00B824CC" w:rsidP="00596871">
      <w:pPr>
        <w:spacing w:line="276" w:lineRule="auto"/>
        <w:jc w:val="both"/>
      </w:pPr>
    </w:p>
    <w:p w:rsidR="00B824CC" w:rsidRDefault="005F49C6" w:rsidP="00596871">
      <w:pPr>
        <w:spacing w:line="276" w:lineRule="auto"/>
        <w:jc w:val="both"/>
      </w:pPr>
      <w:r>
        <w:rPr>
          <w:noProof/>
        </w:rPr>
        <mc:AlternateContent>
          <mc:Choice Requires="wps">
            <w:drawing>
              <wp:anchor distT="45720" distB="45720" distL="114300" distR="114300" simplePos="0" relativeHeight="251661312" behindDoc="1" locked="0" layoutInCell="1" allowOverlap="1" wp14:anchorId="2D2A08CE" wp14:editId="40A0A219">
                <wp:simplePos x="0" y="0"/>
                <wp:positionH relativeFrom="margin">
                  <wp:align>center</wp:align>
                </wp:positionH>
                <wp:positionV relativeFrom="paragraph">
                  <wp:posOffset>20320</wp:posOffset>
                </wp:positionV>
                <wp:extent cx="2360930" cy="1404620"/>
                <wp:effectExtent l="0" t="0" r="0" b="3810"/>
                <wp:wrapNone/>
                <wp:docPr id="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rsidR="005F49C6" w:rsidRPr="00CE0D4F" w:rsidRDefault="005F49C6" w:rsidP="005F49C6">
                            <w:pPr>
                              <w:jc w:val="center"/>
                              <w:rPr>
                                <w:sz w:val="16"/>
                                <w:szCs w:val="16"/>
                              </w:rPr>
                            </w:pPr>
                            <w:proofErr w:type="spellStart"/>
                            <w:r w:rsidRPr="00CE0D4F">
                              <w:rPr>
                                <w:sz w:val="16"/>
                                <w:szCs w:val="16"/>
                              </w:rPr>
                              <w:t>Öğr</w:t>
                            </w:r>
                            <w:proofErr w:type="spellEnd"/>
                            <w:r w:rsidRPr="00CE0D4F">
                              <w:rPr>
                                <w:sz w:val="16"/>
                                <w:szCs w:val="16"/>
                              </w:rPr>
                              <w:t>. Gör.</w:t>
                            </w:r>
                            <w:r>
                              <w:rPr>
                                <w:sz w:val="16"/>
                                <w:szCs w:val="16"/>
                              </w:rPr>
                              <w:t xml:space="preserve"> </w:t>
                            </w:r>
                            <w:r w:rsidRPr="00CE0D4F">
                              <w:rPr>
                                <w:b/>
                                <w:sz w:val="16"/>
                                <w:szCs w:val="16"/>
                              </w:rPr>
                              <w:t>Arzu KURUN</w:t>
                            </w:r>
                          </w:p>
                          <w:p w:rsidR="005F49C6" w:rsidRPr="00CE0D4F" w:rsidRDefault="005F49C6" w:rsidP="005F49C6">
                            <w:pPr>
                              <w:jc w:val="center"/>
                              <w:rPr>
                                <w:sz w:val="16"/>
                                <w:szCs w:val="16"/>
                              </w:rPr>
                            </w:pPr>
                            <w:r w:rsidRPr="00CE0D4F">
                              <w:rPr>
                                <w:sz w:val="16"/>
                                <w:szCs w:val="16"/>
                              </w:rPr>
                              <w:t xml:space="preserve">İstanbul Okan </w:t>
                            </w:r>
                            <w:proofErr w:type="spellStart"/>
                            <w:r w:rsidRPr="00CE0D4F">
                              <w:rPr>
                                <w:sz w:val="16"/>
                                <w:szCs w:val="16"/>
                              </w:rPr>
                              <w:t>ÜniversitesiMeslek</w:t>
                            </w:r>
                            <w:proofErr w:type="spellEnd"/>
                            <w:r w:rsidRPr="00CE0D4F">
                              <w:rPr>
                                <w:sz w:val="16"/>
                                <w:szCs w:val="16"/>
                              </w:rPr>
                              <w:t xml:space="preserve"> Yüksek Okulu</w:t>
                            </w:r>
                          </w:p>
                          <w:p w:rsidR="005F49C6" w:rsidRPr="00CE0D4F" w:rsidRDefault="005F49C6" w:rsidP="005F49C6">
                            <w:pPr>
                              <w:jc w:val="center"/>
                              <w:rPr>
                                <w:sz w:val="16"/>
                                <w:szCs w:val="16"/>
                              </w:rPr>
                            </w:pPr>
                            <w:r w:rsidRPr="00CE0D4F">
                              <w:rPr>
                                <w:sz w:val="16"/>
                                <w:szCs w:val="16"/>
                              </w:rPr>
                              <w:t>Mimari Restorasyon Pr. Başkanı</w:t>
                            </w:r>
                          </w:p>
                          <w:p w:rsidR="005F49C6" w:rsidRPr="00CE0D4F" w:rsidRDefault="005F49C6" w:rsidP="005F49C6">
                            <w:pPr>
                              <w:jc w:val="center"/>
                              <w:rPr>
                                <w:sz w:val="16"/>
                                <w:szCs w:val="16"/>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D2A08CE" id="_x0000_s1028" type="#_x0000_t202" style="position:absolute;left:0;text-align:left;margin-left:0;margin-top:1.6pt;width:185.9pt;height:110.6pt;z-index:-25165516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wPLEwIAAP4DAAAOAAAAZHJzL2Uyb0RvYy54bWysU8GO0zAQvSPxD5bvNGm2Lduo6WrZpQix&#10;C0gLH+A6TmNhe4ztNClfz9jJdiu4IXKw7MzM87w3z5ubQStyFM5LMBWdz3JKhOFQS3Oo6PdvuzfX&#10;lPjATM0UGFHRk/D0Zvv61aa3pSigBVULRxDE+LK3FW1DsGWWed4KzfwMrDAYbMBpFvDoDlntWI/o&#10;WmVFnq+yHlxtHXDhPf69H4N0m/CbRvDwpWm8CERVFHsLaXVp3cc1225YeXDMtpJPbbB/6EIzafDS&#10;M9Q9C4x0Tv4FpSV34KEJMw46g6aRXCQOyGae/8HmqWVWJC4ojrdnmfz/g+Wfj18dkXVFC0oM0zii&#10;RxGkIZ+60PmOFFGh3voSE58spobhHQw46cTW2wfgPzwxcNcycxC3zkHfClZjh/NYmV2Ujjg+guz7&#10;R6jxKtYFSEBD43SUDwUhiI6TOp2nI4ZAOP4srlb5+gpDHGPzRb5YFWl+GSufy63z4YMATeKmog7H&#10;n+DZ8cGH2A4rn1PibQZ2UqlkAWVIX9H1slimgouIlgEdqqSu6HUev9EzkeV7U6fiwKQa93iBMhPt&#10;yHTkHIb9MGmM+VGSPdQn1MHBaEh8QLhpwf2ipEczVtT/7JgTlKiPBrVczxeL6N50WCzfInHiLiP7&#10;ywgzHKEqGigZt3chOT5S9vYWNd/JpMZLJ1PLaLIk0vQgoosvzynr5dlufwMAAP//AwBQSwMEFAAG&#10;AAgAAAAhABGKSejbAAAABgEAAA8AAABkcnMvZG93bnJldi54bWxMj81OwzAQhO9IvIO1SNyok7RA&#10;lWZTVfxIHLi0hPs2NklEvI7ibZO+PeYEx9GMZr4ptrPr1dmOofOMkC4SUJZrbzpuEKqP17s1qCDE&#10;hnrPFuFiA2zL66uCcuMn3tvzQRoVSzjkhNCKDLnWoW6to7Dwg+XoffnRkUQ5NtqMNMVy1+ssSR60&#10;o47jQkuDfWpt/X04OQQRs0sv1YsLb5/z+/PUJvU9VYi3N/NuA0rsLH9h+MWP6FBGpqM/sQmqR4hH&#10;BGGZgYrm8jGNP44IWbZagS4L/R+//AEAAP//AwBQSwECLQAUAAYACAAAACEAtoM4kv4AAADhAQAA&#10;EwAAAAAAAAAAAAAAAAAAAAAAW0NvbnRlbnRfVHlwZXNdLnhtbFBLAQItABQABgAIAAAAIQA4/SH/&#10;1gAAAJQBAAALAAAAAAAAAAAAAAAAAC8BAABfcmVscy8ucmVsc1BLAQItABQABgAIAAAAIQBgywPL&#10;EwIAAP4DAAAOAAAAAAAAAAAAAAAAAC4CAABkcnMvZTJvRG9jLnhtbFBLAQItABQABgAIAAAAIQAR&#10;ikno2wAAAAYBAAAPAAAAAAAAAAAAAAAAAG0EAABkcnMvZG93bnJldi54bWxQSwUGAAAAAAQABADz&#10;AAAAdQUAAAAA&#10;" filled="f" stroked="f">
                <v:textbox style="mso-fit-shape-to-text:t">
                  <w:txbxContent>
                    <w:p w:rsidR="005F49C6" w:rsidRPr="00CE0D4F" w:rsidRDefault="005F49C6" w:rsidP="005F49C6">
                      <w:pPr>
                        <w:jc w:val="center"/>
                        <w:rPr>
                          <w:sz w:val="16"/>
                          <w:szCs w:val="16"/>
                        </w:rPr>
                      </w:pPr>
                      <w:proofErr w:type="spellStart"/>
                      <w:r w:rsidRPr="00CE0D4F">
                        <w:rPr>
                          <w:sz w:val="16"/>
                          <w:szCs w:val="16"/>
                        </w:rPr>
                        <w:t>Öğr</w:t>
                      </w:r>
                      <w:proofErr w:type="spellEnd"/>
                      <w:r w:rsidRPr="00CE0D4F">
                        <w:rPr>
                          <w:sz w:val="16"/>
                          <w:szCs w:val="16"/>
                        </w:rPr>
                        <w:t>. Gör.</w:t>
                      </w:r>
                      <w:r>
                        <w:rPr>
                          <w:sz w:val="16"/>
                          <w:szCs w:val="16"/>
                        </w:rPr>
                        <w:t xml:space="preserve"> </w:t>
                      </w:r>
                      <w:r w:rsidRPr="00CE0D4F">
                        <w:rPr>
                          <w:b/>
                          <w:sz w:val="16"/>
                          <w:szCs w:val="16"/>
                        </w:rPr>
                        <w:t>Arzu KURUN</w:t>
                      </w:r>
                    </w:p>
                    <w:p w:rsidR="005F49C6" w:rsidRPr="00CE0D4F" w:rsidRDefault="005F49C6" w:rsidP="005F49C6">
                      <w:pPr>
                        <w:jc w:val="center"/>
                        <w:rPr>
                          <w:sz w:val="16"/>
                          <w:szCs w:val="16"/>
                        </w:rPr>
                      </w:pPr>
                      <w:r w:rsidRPr="00CE0D4F">
                        <w:rPr>
                          <w:sz w:val="16"/>
                          <w:szCs w:val="16"/>
                        </w:rPr>
                        <w:t xml:space="preserve">İstanbul Okan </w:t>
                      </w:r>
                      <w:proofErr w:type="spellStart"/>
                      <w:r w:rsidRPr="00CE0D4F">
                        <w:rPr>
                          <w:sz w:val="16"/>
                          <w:szCs w:val="16"/>
                        </w:rPr>
                        <w:t>ÜniversitesiMeslek</w:t>
                      </w:r>
                      <w:proofErr w:type="spellEnd"/>
                      <w:r w:rsidRPr="00CE0D4F">
                        <w:rPr>
                          <w:sz w:val="16"/>
                          <w:szCs w:val="16"/>
                        </w:rPr>
                        <w:t xml:space="preserve"> Yüksek Okulu</w:t>
                      </w:r>
                    </w:p>
                    <w:p w:rsidR="005F49C6" w:rsidRPr="00CE0D4F" w:rsidRDefault="005F49C6" w:rsidP="005F49C6">
                      <w:pPr>
                        <w:jc w:val="center"/>
                        <w:rPr>
                          <w:sz w:val="16"/>
                          <w:szCs w:val="16"/>
                        </w:rPr>
                      </w:pPr>
                      <w:r w:rsidRPr="00CE0D4F">
                        <w:rPr>
                          <w:sz w:val="16"/>
                          <w:szCs w:val="16"/>
                        </w:rPr>
                        <w:t>Mimari Restorasyon Pr. Başkanı</w:t>
                      </w:r>
                    </w:p>
                    <w:p w:rsidR="005F49C6" w:rsidRPr="00CE0D4F" w:rsidRDefault="005F49C6" w:rsidP="005F49C6">
                      <w:pPr>
                        <w:jc w:val="center"/>
                        <w:rPr>
                          <w:sz w:val="16"/>
                          <w:szCs w:val="16"/>
                        </w:rPr>
                      </w:pPr>
                    </w:p>
                  </w:txbxContent>
                </v:textbox>
                <w10:wrap anchorx="margin"/>
              </v:shape>
            </w:pict>
          </mc:Fallback>
        </mc:AlternateContent>
      </w:r>
    </w:p>
    <w:p w:rsidR="00B824CC" w:rsidRDefault="00B824CC" w:rsidP="00596871">
      <w:pPr>
        <w:spacing w:line="276" w:lineRule="auto"/>
        <w:jc w:val="both"/>
      </w:pPr>
    </w:p>
    <w:p w:rsidR="00B824CC" w:rsidRDefault="00B824CC" w:rsidP="00596871">
      <w:pPr>
        <w:spacing w:line="276" w:lineRule="auto"/>
        <w:jc w:val="both"/>
      </w:pPr>
    </w:p>
    <w:p w:rsidR="00E83313" w:rsidRDefault="00E83313" w:rsidP="00596871">
      <w:pPr>
        <w:spacing w:line="276" w:lineRule="auto"/>
        <w:jc w:val="both"/>
      </w:pPr>
    </w:p>
    <w:p w:rsidR="0002753F" w:rsidRPr="000301AA" w:rsidRDefault="0002753F" w:rsidP="0002753F">
      <w:pPr>
        <w:pStyle w:val="ListeParagraf"/>
        <w:numPr>
          <w:ilvl w:val="0"/>
          <w:numId w:val="1"/>
        </w:numPr>
        <w:tabs>
          <w:tab w:val="left" w:pos="8310"/>
        </w:tabs>
        <w:jc w:val="both"/>
        <w:rPr>
          <w:b/>
        </w:rPr>
      </w:pPr>
      <w:r w:rsidRPr="000301AA">
        <w:rPr>
          <w:b/>
          <w:bCs/>
        </w:rPr>
        <w:lastRenderedPageBreak/>
        <w:t xml:space="preserve"> YARIYIL</w:t>
      </w:r>
    </w:p>
    <w:p w:rsidR="0002753F" w:rsidRPr="00A44C4E" w:rsidRDefault="0002753F" w:rsidP="0002753F">
      <w:pPr>
        <w:jc w:val="both"/>
        <w:rPr>
          <w:highlight w:val="yellow"/>
        </w:rPr>
      </w:pPr>
    </w:p>
    <w:p w:rsidR="0022280B" w:rsidRPr="00BE1EBE" w:rsidRDefault="00923547" w:rsidP="0022280B">
      <w:pPr>
        <w:spacing w:line="276" w:lineRule="auto"/>
        <w:jc w:val="both"/>
        <w:rPr>
          <w:b/>
        </w:rPr>
      </w:pPr>
      <w:r w:rsidRPr="00923547">
        <w:rPr>
          <w:b/>
        </w:rPr>
        <w:t>MTRD101</w:t>
      </w:r>
      <w:r>
        <w:rPr>
          <w:b/>
        </w:rPr>
        <w:t xml:space="preserve"> </w:t>
      </w:r>
      <w:r w:rsidR="0022280B" w:rsidRPr="00BE1EBE">
        <w:rPr>
          <w:b/>
        </w:rPr>
        <w:t xml:space="preserve">Türk Dili I </w:t>
      </w:r>
      <w:r w:rsidR="0022280B" w:rsidRPr="00484CAC">
        <w:rPr>
          <w:b/>
        </w:rPr>
        <w:t>(T.2, U.0, K.2)</w:t>
      </w:r>
    </w:p>
    <w:p w:rsidR="0022280B" w:rsidRDefault="0022280B" w:rsidP="0022280B">
      <w:pPr>
        <w:spacing w:line="276" w:lineRule="auto"/>
        <w:jc w:val="both"/>
      </w:pPr>
      <w:r w:rsidRPr="00BE1EBE">
        <w:t>Bu ders Türkçeyi doğru yazabilme, konuşabilme ve anlayabilme için gerekli bilgileri içermektedir. Dil nedir, Türkçedeki ses hadiseleri, cümle, kompozisyon türleri ve imla kuralları dersin ana başlıklarını oluşturur. Ders metodu yazılı ve sözlü olarak karşılıklı uygulamalar içermektedir.</w:t>
      </w:r>
    </w:p>
    <w:p w:rsidR="00F218F5" w:rsidRPr="00BE1EBE" w:rsidRDefault="00F218F5" w:rsidP="0022280B">
      <w:pPr>
        <w:spacing w:line="276" w:lineRule="auto"/>
        <w:jc w:val="both"/>
      </w:pPr>
    </w:p>
    <w:p w:rsidR="00F218F5" w:rsidRDefault="00F218F5" w:rsidP="00F218F5">
      <w:pPr>
        <w:spacing w:line="276" w:lineRule="auto"/>
        <w:jc w:val="both"/>
        <w:rPr>
          <w:b/>
        </w:rPr>
      </w:pPr>
      <w:r w:rsidRPr="00923547">
        <w:rPr>
          <w:b/>
        </w:rPr>
        <w:t>MMRS</w:t>
      </w:r>
      <w:r>
        <w:rPr>
          <w:b/>
        </w:rPr>
        <w:t xml:space="preserve">223 </w:t>
      </w:r>
      <w:r w:rsidRPr="00F218F5">
        <w:rPr>
          <w:b/>
        </w:rPr>
        <w:t xml:space="preserve">Mimarlığın Tarihsel Gelişimi I </w:t>
      </w:r>
      <w:r w:rsidRPr="00D52484">
        <w:rPr>
          <w:b/>
        </w:rPr>
        <w:t>(T.3, U.0, K.3)</w:t>
      </w:r>
    </w:p>
    <w:p w:rsidR="0002753F" w:rsidRDefault="00795894" w:rsidP="0002753F">
      <w:pPr>
        <w:jc w:val="both"/>
      </w:pPr>
      <w:r w:rsidRPr="00795894">
        <w:t xml:space="preserve">Sanat ve Mimarlık Tarihine Giriş dersinin devamı olarak bu ders, restorasyon öğrencilerinin çevrelerindeki mimari yapılara bakış açılarını geliştirmek üzere mimarlığın tarihsel gelişimini tanıtmayı amaçlamaktadır. Dersin kapsamında; İslamiyet öncesi ve sonrası Türk sanatı ve mimarisi, Anadolu Selçuklu dönemi mimarisi, Anadolu Beylikler dönemi mimarisi ile erken Osmanlı mimarisinden, klasik ve geç klasik Osmanlı mimarisine kadar olan dönemler incelenmektedir.   </w:t>
      </w:r>
    </w:p>
    <w:p w:rsidR="00795894" w:rsidRDefault="00795894" w:rsidP="0002753F">
      <w:pPr>
        <w:jc w:val="both"/>
      </w:pPr>
    </w:p>
    <w:p w:rsidR="0002753F" w:rsidRPr="000301AA" w:rsidRDefault="00923547" w:rsidP="0002753F">
      <w:pPr>
        <w:jc w:val="both"/>
        <w:rPr>
          <w:b/>
        </w:rPr>
      </w:pPr>
      <w:r w:rsidRPr="00923547">
        <w:rPr>
          <w:b/>
        </w:rPr>
        <w:t>MMRS2</w:t>
      </w:r>
      <w:r w:rsidR="00F218F5">
        <w:rPr>
          <w:b/>
        </w:rPr>
        <w:t>25</w:t>
      </w:r>
      <w:r>
        <w:rPr>
          <w:b/>
        </w:rPr>
        <w:t xml:space="preserve"> Rölöve </w:t>
      </w:r>
      <w:r w:rsidR="00F218F5">
        <w:rPr>
          <w:b/>
          <w:bCs/>
        </w:rPr>
        <w:t xml:space="preserve">Teknikleri </w:t>
      </w:r>
      <w:r w:rsidR="00F218F5" w:rsidRPr="00484CAC">
        <w:rPr>
          <w:b/>
          <w:bCs/>
        </w:rPr>
        <w:t>I</w:t>
      </w:r>
      <w:r w:rsidR="00F218F5">
        <w:rPr>
          <w:b/>
          <w:bCs/>
        </w:rPr>
        <w:t xml:space="preserve">I </w:t>
      </w:r>
      <w:r w:rsidR="00F218F5" w:rsidRPr="00484CAC">
        <w:rPr>
          <w:b/>
          <w:bCs/>
        </w:rPr>
        <w:t>(T.</w:t>
      </w:r>
      <w:r w:rsidR="00F218F5">
        <w:rPr>
          <w:b/>
          <w:bCs/>
        </w:rPr>
        <w:t>3</w:t>
      </w:r>
      <w:r w:rsidR="00F218F5" w:rsidRPr="00484CAC">
        <w:rPr>
          <w:b/>
          <w:bCs/>
        </w:rPr>
        <w:t>, U.</w:t>
      </w:r>
      <w:r w:rsidR="00F218F5">
        <w:rPr>
          <w:b/>
          <w:bCs/>
        </w:rPr>
        <w:t>0</w:t>
      </w:r>
      <w:r w:rsidR="00F218F5" w:rsidRPr="00484CAC">
        <w:rPr>
          <w:b/>
          <w:bCs/>
        </w:rPr>
        <w:t>, K.3</w:t>
      </w:r>
      <w:r w:rsidR="00F218F5">
        <w:rPr>
          <w:b/>
          <w:bCs/>
        </w:rPr>
        <w:t>)</w:t>
      </w:r>
    </w:p>
    <w:p w:rsidR="00596871" w:rsidRDefault="00923547" w:rsidP="008330DF">
      <w:pPr>
        <w:jc w:val="both"/>
      </w:pPr>
      <w:r>
        <w:t>Rölöve</w:t>
      </w:r>
      <w:r w:rsidR="008330DF">
        <w:t xml:space="preserve"> </w:t>
      </w:r>
      <w:r w:rsidR="008330DF" w:rsidRPr="008330DF">
        <w:t>Teknikleri</w:t>
      </w:r>
      <w:r w:rsidRPr="008330DF">
        <w:t xml:space="preserve"> </w:t>
      </w:r>
      <w:r w:rsidR="00596871">
        <w:t xml:space="preserve">I dersinde öğrenilen yöntem ve tekniklerin denenmesi ve kavranması amaçlanmaktadır. Derslerin teorik </w:t>
      </w:r>
      <w:r w:rsidR="00D941C2">
        <w:t xml:space="preserve">bölümünde </w:t>
      </w:r>
      <w:r w:rsidR="00596871">
        <w:t xml:space="preserve">her hafta farklı bir rölöve-restitüsyon ve restorasyon projesi öğrenciler ile birlikte tartışılarak analiz edilir. Uygulama </w:t>
      </w:r>
      <w:r w:rsidR="00D941C2">
        <w:t>bölümünde</w:t>
      </w:r>
      <w:r w:rsidR="00596871">
        <w:t xml:space="preserve"> öğrencilerin farklı mimari ve sanatsal öneme sahip yapıları seçerek dönem içerisinde temel yapı bileşenlerini, malzemelerini tanımladıkları plan, kesit ve görünüş projelerini hazırlamaları beklenir. Öğrencilerin yaptıkları çalışmaların mimari sunum teknikleri kurallarına uygunluğu, düzenleri, çizim ve sunum kaliteleri değerlendirme konusudur.</w:t>
      </w:r>
    </w:p>
    <w:p w:rsidR="0002753F" w:rsidRDefault="0002753F" w:rsidP="0002753F">
      <w:pPr>
        <w:jc w:val="both"/>
      </w:pPr>
    </w:p>
    <w:p w:rsidR="004946EC" w:rsidRPr="004946EC" w:rsidRDefault="00923547" w:rsidP="006D73E8">
      <w:pPr>
        <w:spacing w:line="276" w:lineRule="auto"/>
        <w:jc w:val="both"/>
        <w:rPr>
          <w:b/>
        </w:rPr>
      </w:pPr>
      <w:r w:rsidRPr="00923547">
        <w:rPr>
          <w:b/>
        </w:rPr>
        <w:t>MMRS2</w:t>
      </w:r>
      <w:r w:rsidR="00F218F5">
        <w:rPr>
          <w:b/>
        </w:rPr>
        <w:t>27</w:t>
      </w:r>
      <w:r>
        <w:rPr>
          <w:b/>
        </w:rPr>
        <w:t xml:space="preserve"> </w:t>
      </w:r>
      <w:r w:rsidR="00F218F5">
        <w:rPr>
          <w:b/>
        </w:rPr>
        <w:t xml:space="preserve">Türk </w:t>
      </w:r>
      <w:r w:rsidR="004946EC" w:rsidRPr="004946EC">
        <w:rPr>
          <w:b/>
        </w:rPr>
        <w:t>Bezeme Teknikleri I</w:t>
      </w:r>
      <w:r w:rsidR="004946EC">
        <w:rPr>
          <w:b/>
        </w:rPr>
        <w:t xml:space="preserve"> </w:t>
      </w:r>
      <w:r w:rsidR="004946EC" w:rsidRPr="006F1B28">
        <w:rPr>
          <w:b/>
        </w:rPr>
        <w:t>(T.</w:t>
      </w:r>
      <w:r w:rsidR="00F218F5">
        <w:rPr>
          <w:b/>
        </w:rPr>
        <w:t>3</w:t>
      </w:r>
      <w:r w:rsidR="004946EC" w:rsidRPr="006F1B28">
        <w:rPr>
          <w:b/>
        </w:rPr>
        <w:t>, U.</w:t>
      </w:r>
      <w:r w:rsidR="00F218F5">
        <w:rPr>
          <w:b/>
        </w:rPr>
        <w:t>0</w:t>
      </w:r>
      <w:r w:rsidR="004946EC" w:rsidRPr="006F1B28">
        <w:rPr>
          <w:b/>
        </w:rPr>
        <w:t>, K.3)</w:t>
      </w:r>
    </w:p>
    <w:p w:rsidR="004946EC" w:rsidRDefault="004946EC" w:rsidP="004946EC">
      <w:pPr>
        <w:jc w:val="both"/>
        <w:rPr>
          <w:bCs/>
        </w:rPr>
      </w:pPr>
      <w:r w:rsidRPr="005C2B8D">
        <w:t xml:space="preserve">Türk </w:t>
      </w:r>
      <w:r>
        <w:t>bezeme</w:t>
      </w:r>
      <w:r w:rsidRPr="005C2B8D">
        <w:t xml:space="preserve"> sanatının tarihî gelişimi; mimarî alandaki bezemelerin yapıdaki yeri ve tercih edilen teknikler hakkında bilgi vermektir. Süsleme sanatlarımızın temel malzemesi olan ve pek çok dalında (çini, kalem işi, ağaç-maden, taş oymacılığı vb.) kullanılan </w:t>
      </w:r>
      <w:r w:rsidRPr="005C2B8D">
        <w:rPr>
          <w:i/>
        </w:rPr>
        <w:t>motifler</w:t>
      </w:r>
      <w:r w:rsidRPr="005C2B8D">
        <w:t xml:space="preserve">i, çeşitleri, </w:t>
      </w:r>
      <w:r w:rsidRPr="005C2B8D">
        <w:rPr>
          <w:bCs/>
        </w:rPr>
        <w:t xml:space="preserve">tarihçesi, çizim tekniği ve özellikleri bakımından tanıtmaktır.  </w:t>
      </w:r>
    </w:p>
    <w:p w:rsidR="00D52B75" w:rsidRDefault="00D52B75" w:rsidP="004946EC">
      <w:pPr>
        <w:jc w:val="both"/>
        <w:rPr>
          <w:bCs/>
        </w:rPr>
      </w:pPr>
    </w:p>
    <w:p w:rsidR="00D52B75" w:rsidRPr="000301AA" w:rsidRDefault="00D52B75" w:rsidP="00D52B75">
      <w:pPr>
        <w:jc w:val="both"/>
        <w:rPr>
          <w:b/>
        </w:rPr>
      </w:pPr>
      <w:r w:rsidRPr="00923547">
        <w:rPr>
          <w:b/>
        </w:rPr>
        <w:t>MMRS204</w:t>
      </w:r>
      <w:r>
        <w:rPr>
          <w:b/>
        </w:rPr>
        <w:t xml:space="preserve"> </w:t>
      </w:r>
      <w:r w:rsidRPr="000301AA">
        <w:rPr>
          <w:b/>
        </w:rPr>
        <w:t>Genel Restorasyon Teknikleri (T.3, U.0, K.3)</w:t>
      </w:r>
    </w:p>
    <w:p w:rsidR="00D52B75" w:rsidRDefault="00D52B75" w:rsidP="00D52B75">
      <w:pPr>
        <w:jc w:val="both"/>
      </w:pPr>
      <w:r>
        <w:t>Bu derste öğrenciye mimari eserin toplumsal ve kültürel değerini kaybetmeden çağdaş sosyal, ekonomik, politik parametreler eşliğinde nasıl yaşatılabileceğine dönük düşünme yeteneğinin kazandırılması amaçlanmaktadır. Mimari eserlerin bozulmasına neden olabilecek durumlar, bu durumların ortadan kaldırılmasına dönük geliştirilmiş teknikler ile sağlamlaştırma, bütünleme, yenileme, çağdaş ek, temizleme, taşıma teknikleri ders kapsamında işlenecek konulardır.</w:t>
      </w:r>
    </w:p>
    <w:p w:rsidR="00D52B75" w:rsidRDefault="00D52B75" w:rsidP="00D52B75">
      <w:pPr>
        <w:jc w:val="both"/>
      </w:pPr>
    </w:p>
    <w:p w:rsidR="00D52B75" w:rsidRPr="000301AA" w:rsidRDefault="00D52B75" w:rsidP="00D52B75">
      <w:pPr>
        <w:jc w:val="both"/>
        <w:rPr>
          <w:b/>
        </w:rPr>
      </w:pPr>
      <w:r w:rsidRPr="00923547">
        <w:rPr>
          <w:b/>
        </w:rPr>
        <w:t>MMRS2</w:t>
      </w:r>
      <w:r>
        <w:rPr>
          <w:b/>
        </w:rPr>
        <w:t xml:space="preserve">26 </w:t>
      </w:r>
      <w:r w:rsidRPr="000301AA">
        <w:rPr>
          <w:b/>
        </w:rPr>
        <w:t xml:space="preserve">Restorasyon </w:t>
      </w:r>
      <w:r>
        <w:rPr>
          <w:b/>
        </w:rPr>
        <w:t>ve K</w:t>
      </w:r>
      <w:r w:rsidRPr="000301AA">
        <w:rPr>
          <w:b/>
        </w:rPr>
        <w:t>oruma İlkeleri (T.3, U.0, K.3)</w:t>
      </w:r>
    </w:p>
    <w:p w:rsidR="00D52B75" w:rsidRDefault="00D52B75" w:rsidP="00D52B75">
      <w:pPr>
        <w:jc w:val="both"/>
      </w:pPr>
      <w:r w:rsidRPr="005A6FB3">
        <w:t>Bu derste, Restorasyon ve Koruma kavram ve ölçütleri; tarihi çevre bilinci, ilgili mevzuat ve Uluslararası tüzük ve bildirgeler, tek yapı, kent ve bölgesel ölçekte belirlenen ilkeler,  kültür varlıklarının tanımlanması, sınıflandırılması,  kültürel mirasın korunması ve korumanın temel sorunları çerçevelerinde işlenir.</w:t>
      </w:r>
    </w:p>
    <w:p w:rsidR="00D52B75" w:rsidRDefault="00D52B75" w:rsidP="004946EC">
      <w:pPr>
        <w:jc w:val="both"/>
        <w:rPr>
          <w:bCs/>
        </w:rPr>
      </w:pPr>
    </w:p>
    <w:p w:rsidR="008330DF" w:rsidRDefault="008330DF" w:rsidP="004946EC">
      <w:pPr>
        <w:jc w:val="both"/>
        <w:rPr>
          <w:bCs/>
        </w:rPr>
      </w:pPr>
    </w:p>
    <w:p w:rsidR="008330DF" w:rsidRDefault="008330DF" w:rsidP="004946EC">
      <w:pPr>
        <w:jc w:val="both"/>
        <w:rPr>
          <w:b/>
        </w:rPr>
      </w:pPr>
      <w:r w:rsidRPr="008330DF">
        <w:rPr>
          <w:b/>
        </w:rPr>
        <w:t>SECGNL3YY Seçmeli Ders I</w:t>
      </w:r>
      <w:r>
        <w:rPr>
          <w:b/>
        </w:rPr>
        <w:t xml:space="preserve"> </w:t>
      </w:r>
      <w:r w:rsidRPr="008330DF">
        <w:rPr>
          <w:b/>
        </w:rPr>
        <w:t xml:space="preserve">(Seçmeli Bölüm </w:t>
      </w:r>
      <w:r>
        <w:rPr>
          <w:b/>
        </w:rPr>
        <w:t>/</w:t>
      </w:r>
      <w:r w:rsidRPr="008330DF">
        <w:rPr>
          <w:b/>
        </w:rPr>
        <w:t xml:space="preserve"> Fakülte Dersi)</w:t>
      </w:r>
      <w:r>
        <w:t xml:space="preserve">   </w:t>
      </w:r>
      <w:r w:rsidRPr="006F1B28">
        <w:rPr>
          <w:b/>
        </w:rPr>
        <w:t>(T.</w:t>
      </w:r>
      <w:r>
        <w:rPr>
          <w:b/>
        </w:rPr>
        <w:t>3</w:t>
      </w:r>
      <w:r w:rsidRPr="006F1B28">
        <w:rPr>
          <w:b/>
        </w:rPr>
        <w:t>, U.</w:t>
      </w:r>
      <w:r>
        <w:rPr>
          <w:b/>
        </w:rPr>
        <w:t>0</w:t>
      </w:r>
      <w:r w:rsidRPr="006F1B28">
        <w:rPr>
          <w:b/>
        </w:rPr>
        <w:t>, K.3)</w:t>
      </w:r>
    </w:p>
    <w:p w:rsidR="00A931D4" w:rsidRDefault="00EF3872" w:rsidP="00EF3872">
      <w:pPr>
        <w:jc w:val="both"/>
      </w:pPr>
      <w:r>
        <w:t>Seçmeli bölüm veya fakülte derslerinden biri alınır.</w:t>
      </w:r>
    </w:p>
    <w:p w:rsidR="00EF3872" w:rsidRPr="005C2B8D" w:rsidRDefault="00EF3872" w:rsidP="00EF3872">
      <w:pPr>
        <w:jc w:val="both"/>
      </w:pPr>
    </w:p>
    <w:p w:rsidR="006D73E8" w:rsidRDefault="006D73E8" w:rsidP="0002753F">
      <w:pPr>
        <w:jc w:val="both"/>
      </w:pPr>
    </w:p>
    <w:p w:rsidR="00A931D4" w:rsidRDefault="00A931D4" w:rsidP="0002753F">
      <w:pPr>
        <w:jc w:val="both"/>
      </w:pPr>
    </w:p>
    <w:p w:rsidR="00D52B75" w:rsidRDefault="005F49C6" w:rsidP="0002753F">
      <w:pPr>
        <w:jc w:val="both"/>
      </w:pPr>
      <w:r>
        <w:rPr>
          <w:noProof/>
        </w:rPr>
        <mc:AlternateContent>
          <mc:Choice Requires="wps">
            <w:drawing>
              <wp:anchor distT="45720" distB="45720" distL="114300" distR="114300" simplePos="0" relativeHeight="251663360" behindDoc="1" locked="0" layoutInCell="1" allowOverlap="1" wp14:anchorId="2D2A08CE" wp14:editId="40A0A219">
                <wp:simplePos x="0" y="0"/>
                <wp:positionH relativeFrom="margin">
                  <wp:align>center</wp:align>
                </wp:positionH>
                <wp:positionV relativeFrom="paragraph">
                  <wp:posOffset>45720</wp:posOffset>
                </wp:positionV>
                <wp:extent cx="2360930" cy="1404620"/>
                <wp:effectExtent l="0" t="0" r="0" b="3810"/>
                <wp:wrapNone/>
                <wp:docPr id="3"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rsidR="005F49C6" w:rsidRPr="00CE0D4F" w:rsidRDefault="005F49C6" w:rsidP="005F49C6">
                            <w:pPr>
                              <w:jc w:val="center"/>
                              <w:rPr>
                                <w:sz w:val="16"/>
                                <w:szCs w:val="16"/>
                              </w:rPr>
                            </w:pPr>
                            <w:proofErr w:type="spellStart"/>
                            <w:r w:rsidRPr="00CE0D4F">
                              <w:rPr>
                                <w:sz w:val="16"/>
                                <w:szCs w:val="16"/>
                              </w:rPr>
                              <w:t>Öğr</w:t>
                            </w:r>
                            <w:proofErr w:type="spellEnd"/>
                            <w:r w:rsidRPr="00CE0D4F">
                              <w:rPr>
                                <w:sz w:val="16"/>
                                <w:szCs w:val="16"/>
                              </w:rPr>
                              <w:t>. Gör.</w:t>
                            </w:r>
                            <w:r>
                              <w:rPr>
                                <w:sz w:val="16"/>
                                <w:szCs w:val="16"/>
                              </w:rPr>
                              <w:t xml:space="preserve"> </w:t>
                            </w:r>
                            <w:r w:rsidRPr="00CE0D4F">
                              <w:rPr>
                                <w:b/>
                                <w:sz w:val="16"/>
                                <w:szCs w:val="16"/>
                              </w:rPr>
                              <w:t>Arzu KURUN</w:t>
                            </w:r>
                          </w:p>
                          <w:p w:rsidR="005F49C6" w:rsidRPr="00CE0D4F" w:rsidRDefault="005F49C6" w:rsidP="005F49C6">
                            <w:pPr>
                              <w:jc w:val="center"/>
                              <w:rPr>
                                <w:sz w:val="16"/>
                                <w:szCs w:val="16"/>
                              </w:rPr>
                            </w:pPr>
                            <w:r w:rsidRPr="00CE0D4F">
                              <w:rPr>
                                <w:sz w:val="16"/>
                                <w:szCs w:val="16"/>
                              </w:rPr>
                              <w:t xml:space="preserve">İstanbul Okan </w:t>
                            </w:r>
                            <w:proofErr w:type="spellStart"/>
                            <w:r w:rsidRPr="00CE0D4F">
                              <w:rPr>
                                <w:sz w:val="16"/>
                                <w:szCs w:val="16"/>
                              </w:rPr>
                              <w:t>ÜniversitesiMeslek</w:t>
                            </w:r>
                            <w:proofErr w:type="spellEnd"/>
                            <w:r w:rsidRPr="00CE0D4F">
                              <w:rPr>
                                <w:sz w:val="16"/>
                                <w:szCs w:val="16"/>
                              </w:rPr>
                              <w:t xml:space="preserve"> Yüksek Okulu</w:t>
                            </w:r>
                          </w:p>
                          <w:p w:rsidR="005F49C6" w:rsidRPr="00CE0D4F" w:rsidRDefault="005F49C6" w:rsidP="005F49C6">
                            <w:pPr>
                              <w:jc w:val="center"/>
                              <w:rPr>
                                <w:sz w:val="16"/>
                                <w:szCs w:val="16"/>
                              </w:rPr>
                            </w:pPr>
                            <w:r w:rsidRPr="00CE0D4F">
                              <w:rPr>
                                <w:sz w:val="16"/>
                                <w:szCs w:val="16"/>
                              </w:rPr>
                              <w:t>Mimari Restorasyon Pr. Başkanı</w:t>
                            </w:r>
                          </w:p>
                          <w:p w:rsidR="005F49C6" w:rsidRPr="00CE0D4F" w:rsidRDefault="005F49C6" w:rsidP="005F49C6">
                            <w:pPr>
                              <w:jc w:val="center"/>
                              <w:rPr>
                                <w:sz w:val="16"/>
                                <w:szCs w:val="16"/>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D2A08CE" id="_x0000_s1029" type="#_x0000_t202" style="position:absolute;left:0;text-align:left;margin-left:0;margin-top:3.6pt;width:185.9pt;height:110.6pt;z-index:-25165312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SG1FAIAAP4DAAAOAAAAZHJzL2Uyb0RvYy54bWysU11v2yAUfZ+0/4B4X+w4H2usOFXXLtO0&#10;dqvU7QcQjGM04DLAsbNfvwtO06h7m+YHBL73Hu4597C+HrQiB+G8BFPR6SSnRBgOtTT7iv74vn13&#10;RYkPzNRMgREVPQpPrzdv36x7W4oCWlC1cARBjC97W9E2BFtmmeet0MxPwAqDwQacZgGPbp/VjvWI&#10;rlVW5Pky68HV1gEX3uPfuzFINwm/aQQP35rGi0BURbG3kFaX1l1cs82alXvHbCv5qQ32D11oJg1e&#10;eoa6Y4GRzsm/oLTkDjw0YcJBZ9A0kovEAdlM81dsnlpmReKC4nh7lsn/P1j+9fDoiKwrOqPEMI0j&#10;ehBBGvKlC53vSBEV6q0vMfHJYmoYPsCAk05svb0H/tMTA7ctM3tx4xz0rWA1djiNldlF6YjjI8iu&#10;f4Aar2JdgAQ0NE5H+VAQgug4qeN5OmIIhOPPYrbMVzMMcYxN5/l8WaT5Zax8LrfOh08CNImbijoc&#10;f4Jnh3sfYjusfE6JtxnYSqWSBZQhfUVXi2KRCi4iWgZ0qJK6old5/EbPRJYfTZ2KA5Nq3OMFypxo&#10;R6Yj5zDshpPGmB8l2UF9RB0cjIbEB4SbFtxvSno0Y0X9r445QYn6bFDL1XQ+j+5Nh/niPRIn7jKy&#10;u4wwwxGqooGScXsbkuMjZW9vUPOtTGq8dHJqGU2WRDo9iOjiy3PKenm2mz8AAAD//wMAUEsDBBQA&#10;BgAIAAAAIQCxSs9g2wAAAAYBAAAPAAAAZHJzL2Rvd25yZXYueG1sTI9LT8MwEITvSPwHa5G4USfh&#10;0SrEqSoeEgcuLeG+jbdJ1NiO4m2T/nuWExxHM5r5pljPrldnGmMXvIF0kYAiXwfb+cZA9fV+twIV&#10;Gb3FPngycKEI6/L6qsDchslv6bzjRkmJjzkaaJmHXOtYt+QwLsJAXrxDGB2yyLHRdsRJyl2vsyR5&#10;0g47LwstDvTSUn3cnZwBZrtJL9Wbix/f8+fr1Cb1I1bG3N7Mm2dQTDP/heEXX9ChFKZ9OHkbVW9A&#10;jrCBZQZKzPtlKj/2BrJs9QC6LPR//PIHAAD//wMAUEsBAi0AFAAGAAgAAAAhALaDOJL+AAAA4QEA&#10;ABMAAAAAAAAAAAAAAAAAAAAAAFtDb250ZW50X1R5cGVzXS54bWxQSwECLQAUAAYACAAAACEAOP0h&#10;/9YAAACUAQAACwAAAAAAAAAAAAAAAAAvAQAAX3JlbHMvLnJlbHNQSwECLQAUAAYACAAAACEAkWUh&#10;tRQCAAD+AwAADgAAAAAAAAAAAAAAAAAuAgAAZHJzL2Uyb0RvYy54bWxQSwECLQAUAAYACAAAACEA&#10;sUrPYNsAAAAGAQAADwAAAAAAAAAAAAAAAABuBAAAZHJzL2Rvd25yZXYueG1sUEsFBgAAAAAEAAQA&#10;8wAAAHYFAAAAAA==&#10;" filled="f" stroked="f">
                <v:textbox style="mso-fit-shape-to-text:t">
                  <w:txbxContent>
                    <w:p w:rsidR="005F49C6" w:rsidRPr="00CE0D4F" w:rsidRDefault="005F49C6" w:rsidP="005F49C6">
                      <w:pPr>
                        <w:jc w:val="center"/>
                        <w:rPr>
                          <w:sz w:val="16"/>
                          <w:szCs w:val="16"/>
                        </w:rPr>
                      </w:pPr>
                      <w:proofErr w:type="spellStart"/>
                      <w:r w:rsidRPr="00CE0D4F">
                        <w:rPr>
                          <w:sz w:val="16"/>
                          <w:szCs w:val="16"/>
                        </w:rPr>
                        <w:t>Öğr</w:t>
                      </w:r>
                      <w:proofErr w:type="spellEnd"/>
                      <w:r w:rsidRPr="00CE0D4F">
                        <w:rPr>
                          <w:sz w:val="16"/>
                          <w:szCs w:val="16"/>
                        </w:rPr>
                        <w:t>. Gör.</w:t>
                      </w:r>
                      <w:r>
                        <w:rPr>
                          <w:sz w:val="16"/>
                          <w:szCs w:val="16"/>
                        </w:rPr>
                        <w:t xml:space="preserve"> </w:t>
                      </w:r>
                      <w:r w:rsidRPr="00CE0D4F">
                        <w:rPr>
                          <w:b/>
                          <w:sz w:val="16"/>
                          <w:szCs w:val="16"/>
                        </w:rPr>
                        <w:t>Arzu KURUN</w:t>
                      </w:r>
                    </w:p>
                    <w:p w:rsidR="005F49C6" w:rsidRPr="00CE0D4F" w:rsidRDefault="005F49C6" w:rsidP="005F49C6">
                      <w:pPr>
                        <w:jc w:val="center"/>
                        <w:rPr>
                          <w:sz w:val="16"/>
                          <w:szCs w:val="16"/>
                        </w:rPr>
                      </w:pPr>
                      <w:r w:rsidRPr="00CE0D4F">
                        <w:rPr>
                          <w:sz w:val="16"/>
                          <w:szCs w:val="16"/>
                        </w:rPr>
                        <w:t xml:space="preserve">İstanbul Okan </w:t>
                      </w:r>
                      <w:proofErr w:type="spellStart"/>
                      <w:r w:rsidRPr="00CE0D4F">
                        <w:rPr>
                          <w:sz w:val="16"/>
                          <w:szCs w:val="16"/>
                        </w:rPr>
                        <w:t>ÜniversitesiMeslek</w:t>
                      </w:r>
                      <w:proofErr w:type="spellEnd"/>
                      <w:r w:rsidRPr="00CE0D4F">
                        <w:rPr>
                          <w:sz w:val="16"/>
                          <w:szCs w:val="16"/>
                        </w:rPr>
                        <w:t xml:space="preserve"> Yüksek Okulu</w:t>
                      </w:r>
                    </w:p>
                    <w:p w:rsidR="005F49C6" w:rsidRPr="00CE0D4F" w:rsidRDefault="005F49C6" w:rsidP="005F49C6">
                      <w:pPr>
                        <w:jc w:val="center"/>
                        <w:rPr>
                          <w:sz w:val="16"/>
                          <w:szCs w:val="16"/>
                        </w:rPr>
                      </w:pPr>
                      <w:r w:rsidRPr="00CE0D4F">
                        <w:rPr>
                          <w:sz w:val="16"/>
                          <w:szCs w:val="16"/>
                        </w:rPr>
                        <w:t>Mimari Restorasyon Pr. Başkanı</w:t>
                      </w:r>
                    </w:p>
                    <w:p w:rsidR="005F49C6" w:rsidRPr="00CE0D4F" w:rsidRDefault="005F49C6" w:rsidP="005F49C6">
                      <w:pPr>
                        <w:jc w:val="center"/>
                        <w:rPr>
                          <w:sz w:val="16"/>
                          <w:szCs w:val="16"/>
                        </w:rPr>
                      </w:pPr>
                    </w:p>
                  </w:txbxContent>
                </v:textbox>
                <w10:wrap anchorx="margin"/>
              </v:shape>
            </w:pict>
          </mc:Fallback>
        </mc:AlternateContent>
      </w:r>
    </w:p>
    <w:p w:rsidR="00D52B75" w:rsidRDefault="00D52B75" w:rsidP="0002753F">
      <w:pPr>
        <w:jc w:val="both"/>
      </w:pPr>
    </w:p>
    <w:p w:rsidR="00A931D4" w:rsidRDefault="00A931D4" w:rsidP="00C42DD4">
      <w:pPr>
        <w:jc w:val="right"/>
      </w:pPr>
    </w:p>
    <w:p w:rsidR="00A931D4" w:rsidRDefault="00A931D4" w:rsidP="0002753F">
      <w:pPr>
        <w:jc w:val="both"/>
      </w:pPr>
    </w:p>
    <w:p w:rsidR="0002753F" w:rsidRPr="00D52B75" w:rsidRDefault="0002753F" w:rsidP="00D52B75">
      <w:pPr>
        <w:pStyle w:val="ListeParagraf"/>
        <w:numPr>
          <w:ilvl w:val="0"/>
          <w:numId w:val="1"/>
        </w:numPr>
        <w:jc w:val="both"/>
        <w:rPr>
          <w:b/>
        </w:rPr>
      </w:pPr>
      <w:r w:rsidRPr="00D52B75">
        <w:rPr>
          <w:b/>
        </w:rPr>
        <w:lastRenderedPageBreak/>
        <w:t>YARIYIL</w:t>
      </w:r>
    </w:p>
    <w:p w:rsidR="0002753F" w:rsidRDefault="0002753F" w:rsidP="0002753F">
      <w:pPr>
        <w:jc w:val="both"/>
      </w:pPr>
    </w:p>
    <w:p w:rsidR="0022280B" w:rsidRPr="00CB1A26" w:rsidRDefault="00923547" w:rsidP="0022280B">
      <w:pPr>
        <w:jc w:val="both"/>
        <w:rPr>
          <w:b/>
          <w:bCs/>
        </w:rPr>
      </w:pPr>
      <w:r w:rsidRPr="00923547">
        <w:rPr>
          <w:b/>
          <w:bCs/>
        </w:rPr>
        <w:t>MTRD202</w:t>
      </w:r>
      <w:r>
        <w:rPr>
          <w:b/>
          <w:bCs/>
        </w:rPr>
        <w:t xml:space="preserve"> </w:t>
      </w:r>
      <w:r w:rsidR="0022280B" w:rsidRPr="00CB1A26">
        <w:rPr>
          <w:b/>
          <w:bCs/>
        </w:rPr>
        <w:t>Türk Dili II</w:t>
      </w:r>
      <w:r w:rsidR="0022280B">
        <w:rPr>
          <w:b/>
          <w:bCs/>
        </w:rPr>
        <w:t xml:space="preserve"> </w:t>
      </w:r>
      <w:r w:rsidR="0022280B" w:rsidRPr="00CB1A26">
        <w:rPr>
          <w:b/>
          <w:bCs/>
        </w:rPr>
        <w:t xml:space="preserve"> </w:t>
      </w:r>
      <w:r w:rsidR="0022280B" w:rsidRPr="00484CAC">
        <w:rPr>
          <w:b/>
          <w:bCs/>
        </w:rPr>
        <w:t>(T.2, U.0, K.2)</w:t>
      </w:r>
    </w:p>
    <w:p w:rsidR="0022280B" w:rsidRPr="00CB1A26" w:rsidRDefault="0022280B" w:rsidP="0022280B">
      <w:pPr>
        <w:spacing w:line="276" w:lineRule="auto"/>
        <w:jc w:val="both"/>
      </w:pPr>
      <w:r w:rsidRPr="00CB1A26">
        <w:t>Bu ders Türk dili I devamı olarak, Kelime ve kelime grupları; Cümle, cümleyi oluşturan birimler ve cümle çeşitleri; Yazılı anlatımın özellikleri; Yazılı anlatımda plan, tema, bakış açısı, ana düşünce, yardımcı fikirler, paragraf; Anlatım biçimleri; Resmî yazılar, Dil yanlışları, Duygu ağırlıklı yazılar, Olay ağırlıklı yazılar, İnceleme yazıları, Düşünce yazıları, Sözlü anlatım türleri, gibi konulardan oluşur. Ders metodu yazılı ve sözlü olarak karşılıklı uygulamalar içermektedir. Haftada 2 saattir.</w:t>
      </w:r>
    </w:p>
    <w:p w:rsidR="0022280B" w:rsidRDefault="0022280B" w:rsidP="0002753F">
      <w:pPr>
        <w:jc w:val="both"/>
        <w:rPr>
          <w:b/>
        </w:rPr>
      </w:pPr>
    </w:p>
    <w:p w:rsidR="0002753F" w:rsidRPr="000301AA" w:rsidRDefault="00923547" w:rsidP="0002753F">
      <w:pPr>
        <w:jc w:val="both"/>
        <w:rPr>
          <w:b/>
        </w:rPr>
      </w:pPr>
      <w:r w:rsidRPr="00923547">
        <w:rPr>
          <w:b/>
        </w:rPr>
        <w:t>MMRS2</w:t>
      </w:r>
      <w:r w:rsidR="001A0EBD">
        <w:rPr>
          <w:b/>
        </w:rPr>
        <w:t>34</w:t>
      </w:r>
      <w:r w:rsidR="00C23169">
        <w:rPr>
          <w:b/>
        </w:rPr>
        <w:t xml:space="preserve"> </w:t>
      </w:r>
      <w:r w:rsidR="001A0EBD">
        <w:rPr>
          <w:b/>
        </w:rPr>
        <w:t>Bitirme</w:t>
      </w:r>
      <w:r w:rsidR="007C0806" w:rsidRPr="000301AA">
        <w:rPr>
          <w:b/>
        </w:rPr>
        <w:t xml:space="preserve"> Projesi</w:t>
      </w:r>
      <w:r w:rsidR="0002753F" w:rsidRPr="000301AA">
        <w:rPr>
          <w:b/>
        </w:rPr>
        <w:t xml:space="preserve"> (T.</w:t>
      </w:r>
      <w:r w:rsidR="00C23169">
        <w:rPr>
          <w:b/>
        </w:rPr>
        <w:t>3</w:t>
      </w:r>
      <w:r w:rsidR="0002753F" w:rsidRPr="000301AA">
        <w:rPr>
          <w:b/>
        </w:rPr>
        <w:t>, U.</w:t>
      </w:r>
      <w:r w:rsidR="00C23169">
        <w:rPr>
          <w:b/>
        </w:rPr>
        <w:t>0</w:t>
      </w:r>
      <w:r w:rsidR="0002753F" w:rsidRPr="000301AA">
        <w:rPr>
          <w:b/>
        </w:rPr>
        <w:t>, K.</w:t>
      </w:r>
      <w:r w:rsidR="00C23169">
        <w:rPr>
          <w:b/>
        </w:rPr>
        <w:t>3</w:t>
      </w:r>
      <w:r w:rsidR="0002753F" w:rsidRPr="000301AA">
        <w:rPr>
          <w:b/>
        </w:rPr>
        <w:t>)</w:t>
      </w:r>
    </w:p>
    <w:p w:rsidR="007B3918" w:rsidRDefault="007B3918" w:rsidP="007B3918">
      <w:pPr>
        <w:jc w:val="both"/>
      </w:pPr>
      <w:r>
        <w:t>Bu ders, Rölöve II dersinin devamı niteliğinde olup çalışılan eserin restitüsyon ve restorasyon projelerinin üretimini amaçlamaktadır. Rölöve II dersinin devamı olarak öğrencilerin çalıştıkları eserlerde ince yapı sistem ve nokta detaylarını çözmeleri; yapı üzerinde tespit ettikleri yapısal ve strüktürel bozulmaları çizim ve rapor aracılığı ile ifade etmeleri ve tamamladıkları rölöve projesine ek olarak restitüsyon araştırmaları ve projesini, analitik rölöve raporunu, fotoğraf albümünü tamamlamaları beklenir.</w:t>
      </w:r>
      <w:r w:rsidRPr="00952E4C">
        <w:t xml:space="preserve"> </w:t>
      </w:r>
      <w:r>
        <w:t xml:space="preserve">Öğrencilerin bütünüyle bir </w:t>
      </w:r>
      <w:r w:rsidR="005A6FB3">
        <w:t>restorasyon</w:t>
      </w:r>
      <w:r>
        <w:t xml:space="preserve"> projesinin sorumluluğunu kazanmaları ve gereken disiplin ve devam ile çalışmalarını sürdürmeleri değerlendirme konusudur.</w:t>
      </w:r>
    </w:p>
    <w:p w:rsidR="008330DF" w:rsidRDefault="008330DF" w:rsidP="007B3918">
      <w:pPr>
        <w:jc w:val="both"/>
      </w:pPr>
    </w:p>
    <w:p w:rsidR="008330DF" w:rsidRDefault="008330DF" w:rsidP="008330DF">
      <w:pPr>
        <w:jc w:val="both"/>
        <w:rPr>
          <w:b/>
        </w:rPr>
      </w:pPr>
      <w:r w:rsidRPr="008330DF">
        <w:rPr>
          <w:b/>
        </w:rPr>
        <w:t>SECGNL</w:t>
      </w:r>
      <w:r>
        <w:rPr>
          <w:b/>
        </w:rPr>
        <w:t>4</w:t>
      </w:r>
      <w:r w:rsidRPr="008330DF">
        <w:rPr>
          <w:b/>
        </w:rPr>
        <w:t>YY Seçmeli Ders I</w:t>
      </w:r>
      <w:r>
        <w:rPr>
          <w:b/>
        </w:rPr>
        <w:t xml:space="preserve">I </w:t>
      </w:r>
      <w:r w:rsidRPr="008330DF">
        <w:rPr>
          <w:b/>
        </w:rPr>
        <w:t xml:space="preserve">(Seçmeli Bölüm </w:t>
      </w:r>
      <w:r>
        <w:rPr>
          <w:b/>
        </w:rPr>
        <w:t>/</w:t>
      </w:r>
      <w:r w:rsidRPr="008330DF">
        <w:rPr>
          <w:b/>
        </w:rPr>
        <w:t xml:space="preserve"> Fakülte Dersi)</w:t>
      </w:r>
      <w:r>
        <w:t xml:space="preserve"> </w:t>
      </w:r>
      <w:r w:rsidRPr="006F1B28">
        <w:rPr>
          <w:b/>
        </w:rPr>
        <w:t>(T.</w:t>
      </w:r>
      <w:r>
        <w:rPr>
          <w:b/>
        </w:rPr>
        <w:t>3</w:t>
      </w:r>
      <w:r w:rsidRPr="006F1B28">
        <w:rPr>
          <w:b/>
        </w:rPr>
        <w:t>, U.</w:t>
      </w:r>
      <w:r>
        <w:rPr>
          <w:b/>
        </w:rPr>
        <w:t>0</w:t>
      </w:r>
      <w:r w:rsidRPr="006F1B28">
        <w:rPr>
          <w:b/>
        </w:rPr>
        <w:t>, K.3)</w:t>
      </w:r>
    </w:p>
    <w:p w:rsidR="00A931D4" w:rsidRDefault="00EF3872" w:rsidP="008330DF">
      <w:pPr>
        <w:jc w:val="both"/>
      </w:pPr>
      <w:r>
        <w:t>Seçmeli bölüm veya fakülte derslerinden biri alınır.</w:t>
      </w:r>
    </w:p>
    <w:p w:rsidR="00EF3872" w:rsidRDefault="00EF3872" w:rsidP="008330DF">
      <w:pPr>
        <w:jc w:val="both"/>
      </w:pPr>
    </w:p>
    <w:p w:rsidR="00D52B75" w:rsidRDefault="00D52B75" w:rsidP="00D52B75">
      <w:pPr>
        <w:jc w:val="both"/>
        <w:rPr>
          <w:b/>
        </w:rPr>
      </w:pPr>
      <w:r w:rsidRPr="008330DF">
        <w:rPr>
          <w:b/>
        </w:rPr>
        <w:t>SECGNL</w:t>
      </w:r>
      <w:r>
        <w:rPr>
          <w:b/>
        </w:rPr>
        <w:t>4</w:t>
      </w:r>
      <w:r w:rsidRPr="008330DF">
        <w:rPr>
          <w:b/>
        </w:rPr>
        <w:t>YY Seçmeli Ders I</w:t>
      </w:r>
      <w:r>
        <w:rPr>
          <w:b/>
        </w:rPr>
        <w:t xml:space="preserve">II </w:t>
      </w:r>
      <w:r w:rsidRPr="008330DF">
        <w:rPr>
          <w:b/>
        </w:rPr>
        <w:t xml:space="preserve">(Seçmeli Bölüm </w:t>
      </w:r>
      <w:r>
        <w:rPr>
          <w:b/>
        </w:rPr>
        <w:t>/</w:t>
      </w:r>
      <w:r w:rsidRPr="008330DF">
        <w:rPr>
          <w:b/>
        </w:rPr>
        <w:t xml:space="preserve"> Fakülte Dersi)</w:t>
      </w:r>
      <w:r>
        <w:t xml:space="preserve"> </w:t>
      </w:r>
      <w:r w:rsidRPr="006F1B28">
        <w:rPr>
          <w:b/>
        </w:rPr>
        <w:t>(T.</w:t>
      </w:r>
      <w:r>
        <w:rPr>
          <w:b/>
        </w:rPr>
        <w:t>3</w:t>
      </w:r>
      <w:r w:rsidRPr="006F1B28">
        <w:rPr>
          <w:b/>
        </w:rPr>
        <w:t>, U.</w:t>
      </w:r>
      <w:r>
        <w:rPr>
          <w:b/>
        </w:rPr>
        <w:t>0</w:t>
      </w:r>
      <w:r w:rsidRPr="006F1B28">
        <w:rPr>
          <w:b/>
        </w:rPr>
        <w:t>, K.3)</w:t>
      </w:r>
    </w:p>
    <w:p w:rsidR="00D52B75" w:rsidRDefault="00D52B75" w:rsidP="00D52B75">
      <w:pPr>
        <w:jc w:val="both"/>
      </w:pPr>
      <w:r>
        <w:t>Seçmeli bölüm veya fakülte derslerinden biri alınır.</w:t>
      </w:r>
    </w:p>
    <w:p w:rsidR="00D52B75" w:rsidRPr="005C2B8D" w:rsidRDefault="00D52B75" w:rsidP="008330DF">
      <w:pPr>
        <w:jc w:val="both"/>
      </w:pPr>
    </w:p>
    <w:p w:rsidR="008330DF" w:rsidRPr="005C2B8D" w:rsidRDefault="008330DF" w:rsidP="008330DF">
      <w:pPr>
        <w:jc w:val="both"/>
      </w:pPr>
      <w:r w:rsidRPr="008330DF">
        <w:rPr>
          <w:b/>
        </w:rPr>
        <w:t>SECGNL</w:t>
      </w:r>
      <w:r>
        <w:rPr>
          <w:b/>
        </w:rPr>
        <w:t>4</w:t>
      </w:r>
      <w:r w:rsidRPr="008330DF">
        <w:rPr>
          <w:b/>
        </w:rPr>
        <w:t>YY Seçmeli Ders I</w:t>
      </w:r>
      <w:r>
        <w:rPr>
          <w:b/>
        </w:rPr>
        <w:t>V</w:t>
      </w:r>
      <w:r>
        <w:t xml:space="preserve"> </w:t>
      </w:r>
      <w:r w:rsidRPr="008330DF">
        <w:rPr>
          <w:b/>
        </w:rPr>
        <w:t xml:space="preserve">(Seçmeli Bölüm </w:t>
      </w:r>
      <w:r>
        <w:rPr>
          <w:b/>
        </w:rPr>
        <w:t>/</w:t>
      </w:r>
      <w:r w:rsidRPr="008330DF">
        <w:rPr>
          <w:b/>
        </w:rPr>
        <w:t xml:space="preserve"> Fakülte Dersi)</w:t>
      </w:r>
      <w:r>
        <w:t xml:space="preserve">  </w:t>
      </w:r>
      <w:r w:rsidRPr="006F1B28">
        <w:rPr>
          <w:b/>
        </w:rPr>
        <w:t>(T.</w:t>
      </w:r>
      <w:r>
        <w:rPr>
          <w:b/>
        </w:rPr>
        <w:t>3</w:t>
      </w:r>
      <w:r w:rsidRPr="006F1B28">
        <w:rPr>
          <w:b/>
        </w:rPr>
        <w:t>, U.</w:t>
      </w:r>
      <w:r>
        <w:rPr>
          <w:b/>
        </w:rPr>
        <w:t>0</w:t>
      </w:r>
      <w:r w:rsidRPr="006F1B28">
        <w:rPr>
          <w:b/>
        </w:rPr>
        <w:t>, K.3)</w:t>
      </w:r>
    </w:p>
    <w:p w:rsidR="00A931D4" w:rsidRDefault="00EF3872" w:rsidP="005A3E17">
      <w:pPr>
        <w:jc w:val="both"/>
      </w:pPr>
      <w:r>
        <w:t>Seçmeli bölüm veya fakülte derslerinden biri alınır.</w:t>
      </w:r>
    </w:p>
    <w:p w:rsidR="00EF3872" w:rsidRDefault="00EF3872" w:rsidP="005A3E17">
      <w:pPr>
        <w:jc w:val="both"/>
        <w:rPr>
          <w:b/>
        </w:rPr>
      </w:pPr>
    </w:p>
    <w:p w:rsidR="00D52B75" w:rsidRDefault="00D52B75" w:rsidP="00D52B75">
      <w:pPr>
        <w:jc w:val="both"/>
        <w:rPr>
          <w:b/>
        </w:rPr>
      </w:pPr>
      <w:r w:rsidRPr="008330DF">
        <w:rPr>
          <w:b/>
        </w:rPr>
        <w:t>SECGNL</w:t>
      </w:r>
      <w:r>
        <w:rPr>
          <w:b/>
        </w:rPr>
        <w:t>4</w:t>
      </w:r>
      <w:r>
        <w:rPr>
          <w:b/>
        </w:rPr>
        <w:t>YY Seçmeli Ders V</w:t>
      </w:r>
      <w:r>
        <w:rPr>
          <w:b/>
        </w:rPr>
        <w:t xml:space="preserve"> </w:t>
      </w:r>
      <w:r w:rsidRPr="008330DF">
        <w:rPr>
          <w:b/>
        </w:rPr>
        <w:t xml:space="preserve">(Seçmeli Bölüm </w:t>
      </w:r>
      <w:r>
        <w:rPr>
          <w:b/>
        </w:rPr>
        <w:t>/</w:t>
      </w:r>
      <w:r w:rsidRPr="008330DF">
        <w:rPr>
          <w:b/>
        </w:rPr>
        <w:t xml:space="preserve"> Fakülte Dersi)</w:t>
      </w:r>
      <w:r>
        <w:t xml:space="preserve"> </w:t>
      </w:r>
      <w:r w:rsidRPr="006F1B28">
        <w:rPr>
          <w:b/>
        </w:rPr>
        <w:t>(T.</w:t>
      </w:r>
      <w:r>
        <w:rPr>
          <w:b/>
        </w:rPr>
        <w:t>3</w:t>
      </w:r>
      <w:r w:rsidRPr="006F1B28">
        <w:rPr>
          <w:b/>
        </w:rPr>
        <w:t>, U.</w:t>
      </w:r>
      <w:r>
        <w:rPr>
          <w:b/>
        </w:rPr>
        <w:t>0</w:t>
      </w:r>
      <w:r w:rsidRPr="006F1B28">
        <w:rPr>
          <w:b/>
        </w:rPr>
        <w:t>, K.3)</w:t>
      </w:r>
    </w:p>
    <w:p w:rsidR="00D52B75" w:rsidRDefault="00D52B75" w:rsidP="00D52B75">
      <w:pPr>
        <w:jc w:val="both"/>
      </w:pPr>
      <w:r>
        <w:t>Seçmeli bölüm veya fakülte derslerinden biri alınır.</w:t>
      </w:r>
    </w:p>
    <w:p w:rsidR="001D2EA8" w:rsidRDefault="001D2EA8" w:rsidP="005A3E17">
      <w:pPr>
        <w:jc w:val="both"/>
        <w:rPr>
          <w:b/>
        </w:rPr>
      </w:pPr>
    </w:p>
    <w:p w:rsidR="00D52B75" w:rsidRDefault="00D52B75" w:rsidP="00D52B75">
      <w:pPr>
        <w:jc w:val="both"/>
        <w:rPr>
          <w:b/>
        </w:rPr>
      </w:pPr>
      <w:r w:rsidRPr="008330DF">
        <w:rPr>
          <w:b/>
        </w:rPr>
        <w:t>SECGNL</w:t>
      </w:r>
      <w:r>
        <w:rPr>
          <w:b/>
        </w:rPr>
        <w:t>4</w:t>
      </w:r>
      <w:r w:rsidRPr="008330DF">
        <w:rPr>
          <w:b/>
        </w:rPr>
        <w:t xml:space="preserve">YY Seçmeli Ders </w:t>
      </w:r>
      <w:r>
        <w:rPr>
          <w:b/>
        </w:rPr>
        <w:t>V</w:t>
      </w:r>
      <w:r w:rsidRPr="008330DF">
        <w:rPr>
          <w:b/>
        </w:rPr>
        <w:t>I</w:t>
      </w:r>
      <w:r>
        <w:rPr>
          <w:b/>
        </w:rPr>
        <w:t xml:space="preserve"> </w:t>
      </w:r>
      <w:r w:rsidRPr="008330DF">
        <w:rPr>
          <w:b/>
        </w:rPr>
        <w:t xml:space="preserve">(Seçmeli Bölüm </w:t>
      </w:r>
      <w:r>
        <w:rPr>
          <w:b/>
        </w:rPr>
        <w:t>/</w:t>
      </w:r>
      <w:r w:rsidRPr="008330DF">
        <w:rPr>
          <w:b/>
        </w:rPr>
        <w:t xml:space="preserve"> Fakülte Dersi)</w:t>
      </w:r>
      <w:r>
        <w:t xml:space="preserve"> </w:t>
      </w:r>
      <w:r w:rsidRPr="006F1B28">
        <w:rPr>
          <w:b/>
        </w:rPr>
        <w:t>(T.</w:t>
      </w:r>
      <w:r>
        <w:rPr>
          <w:b/>
        </w:rPr>
        <w:t>3</w:t>
      </w:r>
      <w:r w:rsidRPr="006F1B28">
        <w:rPr>
          <w:b/>
        </w:rPr>
        <w:t>, U.</w:t>
      </w:r>
      <w:r>
        <w:rPr>
          <w:b/>
        </w:rPr>
        <w:t>0</w:t>
      </w:r>
      <w:r w:rsidRPr="006F1B28">
        <w:rPr>
          <w:b/>
        </w:rPr>
        <w:t>, K.3)</w:t>
      </w:r>
    </w:p>
    <w:p w:rsidR="00D52B75" w:rsidRDefault="00D52B75" w:rsidP="00D52B75">
      <w:pPr>
        <w:jc w:val="both"/>
      </w:pPr>
      <w:r>
        <w:t>Seçmeli bölüm veya fakülte derslerinden biri alınır.</w:t>
      </w:r>
    </w:p>
    <w:p w:rsidR="00D52B75" w:rsidRDefault="00D52B75" w:rsidP="005A3E17">
      <w:pPr>
        <w:jc w:val="both"/>
        <w:rPr>
          <w:b/>
        </w:rPr>
      </w:pPr>
    </w:p>
    <w:p w:rsidR="001D2EA8" w:rsidRDefault="001D2EA8" w:rsidP="005A3E17">
      <w:pPr>
        <w:jc w:val="both"/>
        <w:rPr>
          <w:b/>
        </w:rPr>
      </w:pPr>
    </w:p>
    <w:p w:rsidR="001D2EA8" w:rsidRDefault="001D2EA8" w:rsidP="005A3E17">
      <w:pPr>
        <w:jc w:val="both"/>
        <w:rPr>
          <w:b/>
        </w:rPr>
      </w:pPr>
    </w:p>
    <w:p w:rsidR="001D2EA8" w:rsidRDefault="001D2EA8" w:rsidP="005A3E17">
      <w:pPr>
        <w:jc w:val="both"/>
        <w:rPr>
          <w:b/>
        </w:rPr>
      </w:pPr>
    </w:p>
    <w:p w:rsidR="001D2EA8" w:rsidRDefault="001D2EA8" w:rsidP="005A3E17">
      <w:pPr>
        <w:jc w:val="both"/>
        <w:rPr>
          <w:b/>
        </w:rPr>
      </w:pPr>
    </w:p>
    <w:p w:rsidR="00A931D4" w:rsidRDefault="00A931D4" w:rsidP="005A3E17">
      <w:pPr>
        <w:jc w:val="both"/>
        <w:rPr>
          <w:b/>
        </w:rPr>
      </w:pPr>
    </w:p>
    <w:p w:rsidR="00A931D4" w:rsidRDefault="00A931D4" w:rsidP="00C42DD4">
      <w:pPr>
        <w:jc w:val="right"/>
        <w:rPr>
          <w:b/>
          <w:noProof/>
        </w:rPr>
      </w:pPr>
    </w:p>
    <w:p w:rsidR="00B824CC" w:rsidRDefault="00B824CC" w:rsidP="00C42DD4">
      <w:pPr>
        <w:jc w:val="right"/>
        <w:rPr>
          <w:b/>
          <w:noProof/>
        </w:rPr>
      </w:pPr>
    </w:p>
    <w:p w:rsidR="00B824CC" w:rsidRDefault="00B824CC" w:rsidP="00C42DD4">
      <w:pPr>
        <w:jc w:val="right"/>
        <w:rPr>
          <w:b/>
          <w:noProof/>
        </w:rPr>
      </w:pPr>
    </w:p>
    <w:p w:rsidR="00B824CC" w:rsidRDefault="00B824CC" w:rsidP="00C42DD4">
      <w:pPr>
        <w:jc w:val="right"/>
        <w:rPr>
          <w:b/>
          <w:noProof/>
        </w:rPr>
      </w:pPr>
    </w:p>
    <w:p w:rsidR="00B824CC" w:rsidRDefault="00B824CC" w:rsidP="00C42DD4">
      <w:pPr>
        <w:jc w:val="right"/>
        <w:rPr>
          <w:b/>
          <w:noProof/>
        </w:rPr>
      </w:pPr>
    </w:p>
    <w:p w:rsidR="00B824CC" w:rsidRDefault="00B824CC" w:rsidP="00C42DD4">
      <w:pPr>
        <w:jc w:val="right"/>
        <w:rPr>
          <w:b/>
        </w:rPr>
      </w:pPr>
    </w:p>
    <w:p w:rsidR="00C42DD4" w:rsidRDefault="00C42DD4" w:rsidP="005A3E17">
      <w:pPr>
        <w:jc w:val="both"/>
        <w:rPr>
          <w:b/>
        </w:rPr>
      </w:pPr>
    </w:p>
    <w:p w:rsidR="00A931D4" w:rsidRDefault="00A931D4" w:rsidP="005A3E17">
      <w:pPr>
        <w:jc w:val="both"/>
        <w:rPr>
          <w:b/>
        </w:rPr>
      </w:pPr>
    </w:p>
    <w:p w:rsidR="00D52B75" w:rsidRDefault="00D52B75" w:rsidP="005A3E17">
      <w:pPr>
        <w:jc w:val="both"/>
        <w:rPr>
          <w:b/>
        </w:rPr>
      </w:pPr>
    </w:p>
    <w:p w:rsidR="00D52B75" w:rsidRDefault="00D52B75" w:rsidP="005A3E17">
      <w:pPr>
        <w:jc w:val="both"/>
        <w:rPr>
          <w:b/>
        </w:rPr>
      </w:pPr>
    </w:p>
    <w:p w:rsidR="00D52B75" w:rsidRDefault="005F49C6" w:rsidP="005A3E17">
      <w:pPr>
        <w:jc w:val="both"/>
        <w:rPr>
          <w:b/>
        </w:rPr>
      </w:pPr>
      <w:r>
        <w:rPr>
          <w:noProof/>
        </w:rPr>
        <mc:AlternateContent>
          <mc:Choice Requires="wps">
            <w:drawing>
              <wp:anchor distT="45720" distB="45720" distL="114300" distR="114300" simplePos="0" relativeHeight="251665408" behindDoc="1" locked="0" layoutInCell="1" allowOverlap="1" wp14:anchorId="0855F36C" wp14:editId="64681E8B">
                <wp:simplePos x="0" y="0"/>
                <wp:positionH relativeFrom="margin">
                  <wp:align>center</wp:align>
                </wp:positionH>
                <wp:positionV relativeFrom="paragraph">
                  <wp:posOffset>2540</wp:posOffset>
                </wp:positionV>
                <wp:extent cx="2360930" cy="1404620"/>
                <wp:effectExtent l="0" t="0" r="0" b="3810"/>
                <wp:wrapNone/>
                <wp:docPr id="4"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rsidR="005F49C6" w:rsidRPr="00CE0D4F" w:rsidRDefault="005F49C6" w:rsidP="005F49C6">
                            <w:pPr>
                              <w:jc w:val="center"/>
                              <w:rPr>
                                <w:sz w:val="16"/>
                                <w:szCs w:val="16"/>
                              </w:rPr>
                            </w:pPr>
                            <w:proofErr w:type="spellStart"/>
                            <w:r w:rsidRPr="00CE0D4F">
                              <w:rPr>
                                <w:sz w:val="16"/>
                                <w:szCs w:val="16"/>
                              </w:rPr>
                              <w:t>Öğr</w:t>
                            </w:r>
                            <w:proofErr w:type="spellEnd"/>
                            <w:r w:rsidRPr="00CE0D4F">
                              <w:rPr>
                                <w:sz w:val="16"/>
                                <w:szCs w:val="16"/>
                              </w:rPr>
                              <w:t>. Gör.</w:t>
                            </w:r>
                            <w:r>
                              <w:rPr>
                                <w:sz w:val="16"/>
                                <w:szCs w:val="16"/>
                              </w:rPr>
                              <w:t xml:space="preserve"> </w:t>
                            </w:r>
                            <w:r w:rsidRPr="00CE0D4F">
                              <w:rPr>
                                <w:b/>
                                <w:sz w:val="16"/>
                                <w:szCs w:val="16"/>
                              </w:rPr>
                              <w:t>Arzu KURUN</w:t>
                            </w:r>
                          </w:p>
                          <w:p w:rsidR="005F49C6" w:rsidRPr="00CE0D4F" w:rsidRDefault="005F49C6" w:rsidP="005F49C6">
                            <w:pPr>
                              <w:jc w:val="center"/>
                              <w:rPr>
                                <w:sz w:val="16"/>
                                <w:szCs w:val="16"/>
                              </w:rPr>
                            </w:pPr>
                            <w:r w:rsidRPr="00CE0D4F">
                              <w:rPr>
                                <w:sz w:val="16"/>
                                <w:szCs w:val="16"/>
                              </w:rPr>
                              <w:t xml:space="preserve">İstanbul Okan </w:t>
                            </w:r>
                            <w:proofErr w:type="spellStart"/>
                            <w:r w:rsidRPr="00CE0D4F">
                              <w:rPr>
                                <w:sz w:val="16"/>
                                <w:szCs w:val="16"/>
                              </w:rPr>
                              <w:t>ÜniversitesiMeslek</w:t>
                            </w:r>
                            <w:proofErr w:type="spellEnd"/>
                            <w:r w:rsidRPr="00CE0D4F">
                              <w:rPr>
                                <w:sz w:val="16"/>
                                <w:szCs w:val="16"/>
                              </w:rPr>
                              <w:t xml:space="preserve"> Yüksek Okulu</w:t>
                            </w:r>
                          </w:p>
                          <w:p w:rsidR="005F49C6" w:rsidRPr="00CE0D4F" w:rsidRDefault="005F49C6" w:rsidP="005F49C6">
                            <w:pPr>
                              <w:jc w:val="center"/>
                              <w:rPr>
                                <w:sz w:val="16"/>
                                <w:szCs w:val="16"/>
                              </w:rPr>
                            </w:pPr>
                            <w:r w:rsidRPr="00CE0D4F">
                              <w:rPr>
                                <w:sz w:val="16"/>
                                <w:szCs w:val="16"/>
                              </w:rPr>
                              <w:t>Mimari Restorasyon Pr. Başkanı</w:t>
                            </w:r>
                          </w:p>
                          <w:p w:rsidR="005F49C6" w:rsidRPr="00CE0D4F" w:rsidRDefault="005F49C6" w:rsidP="005F49C6">
                            <w:pPr>
                              <w:jc w:val="center"/>
                              <w:rPr>
                                <w:sz w:val="16"/>
                                <w:szCs w:val="16"/>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855F36C" id="_x0000_s1030" type="#_x0000_t202" style="position:absolute;left:0;text-align:left;margin-left:0;margin-top:.2pt;width:185.9pt;height:110.6pt;z-index:-25165107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70UEwIAAP4DAAAOAAAAZHJzL2Uyb0RvYy54bWysU8GO0zAQvSPxD5bvNGk2Lduo6WrZpQix&#10;C0gLH+A6TmNhe4ztNClfz9jpdiu4IXKw7MzM87w3z+ubUStyEM5LMDWdz3JKhOHQSLOv6fdv2zfX&#10;lPjATMMUGFHTo/D0ZvP61XqwlSigA9UIRxDE+GqwNe1CsFWWed4JzfwMrDAYbMFpFvDo9lnj2IDo&#10;WmVFni+zAVxjHXDhPf69n4J0k/DbVvDwpW29CETVFHsLaXVp3cU126xZtXfMdpKf2mD/0IVm0uCl&#10;Z6h7FhjpnfwLSkvuwEMbZhx0Bm0ruUgckM08/4PNU8esSFxQHG/PMvn/B8s/H746IpualpQYpnFE&#10;jyJIQz71ofc9KaJCg/UVJj5ZTA3jOxhx0omttw/Af3hi4K5jZi9unYOhE6zBDuexMrsonXB8BNkN&#10;j9DgVawPkIDG1ukoHwpCEB0ndTxPR4yBcPxZXC3z1RWGOMbmZV4uizS/jFXP5db58EGAJnFTU4fj&#10;T/Ds8OBDbIdVzynxNgNbqVSygDJkqOlqUSxSwUVEy4AOVVLX9DqP3+SZyPK9aVJxYFJNe7xAmRPt&#10;yHTiHMbdeNIY86MkO2iOqIODyZD4gHDTgftFyYBmrKn/2TMnKFEfDWq5mpdldG86lIu3SJy4y8ju&#10;MsIMR6iaBkqm7V1Ijo+Uvb1FzbcyqfHSyallNFkS6fQgoosvzynr5dlufgMAAP//AwBQSwMEFAAG&#10;AAgAAAAhAAGFjU7aAAAABQEAAA8AAABkcnMvZG93bnJldi54bWxMj81OwzAQhO9IvIO1SNyokwAF&#10;hWyqih+JAxdKuG9jE0fE6yh2m/TtWU5wHM1o5ptqs/hBHe0U+8AI+SoDZbkNpucOofl4uboHFROx&#10;oSGwRTjZCJv6/Kyi0oSZ3+1xlzolJRxLQnApjaXWsXXWU1yF0bJ4X2HylEROnTYTzVLuB11k2Vp7&#10;6lkWHI320dn2e3fwCCmZbX5qnn18/VzenmaXtbfUIF5eLNsHUMku6S8Mv/iCDrUw7cOBTVQDghxJ&#10;CDegxLu+y+XGHqEo8jXoutL/6esfAAAA//8DAFBLAQItABQABgAIAAAAIQC2gziS/gAAAOEBAAAT&#10;AAAAAAAAAAAAAAAAAAAAAABbQ29udGVudF9UeXBlc10ueG1sUEsBAi0AFAAGAAgAAAAhADj9If/W&#10;AAAAlAEAAAsAAAAAAAAAAAAAAAAALwEAAF9yZWxzLy5yZWxzUEsBAi0AFAAGAAgAAAAhAAcrvRQT&#10;AgAA/gMAAA4AAAAAAAAAAAAAAAAALgIAAGRycy9lMm9Eb2MueG1sUEsBAi0AFAAGAAgAAAAhAAGF&#10;jU7aAAAABQEAAA8AAAAAAAAAAAAAAAAAbQQAAGRycy9kb3ducmV2LnhtbFBLBQYAAAAABAAEAPMA&#10;AAB0BQAAAAA=&#10;" filled="f" stroked="f">
                <v:textbox style="mso-fit-shape-to-text:t">
                  <w:txbxContent>
                    <w:p w:rsidR="005F49C6" w:rsidRPr="00CE0D4F" w:rsidRDefault="005F49C6" w:rsidP="005F49C6">
                      <w:pPr>
                        <w:jc w:val="center"/>
                        <w:rPr>
                          <w:sz w:val="16"/>
                          <w:szCs w:val="16"/>
                        </w:rPr>
                      </w:pPr>
                      <w:proofErr w:type="spellStart"/>
                      <w:r w:rsidRPr="00CE0D4F">
                        <w:rPr>
                          <w:sz w:val="16"/>
                          <w:szCs w:val="16"/>
                        </w:rPr>
                        <w:t>Öğr</w:t>
                      </w:r>
                      <w:proofErr w:type="spellEnd"/>
                      <w:r w:rsidRPr="00CE0D4F">
                        <w:rPr>
                          <w:sz w:val="16"/>
                          <w:szCs w:val="16"/>
                        </w:rPr>
                        <w:t>. Gör.</w:t>
                      </w:r>
                      <w:r>
                        <w:rPr>
                          <w:sz w:val="16"/>
                          <w:szCs w:val="16"/>
                        </w:rPr>
                        <w:t xml:space="preserve"> </w:t>
                      </w:r>
                      <w:r w:rsidRPr="00CE0D4F">
                        <w:rPr>
                          <w:b/>
                          <w:sz w:val="16"/>
                          <w:szCs w:val="16"/>
                        </w:rPr>
                        <w:t>Arzu KURUN</w:t>
                      </w:r>
                    </w:p>
                    <w:p w:rsidR="005F49C6" w:rsidRPr="00CE0D4F" w:rsidRDefault="005F49C6" w:rsidP="005F49C6">
                      <w:pPr>
                        <w:jc w:val="center"/>
                        <w:rPr>
                          <w:sz w:val="16"/>
                          <w:szCs w:val="16"/>
                        </w:rPr>
                      </w:pPr>
                      <w:r w:rsidRPr="00CE0D4F">
                        <w:rPr>
                          <w:sz w:val="16"/>
                          <w:szCs w:val="16"/>
                        </w:rPr>
                        <w:t xml:space="preserve">İstanbul Okan </w:t>
                      </w:r>
                      <w:proofErr w:type="spellStart"/>
                      <w:r w:rsidRPr="00CE0D4F">
                        <w:rPr>
                          <w:sz w:val="16"/>
                          <w:szCs w:val="16"/>
                        </w:rPr>
                        <w:t>ÜniversitesiMeslek</w:t>
                      </w:r>
                      <w:proofErr w:type="spellEnd"/>
                      <w:r w:rsidRPr="00CE0D4F">
                        <w:rPr>
                          <w:sz w:val="16"/>
                          <w:szCs w:val="16"/>
                        </w:rPr>
                        <w:t xml:space="preserve"> Yüksek Okulu</w:t>
                      </w:r>
                    </w:p>
                    <w:p w:rsidR="005F49C6" w:rsidRPr="00CE0D4F" w:rsidRDefault="005F49C6" w:rsidP="005F49C6">
                      <w:pPr>
                        <w:jc w:val="center"/>
                        <w:rPr>
                          <w:sz w:val="16"/>
                          <w:szCs w:val="16"/>
                        </w:rPr>
                      </w:pPr>
                      <w:r w:rsidRPr="00CE0D4F">
                        <w:rPr>
                          <w:sz w:val="16"/>
                          <w:szCs w:val="16"/>
                        </w:rPr>
                        <w:t>Mimari Restorasyon Pr. Başkanı</w:t>
                      </w:r>
                    </w:p>
                    <w:p w:rsidR="005F49C6" w:rsidRPr="00CE0D4F" w:rsidRDefault="005F49C6" w:rsidP="005F49C6">
                      <w:pPr>
                        <w:jc w:val="center"/>
                        <w:rPr>
                          <w:sz w:val="16"/>
                          <w:szCs w:val="16"/>
                        </w:rPr>
                      </w:pPr>
                    </w:p>
                  </w:txbxContent>
                </v:textbox>
                <w10:wrap anchorx="margin"/>
              </v:shape>
            </w:pict>
          </mc:Fallback>
        </mc:AlternateContent>
      </w:r>
    </w:p>
    <w:p w:rsidR="00D52B75" w:rsidRDefault="00D52B75" w:rsidP="005A3E17">
      <w:pPr>
        <w:jc w:val="both"/>
        <w:rPr>
          <w:b/>
        </w:rPr>
      </w:pPr>
    </w:p>
    <w:p w:rsidR="00D52B75" w:rsidRDefault="00D52B75" w:rsidP="005A3E17">
      <w:pPr>
        <w:jc w:val="both"/>
        <w:rPr>
          <w:b/>
        </w:rPr>
      </w:pPr>
    </w:p>
    <w:p w:rsidR="00C42DD4" w:rsidRDefault="00C42DD4" w:rsidP="005A3E17">
      <w:pPr>
        <w:jc w:val="both"/>
        <w:rPr>
          <w:b/>
        </w:rPr>
      </w:pPr>
    </w:p>
    <w:p w:rsidR="005A3E17" w:rsidRDefault="005A3E17" w:rsidP="005A3E17">
      <w:pPr>
        <w:jc w:val="both"/>
        <w:rPr>
          <w:b/>
        </w:rPr>
      </w:pPr>
      <w:r w:rsidRPr="00E1410E">
        <w:rPr>
          <w:b/>
        </w:rPr>
        <w:lastRenderedPageBreak/>
        <w:t xml:space="preserve">SEÇMELİ </w:t>
      </w:r>
      <w:r w:rsidR="00C23169">
        <w:rPr>
          <w:b/>
        </w:rPr>
        <w:t>BÖLÜM DERSLERİ</w:t>
      </w:r>
    </w:p>
    <w:p w:rsidR="00E36107" w:rsidRPr="00E1410E" w:rsidRDefault="00E36107" w:rsidP="005A3E17">
      <w:pPr>
        <w:jc w:val="both"/>
        <w:rPr>
          <w:b/>
        </w:rPr>
      </w:pPr>
      <w:bookmarkStart w:id="0" w:name="_GoBack"/>
      <w:bookmarkEnd w:id="0"/>
    </w:p>
    <w:p w:rsidR="005A3E17" w:rsidRPr="00E1410E" w:rsidRDefault="005A3E17" w:rsidP="005A3E17">
      <w:pPr>
        <w:jc w:val="both"/>
      </w:pPr>
      <w:r w:rsidRPr="00E1410E">
        <w:t>Mimari Restorasyon Programı için belirlenen seçmeli dersler, öğrencilerin farklı ilgi alanlarındaki bilgi ve becerilerini arttırmaya yönelik olup; iki farklı grup seçmeli ders havuzuna göre düzenlenmiş</w:t>
      </w:r>
      <w:r w:rsidR="00C42DD4">
        <w:t>tir</w:t>
      </w:r>
      <w:r w:rsidRPr="00E1410E">
        <w:t xml:space="preserve">. Bunların birinci grubunda meslek alanına katkı sağlayıcı dersler, ikinci </w:t>
      </w:r>
      <w:r w:rsidR="00C42DD4">
        <w:t>grupta ise genel alanlarda</w:t>
      </w:r>
      <w:r w:rsidRPr="00E1410E">
        <w:t xml:space="preserve"> gelişimini hedefleyen dersler bulunmaktadır.</w:t>
      </w:r>
    </w:p>
    <w:p w:rsidR="005A3E17" w:rsidRPr="00633AB3" w:rsidRDefault="005A3E17" w:rsidP="005A3E17">
      <w:pPr>
        <w:jc w:val="both"/>
        <w:rPr>
          <w:highlight w:val="yellow"/>
        </w:rPr>
      </w:pPr>
    </w:p>
    <w:p w:rsidR="000073E4" w:rsidRPr="006F1B28" w:rsidRDefault="000073E4" w:rsidP="000073E4">
      <w:pPr>
        <w:rPr>
          <w:b/>
        </w:rPr>
      </w:pPr>
      <w:r>
        <w:rPr>
          <w:b/>
        </w:rPr>
        <w:t>MMRS2</w:t>
      </w:r>
      <w:r w:rsidR="00C23169">
        <w:rPr>
          <w:b/>
        </w:rPr>
        <w:t>29</w:t>
      </w:r>
      <w:r>
        <w:rPr>
          <w:b/>
        </w:rPr>
        <w:t xml:space="preserve"> </w:t>
      </w:r>
      <w:r w:rsidRPr="006F1B28">
        <w:rPr>
          <w:b/>
        </w:rPr>
        <w:t xml:space="preserve">Bilgisayar Destekli </w:t>
      </w:r>
      <w:r w:rsidR="00C23169">
        <w:rPr>
          <w:b/>
        </w:rPr>
        <w:t>Çizim</w:t>
      </w:r>
      <w:r w:rsidRPr="006F1B28">
        <w:rPr>
          <w:b/>
        </w:rPr>
        <w:t xml:space="preserve"> II</w:t>
      </w:r>
      <w:r>
        <w:rPr>
          <w:b/>
        </w:rPr>
        <w:t xml:space="preserve"> </w:t>
      </w:r>
      <w:r w:rsidRPr="006F1B28">
        <w:rPr>
          <w:b/>
        </w:rPr>
        <w:t>(T.</w:t>
      </w:r>
      <w:r w:rsidR="00C23169">
        <w:rPr>
          <w:b/>
        </w:rPr>
        <w:t>3</w:t>
      </w:r>
      <w:r w:rsidRPr="006F1B28">
        <w:rPr>
          <w:b/>
        </w:rPr>
        <w:t>, U.</w:t>
      </w:r>
      <w:r w:rsidR="00C23169">
        <w:rPr>
          <w:b/>
        </w:rPr>
        <w:t>0</w:t>
      </w:r>
      <w:r w:rsidRPr="006F1B28">
        <w:rPr>
          <w:b/>
        </w:rPr>
        <w:t>, K.</w:t>
      </w:r>
      <w:r>
        <w:rPr>
          <w:b/>
        </w:rPr>
        <w:t>3</w:t>
      </w:r>
      <w:r w:rsidRPr="006F1B28">
        <w:rPr>
          <w:b/>
        </w:rPr>
        <w:t>)</w:t>
      </w:r>
    </w:p>
    <w:p w:rsidR="000073E4" w:rsidRDefault="00871449" w:rsidP="000073E4">
      <w:pPr>
        <w:jc w:val="both"/>
      </w:pPr>
      <w:r w:rsidRPr="00871449">
        <w:t>Bilgisayar Destekli Çizim I dersinin devamı niteliğinde olan bu derste, bilgisayarda çizim programının ileri düzey komutları tanıtılarak, öğrencilerin standartlara uygun 2 ve 3 boyutlu mimari proje çizim çalışmaları yapmaları amaçlanır.</w:t>
      </w:r>
      <w:r>
        <w:t xml:space="preserve"> </w:t>
      </w:r>
      <w:r w:rsidR="000073E4" w:rsidRPr="003F232E">
        <w:t xml:space="preserve">Öğrenciler örnek çalışmalar ile tekrar yapmaları ve proje derslerinde çalıştıkları esere dair çeşitli ölçeklerde sunum paftaları hazırlamak sorumluluğundadırlar. </w:t>
      </w:r>
    </w:p>
    <w:p w:rsidR="00826F1B" w:rsidRDefault="00826F1B" w:rsidP="000073E4">
      <w:pPr>
        <w:jc w:val="both"/>
      </w:pPr>
    </w:p>
    <w:p w:rsidR="00826F1B" w:rsidRDefault="00826F1B" w:rsidP="00826F1B">
      <w:pPr>
        <w:rPr>
          <w:b/>
        </w:rPr>
      </w:pPr>
      <w:r>
        <w:rPr>
          <w:b/>
        </w:rPr>
        <w:t xml:space="preserve">MMRS231 </w:t>
      </w:r>
      <w:r w:rsidRPr="00826F1B">
        <w:rPr>
          <w:b/>
        </w:rPr>
        <w:t xml:space="preserve">Mimari Maket </w:t>
      </w:r>
      <w:r w:rsidRPr="006F1B28">
        <w:rPr>
          <w:b/>
        </w:rPr>
        <w:t>((T.</w:t>
      </w:r>
      <w:r>
        <w:rPr>
          <w:b/>
        </w:rPr>
        <w:t>3</w:t>
      </w:r>
      <w:r w:rsidRPr="006F1B28">
        <w:rPr>
          <w:b/>
        </w:rPr>
        <w:t>, U.</w:t>
      </w:r>
      <w:r>
        <w:rPr>
          <w:b/>
        </w:rPr>
        <w:t>0</w:t>
      </w:r>
      <w:r w:rsidRPr="006F1B28">
        <w:rPr>
          <w:b/>
        </w:rPr>
        <w:t>, K.3)</w:t>
      </w:r>
    </w:p>
    <w:p w:rsidR="00826F1B" w:rsidRPr="00971AC9" w:rsidRDefault="00971AC9" w:rsidP="00971AC9">
      <w:pPr>
        <w:jc w:val="both"/>
      </w:pPr>
      <w:r w:rsidRPr="00971AC9">
        <w:t>Mimari iletişimde üçüncü boyut ve ölçek algısının geliştirilmesine ve geleneksel mimari yapı elemanlarının model üzerinde kavranılmasına yönelik uygulamalı bir derstir. Bu amaçla öğrencilere manuel maket yapım teknikleri ve malzemeleri konusunda gerekli bilgiler verilir ve dersler atölye çalışmalarıyla desteklenir.</w:t>
      </w:r>
    </w:p>
    <w:p w:rsidR="00971AC9" w:rsidRPr="006F1B28" w:rsidRDefault="00971AC9" w:rsidP="00826F1B">
      <w:pPr>
        <w:rPr>
          <w:b/>
        </w:rPr>
      </w:pPr>
    </w:p>
    <w:p w:rsidR="00826F1B" w:rsidRDefault="00826F1B" w:rsidP="00826F1B">
      <w:pPr>
        <w:rPr>
          <w:b/>
        </w:rPr>
      </w:pPr>
      <w:r>
        <w:rPr>
          <w:b/>
        </w:rPr>
        <w:t xml:space="preserve">MMRS233 </w:t>
      </w:r>
      <w:r w:rsidRPr="00826F1B">
        <w:rPr>
          <w:b/>
        </w:rPr>
        <w:t xml:space="preserve">Mimari Fotoğraf </w:t>
      </w:r>
      <w:r w:rsidRPr="006F1B28">
        <w:rPr>
          <w:b/>
        </w:rPr>
        <w:t>((T.</w:t>
      </w:r>
      <w:r>
        <w:rPr>
          <w:b/>
        </w:rPr>
        <w:t>3</w:t>
      </w:r>
      <w:r w:rsidRPr="006F1B28">
        <w:rPr>
          <w:b/>
        </w:rPr>
        <w:t>, U.</w:t>
      </w:r>
      <w:r>
        <w:rPr>
          <w:b/>
        </w:rPr>
        <w:t>0</w:t>
      </w:r>
      <w:r w:rsidRPr="006F1B28">
        <w:rPr>
          <w:b/>
        </w:rPr>
        <w:t>, K.3)</w:t>
      </w:r>
    </w:p>
    <w:p w:rsidR="00826F1B" w:rsidRPr="00971AC9" w:rsidRDefault="00971AC9" w:rsidP="00971AC9">
      <w:pPr>
        <w:jc w:val="both"/>
      </w:pPr>
      <w:r w:rsidRPr="00971AC9">
        <w:t>Bu ders, mimari fotoğrafçılığın teori ve pratiğine giriş niteliğindedir. İster hobi ister iş için olsun, pratiğin geliştirilmesini sağlayacak temel kavramsal ve teknik araçlar bilgisi verilir. Dersler ve uygulamalı alıştırmalar yoluyla öğrenciler, fotoğraf çekim teknikleri ve iç ve dış mekânlarda mimari fotoğrafların olu</w:t>
      </w:r>
      <w:r>
        <w:t>şturulmasına yönelik ekipmanları tanırlar</w:t>
      </w:r>
      <w:r w:rsidRPr="00971AC9">
        <w:t>. Çekilen fotoğrafların, bilgisayar programları aracılığıyla, sunum dosyası haline getirilmesi de dersin çıktıları arasındadır.</w:t>
      </w:r>
    </w:p>
    <w:p w:rsidR="00971AC9" w:rsidRPr="006F1B28" w:rsidRDefault="00971AC9" w:rsidP="00826F1B">
      <w:pPr>
        <w:rPr>
          <w:b/>
        </w:rPr>
      </w:pPr>
    </w:p>
    <w:p w:rsidR="00826F1B" w:rsidRPr="006F1B28" w:rsidRDefault="00826F1B" w:rsidP="00826F1B">
      <w:pPr>
        <w:rPr>
          <w:b/>
        </w:rPr>
      </w:pPr>
      <w:r>
        <w:rPr>
          <w:b/>
        </w:rPr>
        <w:t xml:space="preserve">MMRS235 </w:t>
      </w:r>
      <w:r w:rsidRPr="00826F1B">
        <w:rPr>
          <w:b/>
        </w:rPr>
        <w:t xml:space="preserve">İstanbul'daki Tarihi Yapıların İncelenmesi </w:t>
      </w:r>
      <w:r w:rsidRPr="006F1B28">
        <w:rPr>
          <w:b/>
        </w:rPr>
        <w:t>((T.</w:t>
      </w:r>
      <w:r>
        <w:rPr>
          <w:b/>
        </w:rPr>
        <w:t>3</w:t>
      </w:r>
      <w:r w:rsidRPr="006F1B28">
        <w:rPr>
          <w:b/>
        </w:rPr>
        <w:t>, U.</w:t>
      </w:r>
      <w:r>
        <w:rPr>
          <w:b/>
        </w:rPr>
        <w:t>0</w:t>
      </w:r>
      <w:r w:rsidRPr="006F1B28">
        <w:rPr>
          <w:b/>
        </w:rPr>
        <w:t>, K.3)</w:t>
      </w:r>
    </w:p>
    <w:p w:rsidR="000073E4" w:rsidRDefault="00EF3872" w:rsidP="000073E4">
      <w:pPr>
        <w:jc w:val="both"/>
      </w:pPr>
      <w:r w:rsidRPr="00EF3872">
        <w:t>İstanbul’daki tarihi yapı stoğu, tarihsel dönemler, işlevler, yapı tipolojileri, malzeme ve yapım teknikleri bakımından örneklerle ele alınarak incelenir. Koruma ve Restorasyon süreçlerinden geçmiş kimi örnekler üzerinden, yasal süreçler ile proje ve uygulama süreçleri tartışılır.</w:t>
      </w:r>
    </w:p>
    <w:p w:rsidR="00EF3872" w:rsidRDefault="00EF3872" w:rsidP="000073E4">
      <w:pPr>
        <w:jc w:val="both"/>
      </w:pPr>
    </w:p>
    <w:p w:rsidR="000073E4" w:rsidRPr="00BA1F0A" w:rsidRDefault="000073E4" w:rsidP="000073E4">
      <w:pPr>
        <w:rPr>
          <w:b/>
        </w:rPr>
      </w:pPr>
      <w:r>
        <w:rPr>
          <w:b/>
        </w:rPr>
        <w:t>MMRS2</w:t>
      </w:r>
      <w:r w:rsidR="00C23169">
        <w:rPr>
          <w:b/>
        </w:rPr>
        <w:t>24</w:t>
      </w:r>
      <w:r>
        <w:rPr>
          <w:b/>
        </w:rPr>
        <w:t xml:space="preserve"> </w:t>
      </w:r>
      <w:r w:rsidR="00C23169" w:rsidRPr="00C23169">
        <w:rPr>
          <w:b/>
        </w:rPr>
        <w:t xml:space="preserve">Mimarlığın Tarihsel Gelişimi II </w:t>
      </w:r>
      <w:r w:rsidRPr="00BA1F0A">
        <w:rPr>
          <w:b/>
        </w:rPr>
        <w:t>(T.3, U.0, K.3)</w:t>
      </w:r>
    </w:p>
    <w:p w:rsidR="000073E4" w:rsidRDefault="004D1EAC" w:rsidP="000073E4">
      <w:pPr>
        <w:jc w:val="both"/>
      </w:pPr>
      <w:r w:rsidRPr="004D1EAC">
        <w:t xml:space="preserve">Mimarlığın Tarihsel Gelişimi </w:t>
      </w:r>
      <w:r w:rsidR="000073E4">
        <w:t>-</w:t>
      </w:r>
      <w:r>
        <w:t xml:space="preserve"> </w:t>
      </w:r>
      <w:r w:rsidR="000073E4">
        <w:t xml:space="preserve">I dersinde verilen genel mimarlık tarihi bilgisini derinleştirmek amacıyla;  </w:t>
      </w:r>
      <w:r w:rsidR="00795894">
        <w:t>1</w:t>
      </w:r>
      <w:r w:rsidR="00007F64">
        <w:t>7</w:t>
      </w:r>
      <w:r w:rsidR="00795894">
        <w:t xml:space="preserve">.yy sonrası batı dünyası </w:t>
      </w:r>
      <w:r w:rsidR="00007F64">
        <w:t>aydınlanma ve</w:t>
      </w:r>
      <w:r w:rsidR="00795894">
        <w:t xml:space="preserve"> endüstril</w:t>
      </w:r>
      <w:r>
        <w:t>eşmeye bağlı değişimlerin yaratt</w:t>
      </w:r>
      <w:r w:rsidR="00795894">
        <w:t xml:space="preserve">ığı </w:t>
      </w:r>
      <w:r w:rsidR="00007F64">
        <w:t>mimari</w:t>
      </w:r>
      <w:r w:rsidR="000073E4">
        <w:t xml:space="preserve"> akımlarının Osmanlı Mimarisi’ne yansıyışları ve İstanbul örneği üzerinden sosyal ve kültürel parametrelerin mimari ve kentsel mekana yansıyışı konuları işlenmektedir. Ders teoriktir, örnekler üzerinden tartışılarak işlenmektedir.</w:t>
      </w:r>
    </w:p>
    <w:p w:rsidR="000073E4" w:rsidRDefault="000073E4" w:rsidP="000073E4">
      <w:pPr>
        <w:jc w:val="both"/>
      </w:pPr>
    </w:p>
    <w:p w:rsidR="000073E4" w:rsidRPr="006F1B28" w:rsidRDefault="000073E4" w:rsidP="000073E4">
      <w:pPr>
        <w:rPr>
          <w:b/>
        </w:rPr>
      </w:pPr>
      <w:r>
        <w:rPr>
          <w:b/>
        </w:rPr>
        <w:t>MMRS2</w:t>
      </w:r>
      <w:r w:rsidR="00826F1B">
        <w:rPr>
          <w:b/>
        </w:rPr>
        <w:t>28</w:t>
      </w:r>
      <w:r>
        <w:rPr>
          <w:b/>
        </w:rPr>
        <w:t xml:space="preserve"> </w:t>
      </w:r>
      <w:r w:rsidR="00826F1B">
        <w:rPr>
          <w:b/>
        </w:rPr>
        <w:t xml:space="preserve">Türk </w:t>
      </w:r>
      <w:r>
        <w:rPr>
          <w:b/>
        </w:rPr>
        <w:t xml:space="preserve">Bezeme Teknikleri II </w:t>
      </w:r>
      <w:r w:rsidRPr="006F1B28">
        <w:rPr>
          <w:b/>
        </w:rPr>
        <w:t>((T.</w:t>
      </w:r>
      <w:r w:rsidR="00826F1B">
        <w:rPr>
          <w:b/>
        </w:rPr>
        <w:t>3</w:t>
      </w:r>
      <w:r w:rsidRPr="006F1B28">
        <w:rPr>
          <w:b/>
        </w:rPr>
        <w:t>, U.</w:t>
      </w:r>
      <w:r w:rsidR="00826F1B">
        <w:rPr>
          <w:b/>
        </w:rPr>
        <w:t>0</w:t>
      </w:r>
      <w:r w:rsidRPr="006F1B28">
        <w:rPr>
          <w:b/>
        </w:rPr>
        <w:t>, K.3)</w:t>
      </w:r>
    </w:p>
    <w:p w:rsidR="000073E4" w:rsidRDefault="004D1EAC" w:rsidP="000073E4">
      <w:pPr>
        <w:jc w:val="both"/>
      </w:pPr>
      <w:r>
        <w:t xml:space="preserve">Türk </w:t>
      </w:r>
      <w:r w:rsidR="000073E4" w:rsidRPr="00A54E3F">
        <w:t>Bezeme</w:t>
      </w:r>
      <w:r w:rsidR="003A6EB9">
        <w:t xml:space="preserve"> </w:t>
      </w:r>
      <w:r w:rsidR="003A6EB9" w:rsidRPr="003A6EB9">
        <w:t>Teknikleri</w:t>
      </w:r>
      <w:r w:rsidR="000073E4" w:rsidRPr="003A6EB9">
        <w:t xml:space="preserve"> </w:t>
      </w:r>
      <w:r w:rsidR="000073E4" w:rsidRPr="00A54E3F">
        <w:t>I dersinde görülen desenlerden oluşan kompozisyon uygulamalarının analizi ve öğrencilere taş, ahşap, çini çalışmalarından estampaj, fotoğraf gibi malzemeler ile kopya çıkarma uygulamaları yaptırılmaktadır.</w:t>
      </w:r>
    </w:p>
    <w:p w:rsidR="000073E4" w:rsidRDefault="000073E4" w:rsidP="000073E4">
      <w:pPr>
        <w:jc w:val="both"/>
      </w:pPr>
    </w:p>
    <w:p w:rsidR="00826F1B" w:rsidRPr="006F1B28" w:rsidRDefault="00826F1B" w:rsidP="00826F1B">
      <w:pPr>
        <w:rPr>
          <w:b/>
        </w:rPr>
      </w:pPr>
      <w:r>
        <w:rPr>
          <w:b/>
        </w:rPr>
        <w:t xml:space="preserve">MMRS230 </w:t>
      </w:r>
      <w:r w:rsidRPr="00826F1B">
        <w:rPr>
          <w:b/>
        </w:rPr>
        <w:t xml:space="preserve">Restorasyonda Sektörel Uygulamalar </w:t>
      </w:r>
      <w:r w:rsidRPr="006F1B28">
        <w:rPr>
          <w:b/>
        </w:rPr>
        <w:t>((T.</w:t>
      </w:r>
      <w:r>
        <w:rPr>
          <w:b/>
        </w:rPr>
        <w:t>3</w:t>
      </w:r>
      <w:r w:rsidRPr="006F1B28">
        <w:rPr>
          <w:b/>
        </w:rPr>
        <w:t>, U.</w:t>
      </w:r>
      <w:r>
        <w:rPr>
          <w:b/>
        </w:rPr>
        <w:t>0</w:t>
      </w:r>
      <w:r w:rsidRPr="006F1B28">
        <w:rPr>
          <w:b/>
        </w:rPr>
        <w:t>, K.3)</w:t>
      </w:r>
    </w:p>
    <w:p w:rsidR="000073E4" w:rsidRDefault="00971AC9" w:rsidP="005A3E17">
      <w:pPr>
        <w:jc w:val="both"/>
      </w:pPr>
      <w:r w:rsidRPr="00971AC9">
        <w:t>Bu derste, öğrencilerin Koruma ve Restorasyon alanında faaliyet gösteren, sivil, kamu ya da özel ulusal kurumları tanıması, kurumların mevcut ve geçmiş uygulamaları hakkında bilgi sahibi olması, bu kurumların girişimlerine yönelik yasal mevzuatı</w:t>
      </w:r>
      <w:r>
        <w:t>n tanıtılması amaçlı</w:t>
      </w:r>
      <w:r w:rsidRPr="00971AC9">
        <w:t>, kurum ziyaretleri</w:t>
      </w:r>
      <w:r>
        <w:t xml:space="preserve"> veya ilgili kurumlardan katılımcıların kabul edileceği seminerler</w:t>
      </w:r>
      <w:r w:rsidRPr="00971AC9">
        <w:t xml:space="preserve"> yapıl</w:t>
      </w:r>
      <w:r>
        <w:t>ır.</w:t>
      </w:r>
    </w:p>
    <w:p w:rsidR="00235E9B" w:rsidRDefault="00235E9B" w:rsidP="00C42DD4">
      <w:pPr>
        <w:jc w:val="right"/>
      </w:pPr>
    </w:p>
    <w:p w:rsidR="00376024" w:rsidRDefault="00376024" w:rsidP="00C42DD4">
      <w:pPr>
        <w:jc w:val="right"/>
      </w:pPr>
    </w:p>
    <w:p w:rsidR="00376024" w:rsidRDefault="005F49C6" w:rsidP="00C42DD4">
      <w:pPr>
        <w:jc w:val="right"/>
      </w:pPr>
      <w:r>
        <w:rPr>
          <w:noProof/>
        </w:rPr>
        <mc:AlternateContent>
          <mc:Choice Requires="wps">
            <w:drawing>
              <wp:anchor distT="45720" distB="45720" distL="114300" distR="114300" simplePos="0" relativeHeight="251667456" behindDoc="1" locked="0" layoutInCell="1" allowOverlap="1" wp14:anchorId="44B1B7F8" wp14:editId="70EB6E4C">
                <wp:simplePos x="0" y="0"/>
                <wp:positionH relativeFrom="margin">
                  <wp:align>center</wp:align>
                </wp:positionH>
                <wp:positionV relativeFrom="paragraph">
                  <wp:posOffset>4445</wp:posOffset>
                </wp:positionV>
                <wp:extent cx="2360930" cy="1404620"/>
                <wp:effectExtent l="0" t="0" r="0" b="3810"/>
                <wp:wrapNone/>
                <wp:docPr id="5"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rsidR="005F49C6" w:rsidRPr="00CE0D4F" w:rsidRDefault="005F49C6" w:rsidP="005F49C6">
                            <w:pPr>
                              <w:jc w:val="center"/>
                              <w:rPr>
                                <w:sz w:val="16"/>
                                <w:szCs w:val="16"/>
                              </w:rPr>
                            </w:pPr>
                            <w:proofErr w:type="spellStart"/>
                            <w:r w:rsidRPr="00CE0D4F">
                              <w:rPr>
                                <w:sz w:val="16"/>
                                <w:szCs w:val="16"/>
                              </w:rPr>
                              <w:t>Öğr</w:t>
                            </w:r>
                            <w:proofErr w:type="spellEnd"/>
                            <w:r w:rsidRPr="00CE0D4F">
                              <w:rPr>
                                <w:sz w:val="16"/>
                                <w:szCs w:val="16"/>
                              </w:rPr>
                              <w:t>. Gör.</w:t>
                            </w:r>
                            <w:r>
                              <w:rPr>
                                <w:sz w:val="16"/>
                                <w:szCs w:val="16"/>
                              </w:rPr>
                              <w:t xml:space="preserve"> </w:t>
                            </w:r>
                            <w:r w:rsidRPr="00CE0D4F">
                              <w:rPr>
                                <w:b/>
                                <w:sz w:val="16"/>
                                <w:szCs w:val="16"/>
                              </w:rPr>
                              <w:t>Arzu KURUN</w:t>
                            </w:r>
                          </w:p>
                          <w:p w:rsidR="005F49C6" w:rsidRPr="00CE0D4F" w:rsidRDefault="005F49C6" w:rsidP="005F49C6">
                            <w:pPr>
                              <w:jc w:val="center"/>
                              <w:rPr>
                                <w:sz w:val="16"/>
                                <w:szCs w:val="16"/>
                              </w:rPr>
                            </w:pPr>
                            <w:r w:rsidRPr="00CE0D4F">
                              <w:rPr>
                                <w:sz w:val="16"/>
                                <w:szCs w:val="16"/>
                              </w:rPr>
                              <w:t xml:space="preserve">İstanbul Okan </w:t>
                            </w:r>
                            <w:proofErr w:type="spellStart"/>
                            <w:r w:rsidRPr="00CE0D4F">
                              <w:rPr>
                                <w:sz w:val="16"/>
                                <w:szCs w:val="16"/>
                              </w:rPr>
                              <w:t>ÜniversitesiMeslek</w:t>
                            </w:r>
                            <w:proofErr w:type="spellEnd"/>
                            <w:r w:rsidRPr="00CE0D4F">
                              <w:rPr>
                                <w:sz w:val="16"/>
                                <w:szCs w:val="16"/>
                              </w:rPr>
                              <w:t xml:space="preserve"> Yüksek Okulu</w:t>
                            </w:r>
                          </w:p>
                          <w:p w:rsidR="005F49C6" w:rsidRPr="00CE0D4F" w:rsidRDefault="005F49C6" w:rsidP="005F49C6">
                            <w:pPr>
                              <w:jc w:val="center"/>
                              <w:rPr>
                                <w:sz w:val="16"/>
                                <w:szCs w:val="16"/>
                              </w:rPr>
                            </w:pPr>
                            <w:r w:rsidRPr="00CE0D4F">
                              <w:rPr>
                                <w:sz w:val="16"/>
                                <w:szCs w:val="16"/>
                              </w:rPr>
                              <w:t>Mimari Restorasyon Pr. Başkanı</w:t>
                            </w:r>
                          </w:p>
                          <w:p w:rsidR="005F49C6" w:rsidRPr="00CE0D4F" w:rsidRDefault="005F49C6" w:rsidP="005F49C6">
                            <w:pPr>
                              <w:jc w:val="center"/>
                              <w:rPr>
                                <w:sz w:val="16"/>
                                <w:szCs w:val="16"/>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4B1B7F8" id="_x0000_s1031" type="#_x0000_t202" style="position:absolute;left:0;text-align:left;margin-left:0;margin-top:.35pt;width:185.9pt;height:110.6pt;z-index:-25164902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Z9qEwIAAP4DAAAOAAAAZHJzL2Uyb0RvYy54bWysU8GO0zAQvSPxD5bvNGm2Lduo6WrZpQix&#10;C0gLH+A6TmNhe4ztNClfz9jJdiu4IXKw7MzM87w3z5ubQStyFM5LMBWdz3JKhOFQS3Oo6PdvuzfX&#10;lPjATM0UGFHRk/D0Zvv61aa3pSigBVULRxDE+LK3FW1DsGWWed4KzfwMrDAYbMBpFvDoDlntWI/o&#10;WmVFnq+yHlxtHXDhPf69H4N0m/CbRvDwpWm8CERVFHsLaXVp3cc1225YeXDMtpJPbbB/6EIzafDS&#10;M9Q9C4x0Tv4FpSV34KEJMw46g6aRXCQOyGae/8HmqWVWJC4ojrdnmfz/g+Wfj18dkXVFl5QYpnFE&#10;jyJIQz51ofMdKaJCvfUlJj5ZTA3DOxhw0omttw/Af3hi4K5l5iBunYO+FazGDuexMrsoHXF8BNn3&#10;j1DjVawLkICGxukoHwpCEB0ndTpPRwyBcPxZXK3y9RWGOMbmi3yxKtL8MlY+l1vnwwcBmsRNRR2O&#10;P8Gz44MPsR1WPqfE2wzspFLJAsqQvqLrZbFMBRcRLQM6VEld0es8fqNnIsv3pk7FgUk17vECZSba&#10;kenIOQz7YdIY86Mke6hPqIOD0ZD4gHDTgvtFSY9mrKj/2TEnKFEfDWq5ni8W0b3psFi+ReLEXUb2&#10;lxFmOEJVNFAybu9Ccnyk7O0tar6TSY2XTqaW0WRJpOlBRBdfnlPWy7Pd/gYAAP//AwBQSwMEFAAG&#10;AAgAAAAhAK8sc1faAAAABQEAAA8AAABkcnMvZG93bnJldi54bWxMj81OwzAQhO9IvIO1SNyokyAo&#10;hGyqih+JAxdKuG9jE0fE6yh2m/TtWU5wHM1o5ptqs/hBHe0U+8AI+SoDZbkNpucOofl4uboDFROx&#10;oSGwRTjZCJv6/Kyi0oSZ3+1xlzolJRxLQnApjaXWsXXWU1yF0bJ4X2HylEROnTYTzVLuB11k2a32&#10;1LMsOBrto7Pt9+7gEVIy2/zUPPv4+rm8Pc0ua2+oQby8WLYPoJJd0l8YfvEFHWph2ocDm6gGBDmS&#10;ENagxLte53Jjj1AU+T3outL/6esfAAAA//8DAFBLAQItABQABgAIAAAAIQC2gziS/gAAAOEBAAAT&#10;AAAAAAAAAAAAAAAAAAAAAABbQ29udGVudF9UeXBlc10ueG1sUEsBAi0AFAAGAAgAAAAhADj9If/W&#10;AAAAlAEAAAsAAAAAAAAAAAAAAAAALwEAAF9yZWxzLy5yZWxzUEsBAi0AFAAGAAgAAAAhAPaFn2oT&#10;AgAA/gMAAA4AAAAAAAAAAAAAAAAALgIAAGRycy9lMm9Eb2MueG1sUEsBAi0AFAAGAAgAAAAhAK8s&#10;c1faAAAABQEAAA8AAAAAAAAAAAAAAAAAbQQAAGRycy9kb3ducmV2LnhtbFBLBQYAAAAABAAEAPMA&#10;AAB0BQAAAAA=&#10;" filled="f" stroked="f">
                <v:textbox style="mso-fit-shape-to-text:t">
                  <w:txbxContent>
                    <w:p w:rsidR="005F49C6" w:rsidRPr="00CE0D4F" w:rsidRDefault="005F49C6" w:rsidP="005F49C6">
                      <w:pPr>
                        <w:jc w:val="center"/>
                        <w:rPr>
                          <w:sz w:val="16"/>
                          <w:szCs w:val="16"/>
                        </w:rPr>
                      </w:pPr>
                      <w:proofErr w:type="spellStart"/>
                      <w:r w:rsidRPr="00CE0D4F">
                        <w:rPr>
                          <w:sz w:val="16"/>
                          <w:szCs w:val="16"/>
                        </w:rPr>
                        <w:t>Öğr</w:t>
                      </w:r>
                      <w:proofErr w:type="spellEnd"/>
                      <w:r w:rsidRPr="00CE0D4F">
                        <w:rPr>
                          <w:sz w:val="16"/>
                          <w:szCs w:val="16"/>
                        </w:rPr>
                        <w:t>. Gör.</w:t>
                      </w:r>
                      <w:r>
                        <w:rPr>
                          <w:sz w:val="16"/>
                          <w:szCs w:val="16"/>
                        </w:rPr>
                        <w:t xml:space="preserve"> </w:t>
                      </w:r>
                      <w:r w:rsidRPr="00CE0D4F">
                        <w:rPr>
                          <w:b/>
                          <w:sz w:val="16"/>
                          <w:szCs w:val="16"/>
                        </w:rPr>
                        <w:t>Arzu KURUN</w:t>
                      </w:r>
                    </w:p>
                    <w:p w:rsidR="005F49C6" w:rsidRPr="00CE0D4F" w:rsidRDefault="005F49C6" w:rsidP="005F49C6">
                      <w:pPr>
                        <w:jc w:val="center"/>
                        <w:rPr>
                          <w:sz w:val="16"/>
                          <w:szCs w:val="16"/>
                        </w:rPr>
                      </w:pPr>
                      <w:r w:rsidRPr="00CE0D4F">
                        <w:rPr>
                          <w:sz w:val="16"/>
                          <w:szCs w:val="16"/>
                        </w:rPr>
                        <w:t xml:space="preserve">İstanbul Okan </w:t>
                      </w:r>
                      <w:proofErr w:type="spellStart"/>
                      <w:r w:rsidRPr="00CE0D4F">
                        <w:rPr>
                          <w:sz w:val="16"/>
                          <w:szCs w:val="16"/>
                        </w:rPr>
                        <w:t>ÜniversitesiMeslek</w:t>
                      </w:r>
                      <w:proofErr w:type="spellEnd"/>
                      <w:r w:rsidRPr="00CE0D4F">
                        <w:rPr>
                          <w:sz w:val="16"/>
                          <w:szCs w:val="16"/>
                        </w:rPr>
                        <w:t xml:space="preserve"> Yüksek Okulu</w:t>
                      </w:r>
                    </w:p>
                    <w:p w:rsidR="005F49C6" w:rsidRPr="00CE0D4F" w:rsidRDefault="005F49C6" w:rsidP="005F49C6">
                      <w:pPr>
                        <w:jc w:val="center"/>
                        <w:rPr>
                          <w:sz w:val="16"/>
                          <w:szCs w:val="16"/>
                        </w:rPr>
                      </w:pPr>
                      <w:r w:rsidRPr="00CE0D4F">
                        <w:rPr>
                          <w:sz w:val="16"/>
                          <w:szCs w:val="16"/>
                        </w:rPr>
                        <w:t>Mimari Restorasyon Pr. Başkanı</w:t>
                      </w:r>
                    </w:p>
                    <w:p w:rsidR="005F49C6" w:rsidRPr="00CE0D4F" w:rsidRDefault="005F49C6" w:rsidP="005F49C6">
                      <w:pPr>
                        <w:jc w:val="center"/>
                        <w:rPr>
                          <w:sz w:val="16"/>
                          <w:szCs w:val="16"/>
                        </w:rPr>
                      </w:pPr>
                    </w:p>
                  </w:txbxContent>
                </v:textbox>
                <w10:wrap anchorx="margin"/>
              </v:shape>
            </w:pict>
          </mc:Fallback>
        </mc:AlternateContent>
      </w:r>
    </w:p>
    <w:p w:rsidR="00376024" w:rsidRDefault="00376024" w:rsidP="00C42DD4">
      <w:pPr>
        <w:jc w:val="right"/>
      </w:pPr>
    </w:p>
    <w:p w:rsidR="00235E9B" w:rsidRDefault="00235E9B" w:rsidP="00C42DD4">
      <w:pPr>
        <w:jc w:val="right"/>
      </w:pPr>
    </w:p>
    <w:p w:rsidR="00235E9B" w:rsidRDefault="00235E9B" w:rsidP="00C42DD4">
      <w:pPr>
        <w:jc w:val="right"/>
      </w:pPr>
    </w:p>
    <w:p w:rsidR="00235E9B" w:rsidRDefault="00235E9B" w:rsidP="00235E9B">
      <w:pPr>
        <w:rPr>
          <w:b/>
        </w:rPr>
      </w:pPr>
      <w:r>
        <w:rPr>
          <w:b/>
        </w:rPr>
        <w:t>MMRS236</w:t>
      </w:r>
      <w:r>
        <w:rPr>
          <w:b/>
        </w:rPr>
        <w:t xml:space="preserve"> </w:t>
      </w:r>
      <w:r>
        <w:rPr>
          <w:b/>
        </w:rPr>
        <w:t>İş Yeri Uygulaması</w:t>
      </w:r>
      <w:r w:rsidRPr="00826F1B">
        <w:rPr>
          <w:b/>
        </w:rPr>
        <w:t xml:space="preserve"> </w:t>
      </w:r>
      <w:r>
        <w:rPr>
          <w:b/>
        </w:rPr>
        <w:t xml:space="preserve">I </w:t>
      </w:r>
      <w:r w:rsidRPr="006F1B28">
        <w:rPr>
          <w:b/>
        </w:rPr>
        <w:t>((T.</w:t>
      </w:r>
      <w:r>
        <w:rPr>
          <w:b/>
        </w:rPr>
        <w:t>0</w:t>
      </w:r>
      <w:r w:rsidRPr="006F1B28">
        <w:rPr>
          <w:b/>
        </w:rPr>
        <w:t>, U.</w:t>
      </w:r>
      <w:r>
        <w:rPr>
          <w:b/>
        </w:rPr>
        <w:t>6</w:t>
      </w:r>
      <w:r w:rsidRPr="006F1B28">
        <w:rPr>
          <w:b/>
        </w:rPr>
        <w:t>, K.3)</w:t>
      </w:r>
    </w:p>
    <w:p w:rsidR="00235E9B" w:rsidRPr="006F1B28" w:rsidRDefault="00235E9B" w:rsidP="00235E9B">
      <w:pPr>
        <w:rPr>
          <w:b/>
        </w:rPr>
      </w:pPr>
    </w:p>
    <w:p w:rsidR="00235E9B" w:rsidRDefault="00235E9B" w:rsidP="00235E9B">
      <w:r w:rsidRPr="00235E9B">
        <w:t xml:space="preserve">Öğrencinin </w:t>
      </w:r>
      <w:proofErr w:type="gramStart"/>
      <w:r w:rsidRPr="00235E9B">
        <w:t>restorasyon</w:t>
      </w:r>
      <w:proofErr w:type="gramEnd"/>
      <w:r w:rsidRPr="00235E9B">
        <w:t xml:space="preserve"> şantiyesi, atölye veya proje ofisi ortamını tanıması; iş akışlarını, ekipmanları </w:t>
      </w:r>
      <w:r>
        <w:t>ve temel süreçleri gözlemlemesi sağlanır</w:t>
      </w:r>
      <w:r w:rsidR="00D871A7">
        <w:t>.</w:t>
      </w:r>
    </w:p>
    <w:p w:rsidR="00D871A7" w:rsidRDefault="00D871A7" w:rsidP="00235E9B"/>
    <w:p w:rsidR="00D871A7" w:rsidRDefault="00D871A7" w:rsidP="00235E9B">
      <w:pPr>
        <w:rPr>
          <w:b/>
        </w:rPr>
      </w:pPr>
      <w:r>
        <w:rPr>
          <w:b/>
        </w:rPr>
        <w:t>MMRS236 İş Yeri Uygulaması</w:t>
      </w:r>
      <w:r w:rsidRPr="00826F1B">
        <w:rPr>
          <w:b/>
        </w:rPr>
        <w:t xml:space="preserve"> </w:t>
      </w:r>
      <w:r>
        <w:rPr>
          <w:b/>
        </w:rPr>
        <w:t>I</w:t>
      </w:r>
      <w:r>
        <w:rPr>
          <w:b/>
        </w:rPr>
        <w:t>I</w:t>
      </w:r>
      <w:r>
        <w:rPr>
          <w:b/>
        </w:rPr>
        <w:t xml:space="preserve"> </w:t>
      </w:r>
      <w:r w:rsidRPr="006F1B28">
        <w:rPr>
          <w:b/>
        </w:rPr>
        <w:t>((T.</w:t>
      </w:r>
      <w:r>
        <w:rPr>
          <w:b/>
        </w:rPr>
        <w:t>0</w:t>
      </w:r>
      <w:r w:rsidRPr="006F1B28">
        <w:rPr>
          <w:b/>
        </w:rPr>
        <w:t>, U.</w:t>
      </w:r>
      <w:r>
        <w:rPr>
          <w:b/>
        </w:rPr>
        <w:t>6</w:t>
      </w:r>
      <w:r w:rsidRPr="006F1B28">
        <w:rPr>
          <w:b/>
        </w:rPr>
        <w:t>, K.3)</w:t>
      </w:r>
    </w:p>
    <w:p w:rsidR="00D871A7" w:rsidRDefault="00D871A7" w:rsidP="00235E9B">
      <w:pPr>
        <w:rPr>
          <w:b/>
        </w:rPr>
      </w:pPr>
    </w:p>
    <w:p w:rsidR="00D871A7" w:rsidRDefault="00D871A7" w:rsidP="00235E9B">
      <w:pPr>
        <w:rPr>
          <w:b/>
        </w:rPr>
      </w:pPr>
      <w:r>
        <w:t xml:space="preserve">Öğrencinin basit </w:t>
      </w:r>
      <w:proofErr w:type="gramStart"/>
      <w:r>
        <w:t>restorasyon</w:t>
      </w:r>
      <w:proofErr w:type="gramEnd"/>
      <w:r>
        <w:t xml:space="preserve"> uygulamalarına aktif katılım sağlaması ve t</w:t>
      </w:r>
      <w:r>
        <w:t xml:space="preserve">emel teknik beceriler kazanması sağlanır. </w:t>
      </w:r>
    </w:p>
    <w:p w:rsidR="00D871A7" w:rsidRDefault="00D871A7" w:rsidP="00235E9B">
      <w:pPr>
        <w:rPr>
          <w:b/>
        </w:rPr>
      </w:pPr>
    </w:p>
    <w:p w:rsidR="00D871A7" w:rsidRDefault="00D871A7" w:rsidP="00235E9B">
      <w:pPr>
        <w:rPr>
          <w:b/>
        </w:rPr>
      </w:pPr>
      <w:r>
        <w:rPr>
          <w:b/>
        </w:rPr>
        <w:t>MMRS236 İş Yeri Uygulaması</w:t>
      </w:r>
      <w:r w:rsidRPr="00826F1B">
        <w:rPr>
          <w:b/>
        </w:rPr>
        <w:t xml:space="preserve"> </w:t>
      </w:r>
      <w:r>
        <w:rPr>
          <w:b/>
        </w:rPr>
        <w:t>I</w:t>
      </w:r>
      <w:r>
        <w:rPr>
          <w:b/>
        </w:rPr>
        <w:t>II</w:t>
      </w:r>
      <w:r>
        <w:rPr>
          <w:b/>
        </w:rPr>
        <w:t xml:space="preserve"> </w:t>
      </w:r>
      <w:r w:rsidRPr="006F1B28">
        <w:rPr>
          <w:b/>
        </w:rPr>
        <w:t>((T.</w:t>
      </w:r>
      <w:r>
        <w:rPr>
          <w:b/>
        </w:rPr>
        <w:t>0</w:t>
      </w:r>
      <w:r w:rsidRPr="006F1B28">
        <w:rPr>
          <w:b/>
        </w:rPr>
        <w:t>, U.</w:t>
      </w:r>
      <w:r>
        <w:rPr>
          <w:b/>
        </w:rPr>
        <w:t>6</w:t>
      </w:r>
      <w:r w:rsidRPr="006F1B28">
        <w:rPr>
          <w:b/>
        </w:rPr>
        <w:t>, K.3)</w:t>
      </w:r>
    </w:p>
    <w:p w:rsidR="00D871A7" w:rsidRDefault="00D871A7" w:rsidP="00235E9B">
      <w:pPr>
        <w:rPr>
          <w:b/>
        </w:rPr>
      </w:pPr>
    </w:p>
    <w:p w:rsidR="00D871A7" w:rsidRDefault="00D871A7" w:rsidP="00235E9B">
      <w:pPr>
        <w:rPr>
          <w:b/>
        </w:rPr>
      </w:pPr>
      <w:r>
        <w:t xml:space="preserve">Öğrencinin belirli bir </w:t>
      </w:r>
      <w:proofErr w:type="gramStart"/>
      <w:r>
        <w:t>restorasyon</w:t>
      </w:r>
      <w:proofErr w:type="gramEnd"/>
      <w:r>
        <w:t xml:space="preserve"> sürecinde aktif sorumluluk alması ve tek</w:t>
      </w:r>
      <w:r>
        <w:t>nik karar süreçlerine katılması sağlanır.</w:t>
      </w:r>
    </w:p>
    <w:p w:rsidR="00D871A7" w:rsidRDefault="00D871A7" w:rsidP="00235E9B">
      <w:pPr>
        <w:rPr>
          <w:b/>
        </w:rPr>
      </w:pPr>
    </w:p>
    <w:p w:rsidR="00D871A7" w:rsidRDefault="00D871A7" w:rsidP="00235E9B">
      <w:pPr>
        <w:rPr>
          <w:b/>
        </w:rPr>
      </w:pPr>
      <w:r>
        <w:rPr>
          <w:b/>
        </w:rPr>
        <w:t>MMRS236 İş Yeri Uygulaması</w:t>
      </w:r>
      <w:r w:rsidRPr="00826F1B">
        <w:rPr>
          <w:b/>
        </w:rPr>
        <w:t xml:space="preserve"> </w:t>
      </w:r>
      <w:r>
        <w:rPr>
          <w:b/>
        </w:rPr>
        <w:t>I</w:t>
      </w:r>
      <w:r>
        <w:rPr>
          <w:b/>
        </w:rPr>
        <w:t>V</w:t>
      </w:r>
      <w:r>
        <w:rPr>
          <w:b/>
        </w:rPr>
        <w:t xml:space="preserve"> </w:t>
      </w:r>
      <w:r w:rsidRPr="006F1B28">
        <w:rPr>
          <w:b/>
        </w:rPr>
        <w:t>((T.</w:t>
      </w:r>
      <w:r>
        <w:rPr>
          <w:b/>
        </w:rPr>
        <w:t>0</w:t>
      </w:r>
      <w:r w:rsidRPr="006F1B28">
        <w:rPr>
          <w:b/>
        </w:rPr>
        <w:t>, U.</w:t>
      </w:r>
      <w:r>
        <w:rPr>
          <w:b/>
        </w:rPr>
        <w:t>6</w:t>
      </w:r>
      <w:r w:rsidRPr="006F1B28">
        <w:rPr>
          <w:b/>
        </w:rPr>
        <w:t>, K.3)</w:t>
      </w:r>
    </w:p>
    <w:p w:rsidR="00AB20A2" w:rsidRDefault="00AB20A2" w:rsidP="00235E9B">
      <w:pPr>
        <w:rPr>
          <w:b/>
        </w:rPr>
      </w:pPr>
    </w:p>
    <w:p w:rsidR="00AB20A2" w:rsidRDefault="00AB20A2" w:rsidP="00235E9B">
      <w:pPr>
        <w:rPr>
          <w:b/>
        </w:rPr>
      </w:pPr>
      <w:r>
        <w:t xml:space="preserve">Öğrencinin </w:t>
      </w:r>
      <w:proofErr w:type="gramStart"/>
      <w:r>
        <w:t>restorasyon</w:t>
      </w:r>
      <w:proofErr w:type="gramEnd"/>
      <w:r>
        <w:t xml:space="preserve"> sürecini bütüncül olarak yönetme becerisi kazanması ve mezuniyet öncesi </w:t>
      </w:r>
      <w:r>
        <w:t>profesyonel deneyim elde etmesi sağlanır.</w:t>
      </w:r>
    </w:p>
    <w:p w:rsidR="00AB20A2" w:rsidRDefault="00AB20A2" w:rsidP="00AB20A2">
      <w:pPr>
        <w:jc w:val="right"/>
      </w:pPr>
    </w:p>
    <w:p w:rsidR="00AB20A2" w:rsidRDefault="00AB20A2" w:rsidP="00AB20A2">
      <w:pPr>
        <w:jc w:val="right"/>
      </w:pPr>
    </w:p>
    <w:p w:rsidR="00D871A7" w:rsidRDefault="00AB20A2" w:rsidP="00235E9B">
      <w:r>
        <w:rPr>
          <w:noProof/>
        </w:rPr>
        <mc:AlternateContent>
          <mc:Choice Requires="wps">
            <w:drawing>
              <wp:anchor distT="45720" distB="45720" distL="114300" distR="114300" simplePos="0" relativeHeight="251669504" behindDoc="1" locked="0" layoutInCell="1" allowOverlap="1" wp14:anchorId="269C60AE" wp14:editId="5835AB2E">
                <wp:simplePos x="0" y="0"/>
                <wp:positionH relativeFrom="margin">
                  <wp:align>center</wp:align>
                </wp:positionH>
                <wp:positionV relativeFrom="paragraph">
                  <wp:posOffset>5210175</wp:posOffset>
                </wp:positionV>
                <wp:extent cx="2360930" cy="1404620"/>
                <wp:effectExtent l="0" t="0" r="0" b="3810"/>
                <wp:wrapNone/>
                <wp:docPr id="6"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rsidR="00AB20A2" w:rsidRPr="00CE0D4F" w:rsidRDefault="00AB20A2" w:rsidP="00AB20A2">
                            <w:pPr>
                              <w:jc w:val="center"/>
                              <w:rPr>
                                <w:sz w:val="16"/>
                                <w:szCs w:val="16"/>
                              </w:rPr>
                            </w:pPr>
                            <w:proofErr w:type="spellStart"/>
                            <w:r w:rsidRPr="00CE0D4F">
                              <w:rPr>
                                <w:sz w:val="16"/>
                                <w:szCs w:val="16"/>
                              </w:rPr>
                              <w:t>Öğr</w:t>
                            </w:r>
                            <w:proofErr w:type="spellEnd"/>
                            <w:r w:rsidRPr="00CE0D4F">
                              <w:rPr>
                                <w:sz w:val="16"/>
                                <w:szCs w:val="16"/>
                              </w:rPr>
                              <w:t>. Gör.</w:t>
                            </w:r>
                            <w:r>
                              <w:rPr>
                                <w:sz w:val="16"/>
                                <w:szCs w:val="16"/>
                              </w:rPr>
                              <w:t xml:space="preserve"> </w:t>
                            </w:r>
                            <w:r w:rsidRPr="00CE0D4F">
                              <w:rPr>
                                <w:b/>
                                <w:sz w:val="16"/>
                                <w:szCs w:val="16"/>
                              </w:rPr>
                              <w:t>Arzu KURUN</w:t>
                            </w:r>
                          </w:p>
                          <w:p w:rsidR="00AB20A2" w:rsidRPr="00CE0D4F" w:rsidRDefault="00AB20A2" w:rsidP="00AB20A2">
                            <w:pPr>
                              <w:jc w:val="center"/>
                              <w:rPr>
                                <w:sz w:val="16"/>
                                <w:szCs w:val="16"/>
                              </w:rPr>
                            </w:pPr>
                            <w:r w:rsidRPr="00CE0D4F">
                              <w:rPr>
                                <w:sz w:val="16"/>
                                <w:szCs w:val="16"/>
                              </w:rPr>
                              <w:t xml:space="preserve">İstanbul Okan </w:t>
                            </w:r>
                            <w:proofErr w:type="spellStart"/>
                            <w:r w:rsidRPr="00CE0D4F">
                              <w:rPr>
                                <w:sz w:val="16"/>
                                <w:szCs w:val="16"/>
                              </w:rPr>
                              <w:t>ÜniversitesiMeslek</w:t>
                            </w:r>
                            <w:proofErr w:type="spellEnd"/>
                            <w:r w:rsidRPr="00CE0D4F">
                              <w:rPr>
                                <w:sz w:val="16"/>
                                <w:szCs w:val="16"/>
                              </w:rPr>
                              <w:t xml:space="preserve"> Yüksek Okulu</w:t>
                            </w:r>
                          </w:p>
                          <w:p w:rsidR="00AB20A2" w:rsidRPr="00CE0D4F" w:rsidRDefault="00AB20A2" w:rsidP="00AB20A2">
                            <w:pPr>
                              <w:jc w:val="center"/>
                              <w:rPr>
                                <w:sz w:val="16"/>
                                <w:szCs w:val="16"/>
                              </w:rPr>
                            </w:pPr>
                            <w:r w:rsidRPr="00CE0D4F">
                              <w:rPr>
                                <w:sz w:val="16"/>
                                <w:szCs w:val="16"/>
                              </w:rPr>
                              <w:t>Mimari Restorasyon Pr. Başkanı</w:t>
                            </w:r>
                          </w:p>
                          <w:p w:rsidR="00AB20A2" w:rsidRPr="00CE0D4F" w:rsidRDefault="00AB20A2" w:rsidP="00AB20A2">
                            <w:pPr>
                              <w:jc w:val="center"/>
                              <w:rPr>
                                <w:sz w:val="16"/>
                                <w:szCs w:val="16"/>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69C60AE" id="_x0000_s1032" type="#_x0000_t202" style="position:absolute;margin-left:0;margin-top:410.25pt;width:185.9pt;height:110.6pt;z-index:-25164697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vjoEwIAAP4DAAAOAAAAZHJzL2Uyb0RvYy54bWysU8GO0zAQvSPxD5bvNGm2Lduo6WrZpQix&#10;C0gLH+A6TmNhe4ztNClfz9jJdiu4IXKw7MzM87w3z5ubQStyFM5LMBWdz3JKhOFQS3Oo6PdvuzfX&#10;lPjATM0UGFHRk/D0Zvv61aa3pSigBVULRxDE+LK3FW1DsGWWed4KzfwMrDAYbMBpFvDoDlntWI/o&#10;WmVFnq+yHlxtHXDhPf69H4N0m/CbRvDwpWm8CERVFHsLaXVp3cc1225YeXDMtpJPbbB/6EIzafDS&#10;M9Q9C4x0Tv4FpSV34KEJMw46g6aRXCQOyGae/8HmqWVWJC4ojrdnmfz/g+Wfj18dkXVFV5QYpnFE&#10;jyJIQz51ofMdKaJCvfUlJj5ZTA3DOxhw0omttw/Af3hi4K5l5iBunYO+FazGDuexMrsoHXF8BNn3&#10;j1DjVawLkICGxukoHwpCEB0ndTpPRwyBcPxZXK3y9RWGOMbmi3yxKtL8MlY+l1vnwwcBmsRNRR2O&#10;P8Gz44MPsR1WPqfE2wzspFLJAsqQvqLrZbFMBRcRLQM6VEld0es8fqNnIsv3pk7FgUk17vECZSba&#10;kenIOQz7YdIY86Mke6hPqIOD0ZD4gHDTgvtFSY9mrKj/2TEnKFEfDWq5ni8W0b3psFi+ReLEXUb2&#10;lxFmOEJVNFAybu9Ccnyk7O0tar6TSY2XTqaW0WRJpOlBRBdfnlPWy7Pd/gYAAP//AwBQSwMEFAAG&#10;AAgAAAAhAERSdgHdAAAACQEAAA8AAABkcnMvZG93bnJldi54bWxMj8tOwzAQRfdI/IM1SOyonUJp&#10;FeJUFQ+JBRtK2E9jk0TE4yieNunfM6xgObpXd84ptnPo1cmPqYtkIVsYUJ7q6DpqLFQfLzcbUImR&#10;HPaRvIWzT7AtLy8KzF2c6N2f9twoGaGUo4WWeci1TnXrA6ZFHDxJ9hXHgCzn2Gg34iTjoddLY+51&#10;wI7kQ4uDf2x9/b0/BgvMbpedq+eQXj/nt6epNfUKK2uvr+bdAyj2M/+V4Rdf0KEUpkM8kkuqtyAi&#10;bGGzNCtQEt+uMzE5SM/cZWvQZaH/G5Q/AAAA//8DAFBLAQItABQABgAIAAAAIQC2gziS/gAAAOEB&#10;AAATAAAAAAAAAAAAAAAAAAAAAABbQ29udGVudF9UeXBlc10ueG1sUEsBAi0AFAAGAAgAAAAhADj9&#10;If/WAAAAlAEAAAsAAAAAAAAAAAAAAAAALwEAAF9yZWxzLy5yZWxzUEsBAi0AFAAGAAgAAAAhAOV2&#10;+OgTAgAA/gMAAA4AAAAAAAAAAAAAAAAALgIAAGRycy9lMm9Eb2MueG1sUEsBAi0AFAAGAAgAAAAh&#10;AERSdgHdAAAACQEAAA8AAAAAAAAAAAAAAAAAbQQAAGRycy9kb3ducmV2LnhtbFBLBQYAAAAABAAE&#10;APMAAAB3BQAAAAA=&#10;" filled="f" stroked="f">
                <v:textbox style="mso-fit-shape-to-text:t">
                  <w:txbxContent>
                    <w:p w:rsidR="00AB20A2" w:rsidRPr="00CE0D4F" w:rsidRDefault="00AB20A2" w:rsidP="00AB20A2">
                      <w:pPr>
                        <w:jc w:val="center"/>
                        <w:rPr>
                          <w:sz w:val="16"/>
                          <w:szCs w:val="16"/>
                        </w:rPr>
                      </w:pPr>
                      <w:proofErr w:type="spellStart"/>
                      <w:r w:rsidRPr="00CE0D4F">
                        <w:rPr>
                          <w:sz w:val="16"/>
                          <w:szCs w:val="16"/>
                        </w:rPr>
                        <w:t>Öğr</w:t>
                      </w:r>
                      <w:proofErr w:type="spellEnd"/>
                      <w:r w:rsidRPr="00CE0D4F">
                        <w:rPr>
                          <w:sz w:val="16"/>
                          <w:szCs w:val="16"/>
                        </w:rPr>
                        <w:t>. Gör.</w:t>
                      </w:r>
                      <w:r>
                        <w:rPr>
                          <w:sz w:val="16"/>
                          <w:szCs w:val="16"/>
                        </w:rPr>
                        <w:t xml:space="preserve"> </w:t>
                      </w:r>
                      <w:r w:rsidRPr="00CE0D4F">
                        <w:rPr>
                          <w:b/>
                          <w:sz w:val="16"/>
                          <w:szCs w:val="16"/>
                        </w:rPr>
                        <w:t>Arzu KURUN</w:t>
                      </w:r>
                    </w:p>
                    <w:p w:rsidR="00AB20A2" w:rsidRPr="00CE0D4F" w:rsidRDefault="00AB20A2" w:rsidP="00AB20A2">
                      <w:pPr>
                        <w:jc w:val="center"/>
                        <w:rPr>
                          <w:sz w:val="16"/>
                          <w:szCs w:val="16"/>
                        </w:rPr>
                      </w:pPr>
                      <w:r w:rsidRPr="00CE0D4F">
                        <w:rPr>
                          <w:sz w:val="16"/>
                          <w:szCs w:val="16"/>
                        </w:rPr>
                        <w:t xml:space="preserve">İstanbul Okan </w:t>
                      </w:r>
                      <w:proofErr w:type="spellStart"/>
                      <w:r w:rsidRPr="00CE0D4F">
                        <w:rPr>
                          <w:sz w:val="16"/>
                          <w:szCs w:val="16"/>
                        </w:rPr>
                        <w:t>ÜniversitesiMeslek</w:t>
                      </w:r>
                      <w:proofErr w:type="spellEnd"/>
                      <w:r w:rsidRPr="00CE0D4F">
                        <w:rPr>
                          <w:sz w:val="16"/>
                          <w:szCs w:val="16"/>
                        </w:rPr>
                        <w:t xml:space="preserve"> Yüksek Okulu</w:t>
                      </w:r>
                    </w:p>
                    <w:p w:rsidR="00AB20A2" w:rsidRPr="00CE0D4F" w:rsidRDefault="00AB20A2" w:rsidP="00AB20A2">
                      <w:pPr>
                        <w:jc w:val="center"/>
                        <w:rPr>
                          <w:sz w:val="16"/>
                          <w:szCs w:val="16"/>
                        </w:rPr>
                      </w:pPr>
                      <w:r w:rsidRPr="00CE0D4F">
                        <w:rPr>
                          <w:sz w:val="16"/>
                          <w:szCs w:val="16"/>
                        </w:rPr>
                        <w:t>Mimari Restorasyon Pr. Başkanı</w:t>
                      </w:r>
                    </w:p>
                    <w:p w:rsidR="00AB20A2" w:rsidRPr="00CE0D4F" w:rsidRDefault="00AB20A2" w:rsidP="00AB20A2">
                      <w:pPr>
                        <w:jc w:val="center"/>
                        <w:rPr>
                          <w:sz w:val="16"/>
                          <w:szCs w:val="16"/>
                        </w:rPr>
                      </w:pPr>
                    </w:p>
                  </w:txbxContent>
                </v:textbox>
                <w10:wrap anchorx="margin"/>
              </v:shape>
            </w:pict>
          </mc:Fallback>
        </mc:AlternateContent>
      </w:r>
    </w:p>
    <w:sectPr w:rsidR="00D871A7" w:rsidSect="00C42DD4">
      <w:pgSz w:w="11906" w:h="16838"/>
      <w:pgMar w:top="1417" w:right="1417" w:bottom="18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C80441"/>
    <w:multiLevelType w:val="hybridMultilevel"/>
    <w:tmpl w:val="B9CA268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7B7D4BB3"/>
    <w:multiLevelType w:val="hybridMultilevel"/>
    <w:tmpl w:val="462A2CF8"/>
    <w:lvl w:ilvl="0" w:tplc="E9666DBC">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53F"/>
    <w:rsid w:val="000073E4"/>
    <w:rsid w:val="00007F64"/>
    <w:rsid w:val="0002753F"/>
    <w:rsid w:val="00040315"/>
    <w:rsid w:val="00050CC8"/>
    <w:rsid w:val="00054B46"/>
    <w:rsid w:val="000634DC"/>
    <w:rsid w:val="00086F0F"/>
    <w:rsid w:val="000A7CAD"/>
    <w:rsid w:val="00111E9B"/>
    <w:rsid w:val="0011735E"/>
    <w:rsid w:val="00136201"/>
    <w:rsid w:val="00136F24"/>
    <w:rsid w:val="00140019"/>
    <w:rsid w:val="00172BB5"/>
    <w:rsid w:val="001A0EBD"/>
    <w:rsid w:val="001B5336"/>
    <w:rsid w:val="001C47B2"/>
    <w:rsid w:val="001D2EA8"/>
    <w:rsid w:val="0022280B"/>
    <w:rsid w:val="002334BF"/>
    <w:rsid w:val="00235E9B"/>
    <w:rsid w:val="0024227E"/>
    <w:rsid w:val="002547D7"/>
    <w:rsid w:val="002922CE"/>
    <w:rsid w:val="002B1D3D"/>
    <w:rsid w:val="002F7960"/>
    <w:rsid w:val="00342DD5"/>
    <w:rsid w:val="00376024"/>
    <w:rsid w:val="003951D7"/>
    <w:rsid w:val="003971CF"/>
    <w:rsid w:val="003A6EB9"/>
    <w:rsid w:val="003C4B6C"/>
    <w:rsid w:val="003E0261"/>
    <w:rsid w:val="003F232E"/>
    <w:rsid w:val="003F33E0"/>
    <w:rsid w:val="004428EC"/>
    <w:rsid w:val="00460B99"/>
    <w:rsid w:val="004735AE"/>
    <w:rsid w:val="004832DA"/>
    <w:rsid w:val="004946EC"/>
    <w:rsid w:val="004D1EAC"/>
    <w:rsid w:val="004E3D7A"/>
    <w:rsid w:val="0051356B"/>
    <w:rsid w:val="005402CC"/>
    <w:rsid w:val="00595382"/>
    <w:rsid w:val="00596871"/>
    <w:rsid w:val="005A3B01"/>
    <w:rsid w:val="005A3E17"/>
    <w:rsid w:val="005A6FB3"/>
    <w:rsid w:val="005C2C43"/>
    <w:rsid w:val="005C7600"/>
    <w:rsid w:val="005F49C6"/>
    <w:rsid w:val="00600F74"/>
    <w:rsid w:val="00611C48"/>
    <w:rsid w:val="00632DE8"/>
    <w:rsid w:val="00652D87"/>
    <w:rsid w:val="006823F1"/>
    <w:rsid w:val="006D38B5"/>
    <w:rsid w:val="006D4647"/>
    <w:rsid w:val="006D73E8"/>
    <w:rsid w:val="006E66FD"/>
    <w:rsid w:val="006F7BEE"/>
    <w:rsid w:val="00713851"/>
    <w:rsid w:val="007332B8"/>
    <w:rsid w:val="00733D68"/>
    <w:rsid w:val="00756E49"/>
    <w:rsid w:val="00795894"/>
    <w:rsid w:val="007A5474"/>
    <w:rsid w:val="007B3918"/>
    <w:rsid w:val="007B61C1"/>
    <w:rsid w:val="007B69FF"/>
    <w:rsid w:val="007C0806"/>
    <w:rsid w:val="007E46A7"/>
    <w:rsid w:val="007F5779"/>
    <w:rsid w:val="008216E6"/>
    <w:rsid w:val="00826F1B"/>
    <w:rsid w:val="008330DF"/>
    <w:rsid w:val="008435A5"/>
    <w:rsid w:val="00846E84"/>
    <w:rsid w:val="0085016F"/>
    <w:rsid w:val="00871449"/>
    <w:rsid w:val="008D4517"/>
    <w:rsid w:val="008F4D59"/>
    <w:rsid w:val="00912F87"/>
    <w:rsid w:val="00923547"/>
    <w:rsid w:val="00942709"/>
    <w:rsid w:val="0095211F"/>
    <w:rsid w:val="00971AC9"/>
    <w:rsid w:val="00996EA8"/>
    <w:rsid w:val="00997338"/>
    <w:rsid w:val="009C7EEC"/>
    <w:rsid w:val="009F0A2E"/>
    <w:rsid w:val="00A17E93"/>
    <w:rsid w:val="00A26E5E"/>
    <w:rsid w:val="00A46516"/>
    <w:rsid w:val="00A64601"/>
    <w:rsid w:val="00A931D4"/>
    <w:rsid w:val="00AB20A2"/>
    <w:rsid w:val="00AC502F"/>
    <w:rsid w:val="00B02C7C"/>
    <w:rsid w:val="00B32CDC"/>
    <w:rsid w:val="00B7090F"/>
    <w:rsid w:val="00B824CC"/>
    <w:rsid w:val="00BB301D"/>
    <w:rsid w:val="00BF0C8C"/>
    <w:rsid w:val="00BF4887"/>
    <w:rsid w:val="00C221FC"/>
    <w:rsid w:val="00C23169"/>
    <w:rsid w:val="00C42DD4"/>
    <w:rsid w:val="00C620D8"/>
    <w:rsid w:val="00C96D44"/>
    <w:rsid w:val="00CA2041"/>
    <w:rsid w:val="00CC4478"/>
    <w:rsid w:val="00CE0D4F"/>
    <w:rsid w:val="00D52484"/>
    <w:rsid w:val="00D52B75"/>
    <w:rsid w:val="00D871A7"/>
    <w:rsid w:val="00D941C2"/>
    <w:rsid w:val="00D96D21"/>
    <w:rsid w:val="00DB25AD"/>
    <w:rsid w:val="00DC43DF"/>
    <w:rsid w:val="00E06133"/>
    <w:rsid w:val="00E36107"/>
    <w:rsid w:val="00E832F1"/>
    <w:rsid w:val="00E83313"/>
    <w:rsid w:val="00E91D85"/>
    <w:rsid w:val="00EB405B"/>
    <w:rsid w:val="00EB6C17"/>
    <w:rsid w:val="00EE5C8E"/>
    <w:rsid w:val="00EF3872"/>
    <w:rsid w:val="00F01C09"/>
    <w:rsid w:val="00F218F5"/>
    <w:rsid w:val="00F2247D"/>
    <w:rsid w:val="00F35368"/>
    <w:rsid w:val="00F45A96"/>
    <w:rsid w:val="00F56D7B"/>
    <w:rsid w:val="00F90E27"/>
    <w:rsid w:val="00F91481"/>
    <w:rsid w:val="00F954C6"/>
    <w:rsid w:val="00FB7423"/>
    <w:rsid w:val="00FC257F"/>
    <w:rsid w:val="00FC5C3C"/>
    <w:rsid w:val="00FF3BD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05EC3"/>
  <w15:docId w15:val="{BD41D28C-0C9C-41B1-BE30-3D3B1A3AE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753F"/>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02753F"/>
    <w:pPr>
      <w:autoSpaceDE w:val="0"/>
      <w:autoSpaceDN w:val="0"/>
      <w:adjustRightInd w:val="0"/>
      <w:spacing w:after="0" w:line="240" w:lineRule="auto"/>
    </w:pPr>
    <w:rPr>
      <w:rFonts w:ascii="Times New Roman" w:hAnsi="Times New Roman" w:cs="Times New Roman"/>
      <w:color w:val="000000"/>
      <w:sz w:val="24"/>
      <w:szCs w:val="24"/>
    </w:rPr>
  </w:style>
  <w:style w:type="paragraph" w:styleId="ListeParagraf">
    <w:name w:val="List Paragraph"/>
    <w:basedOn w:val="Normal"/>
    <w:uiPriority w:val="34"/>
    <w:qFormat/>
    <w:rsid w:val="0002753F"/>
    <w:pPr>
      <w:ind w:left="720"/>
      <w:contextualSpacing/>
    </w:pPr>
  </w:style>
  <w:style w:type="paragraph" w:styleId="GvdeMetni">
    <w:name w:val="Body Text"/>
    <w:basedOn w:val="Normal"/>
    <w:link w:val="GvdeMetniChar"/>
    <w:uiPriority w:val="99"/>
    <w:unhideWhenUsed/>
    <w:rsid w:val="007B61C1"/>
    <w:pPr>
      <w:spacing w:after="120"/>
    </w:pPr>
    <w:rPr>
      <w:color w:val="000000"/>
      <w:kern w:val="28"/>
      <w:sz w:val="20"/>
      <w:szCs w:val="20"/>
    </w:rPr>
  </w:style>
  <w:style w:type="character" w:customStyle="1" w:styleId="GvdeMetniChar">
    <w:name w:val="Gövde Metni Char"/>
    <w:basedOn w:val="VarsaylanParagrafYazTipi"/>
    <w:link w:val="GvdeMetni"/>
    <w:uiPriority w:val="99"/>
    <w:rsid w:val="007B61C1"/>
    <w:rPr>
      <w:rFonts w:ascii="Times New Roman" w:eastAsia="Times New Roman" w:hAnsi="Times New Roman" w:cs="Times New Roman"/>
      <w:color w:val="000000"/>
      <w:kern w:val="28"/>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562250">
      <w:bodyDiv w:val="1"/>
      <w:marLeft w:val="0"/>
      <w:marRight w:val="0"/>
      <w:marTop w:val="0"/>
      <w:marBottom w:val="0"/>
      <w:divBdr>
        <w:top w:val="none" w:sz="0" w:space="0" w:color="auto"/>
        <w:left w:val="none" w:sz="0" w:space="0" w:color="auto"/>
        <w:bottom w:val="none" w:sz="0" w:space="0" w:color="auto"/>
        <w:right w:val="none" w:sz="0" w:space="0" w:color="auto"/>
      </w:divBdr>
    </w:div>
    <w:div w:id="404423714">
      <w:bodyDiv w:val="1"/>
      <w:marLeft w:val="0"/>
      <w:marRight w:val="0"/>
      <w:marTop w:val="0"/>
      <w:marBottom w:val="0"/>
      <w:divBdr>
        <w:top w:val="none" w:sz="0" w:space="0" w:color="auto"/>
        <w:left w:val="none" w:sz="0" w:space="0" w:color="auto"/>
        <w:bottom w:val="none" w:sz="0" w:space="0" w:color="auto"/>
        <w:right w:val="none" w:sz="0" w:space="0" w:color="auto"/>
      </w:divBdr>
    </w:div>
    <w:div w:id="998732341">
      <w:bodyDiv w:val="1"/>
      <w:marLeft w:val="0"/>
      <w:marRight w:val="0"/>
      <w:marTop w:val="0"/>
      <w:marBottom w:val="0"/>
      <w:divBdr>
        <w:top w:val="none" w:sz="0" w:space="0" w:color="auto"/>
        <w:left w:val="none" w:sz="0" w:space="0" w:color="auto"/>
        <w:bottom w:val="none" w:sz="0" w:space="0" w:color="auto"/>
        <w:right w:val="none" w:sz="0" w:space="0" w:color="auto"/>
      </w:divBdr>
    </w:div>
    <w:div w:id="1250122381">
      <w:bodyDiv w:val="1"/>
      <w:marLeft w:val="0"/>
      <w:marRight w:val="0"/>
      <w:marTop w:val="0"/>
      <w:marBottom w:val="0"/>
      <w:divBdr>
        <w:top w:val="none" w:sz="0" w:space="0" w:color="auto"/>
        <w:left w:val="none" w:sz="0" w:space="0" w:color="auto"/>
        <w:bottom w:val="none" w:sz="0" w:space="0" w:color="auto"/>
        <w:right w:val="none" w:sz="0" w:space="0" w:color="auto"/>
      </w:divBdr>
    </w:div>
    <w:div w:id="1506703138">
      <w:bodyDiv w:val="1"/>
      <w:marLeft w:val="0"/>
      <w:marRight w:val="0"/>
      <w:marTop w:val="0"/>
      <w:marBottom w:val="0"/>
      <w:divBdr>
        <w:top w:val="none" w:sz="0" w:space="0" w:color="auto"/>
        <w:left w:val="none" w:sz="0" w:space="0" w:color="auto"/>
        <w:bottom w:val="none" w:sz="0" w:space="0" w:color="auto"/>
        <w:right w:val="none" w:sz="0" w:space="0" w:color="auto"/>
      </w:divBdr>
    </w:div>
    <w:div w:id="1761559247">
      <w:bodyDiv w:val="1"/>
      <w:marLeft w:val="0"/>
      <w:marRight w:val="0"/>
      <w:marTop w:val="0"/>
      <w:marBottom w:val="0"/>
      <w:divBdr>
        <w:top w:val="none" w:sz="0" w:space="0" w:color="auto"/>
        <w:left w:val="none" w:sz="0" w:space="0" w:color="auto"/>
        <w:bottom w:val="none" w:sz="0" w:space="0" w:color="auto"/>
        <w:right w:val="none" w:sz="0" w:space="0" w:color="auto"/>
      </w:divBdr>
    </w:div>
    <w:div w:id="1886989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897B2D-9819-4CDF-BF82-70A56A58F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2424</Words>
  <Characters>13818</Characters>
  <Application>Microsoft Office Word</Application>
  <DocSecurity>0</DocSecurity>
  <Lines>115</Lines>
  <Paragraphs>32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Ayse Altun</dc:creator>
  <cp:lastModifiedBy>Arzu</cp:lastModifiedBy>
  <cp:revision>2</cp:revision>
  <cp:lastPrinted>2018-09-24T10:23:00Z</cp:lastPrinted>
  <dcterms:created xsi:type="dcterms:W3CDTF">2026-05-05T05:47:00Z</dcterms:created>
  <dcterms:modified xsi:type="dcterms:W3CDTF">2026-05-05T05:47:00Z</dcterms:modified>
</cp:coreProperties>
</file>