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73C7" w14:textId="23934EB1" w:rsidR="007310D1" w:rsidRDefault="007310D1" w:rsidP="007310D1">
      <w:pPr>
        <w:jc w:val="both"/>
        <w:rPr>
          <w:sz w:val="32"/>
          <w:szCs w:val="32"/>
        </w:rPr>
      </w:pPr>
      <w:r>
        <w:rPr>
          <w:noProof/>
        </w:rPr>
        <w:drawing>
          <wp:anchor distT="0" distB="0" distL="114300" distR="114300" simplePos="0" relativeHeight="251659264" behindDoc="0" locked="0" layoutInCell="1" allowOverlap="1" wp14:anchorId="653E9A44" wp14:editId="6ED8564C">
            <wp:simplePos x="0" y="0"/>
            <wp:positionH relativeFrom="column">
              <wp:align>center</wp:align>
            </wp:positionH>
            <wp:positionV relativeFrom="paragraph">
              <wp:posOffset>252095</wp:posOffset>
            </wp:positionV>
            <wp:extent cx="2664000" cy="2052000"/>
            <wp:effectExtent l="0" t="0" r="3175" b="5715"/>
            <wp:wrapTopAndBottom/>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64000" cy="20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92137C" w14:textId="7B1443CF" w:rsidR="007310D1" w:rsidRDefault="007310D1" w:rsidP="007310D1">
      <w:pPr>
        <w:jc w:val="both"/>
        <w:rPr>
          <w:sz w:val="32"/>
          <w:szCs w:val="32"/>
        </w:rPr>
      </w:pPr>
    </w:p>
    <w:p w14:paraId="537A5EE0" w14:textId="189688D3" w:rsidR="007310D1" w:rsidRDefault="007310D1" w:rsidP="007310D1">
      <w:pPr>
        <w:jc w:val="both"/>
        <w:rPr>
          <w:sz w:val="32"/>
          <w:szCs w:val="32"/>
        </w:rPr>
      </w:pPr>
    </w:p>
    <w:p w14:paraId="620BCB23" w14:textId="399B81F7" w:rsidR="007310D1" w:rsidRPr="000F3A74" w:rsidRDefault="007310D1" w:rsidP="003E2D8E">
      <w:pPr>
        <w:jc w:val="center"/>
        <w:rPr>
          <w:color w:val="FF0000"/>
          <w:sz w:val="52"/>
          <w:szCs w:val="52"/>
        </w:rPr>
      </w:pPr>
      <w:r w:rsidRPr="000F3A74">
        <w:rPr>
          <w:color w:val="FF0000"/>
          <w:sz w:val="52"/>
          <w:szCs w:val="52"/>
        </w:rPr>
        <w:t>LOJİSTİK YÖNETİMİ BÖLÜMÜ</w:t>
      </w:r>
    </w:p>
    <w:p w14:paraId="31830A32" w14:textId="0B2AE4E0" w:rsidR="009C194C" w:rsidRDefault="009C194C" w:rsidP="009C194C">
      <w:pPr>
        <w:rPr>
          <w:color w:val="FF0000"/>
          <w:sz w:val="52"/>
          <w:szCs w:val="52"/>
        </w:rPr>
      </w:pPr>
    </w:p>
    <w:p w14:paraId="2235F76D" w14:textId="77777777" w:rsidR="003E2D8E" w:rsidRDefault="003E2D8E" w:rsidP="009C194C">
      <w:pPr>
        <w:rPr>
          <w:sz w:val="28"/>
          <w:szCs w:val="28"/>
        </w:rPr>
      </w:pPr>
    </w:p>
    <w:p w14:paraId="45E1A291" w14:textId="77777777" w:rsidR="003E2D8E" w:rsidRDefault="003E2D8E" w:rsidP="009C194C">
      <w:pPr>
        <w:rPr>
          <w:sz w:val="28"/>
          <w:szCs w:val="28"/>
        </w:rPr>
      </w:pPr>
    </w:p>
    <w:p w14:paraId="6A3F460D" w14:textId="77777777" w:rsidR="003E2D8E" w:rsidRDefault="003E2D8E" w:rsidP="009C194C">
      <w:pPr>
        <w:rPr>
          <w:sz w:val="28"/>
          <w:szCs w:val="28"/>
        </w:rPr>
      </w:pPr>
    </w:p>
    <w:p w14:paraId="6753EF7D" w14:textId="7F4D590C" w:rsidR="009C194C" w:rsidRPr="003E2D8E" w:rsidRDefault="009C194C" w:rsidP="009C194C">
      <w:pPr>
        <w:rPr>
          <w:sz w:val="28"/>
          <w:szCs w:val="28"/>
        </w:rPr>
      </w:pPr>
      <w:r w:rsidRPr="003E2D8E">
        <w:rPr>
          <w:sz w:val="28"/>
          <w:szCs w:val="28"/>
        </w:rPr>
        <w:t xml:space="preserve">Değerli </w:t>
      </w:r>
      <w:r w:rsidR="00B86233">
        <w:rPr>
          <w:sz w:val="28"/>
          <w:szCs w:val="28"/>
        </w:rPr>
        <w:t>Öğrenciler</w:t>
      </w:r>
      <w:r w:rsidRPr="003E2D8E">
        <w:rPr>
          <w:sz w:val="28"/>
          <w:szCs w:val="28"/>
        </w:rPr>
        <w:t>,</w:t>
      </w:r>
    </w:p>
    <w:p w14:paraId="1A178C71" w14:textId="77777777" w:rsidR="009C194C" w:rsidRPr="003E2D8E" w:rsidRDefault="009C194C" w:rsidP="009C194C">
      <w:pPr>
        <w:rPr>
          <w:sz w:val="22"/>
          <w:szCs w:val="22"/>
        </w:rPr>
      </w:pPr>
    </w:p>
    <w:p w14:paraId="14739276" w14:textId="77777777" w:rsidR="009C194C" w:rsidRPr="003E2D8E" w:rsidRDefault="009C194C" w:rsidP="009C194C">
      <w:pPr>
        <w:jc w:val="both"/>
        <w:rPr>
          <w:sz w:val="28"/>
          <w:szCs w:val="28"/>
        </w:rPr>
      </w:pPr>
      <w:r w:rsidRPr="003E2D8E">
        <w:rPr>
          <w:sz w:val="28"/>
          <w:szCs w:val="28"/>
        </w:rPr>
        <w:t>İngilizce eğitim veren İstanbul Okan Üniversitesi Lojistik Yönetimi bölümünde teknik bilgi ve kişilerarası becerilere odaklanılarak lojistik yönetiminin birçok yönü ele alınmaktadır. Bölümümüzde özellikle Sürdürülebilir ve Yenilikçi Lojistik ile E-lojistik kavramlarına yönelik çalışmalar gerçekleştirilmektedir.</w:t>
      </w:r>
    </w:p>
    <w:p w14:paraId="03F1A737" w14:textId="77777777" w:rsidR="003E2D8E" w:rsidRPr="003E2D8E" w:rsidRDefault="003E2D8E" w:rsidP="009C194C">
      <w:pPr>
        <w:jc w:val="both"/>
        <w:rPr>
          <w:sz w:val="28"/>
          <w:szCs w:val="28"/>
        </w:rPr>
      </w:pPr>
    </w:p>
    <w:p w14:paraId="30C67051" w14:textId="77777777" w:rsidR="009C194C" w:rsidRPr="003E2D8E" w:rsidRDefault="009C194C" w:rsidP="009C194C">
      <w:pPr>
        <w:jc w:val="both"/>
        <w:rPr>
          <w:sz w:val="28"/>
          <w:szCs w:val="28"/>
        </w:rPr>
      </w:pPr>
      <w:r w:rsidRPr="003E2D8E">
        <w:rPr>
          <w:sz w:val="28"/>
          <w:szCs w:val="28"/>
        </w:rPr>
        <w:t xml:space="preserve">Teorik olarak gerçekleştirilen Tedarik Zinciri Yönetimi, Üretim ve Operasyon Yönetimi, Depo ve Envanter Yönetimi, Taşımacılık Yönetimi gibi temel derslere ilave olarak İngilizcenin yanı sıra Almanca, Çince, Rusça ve Arapça dillerinden birinde dil eğitimi olanağı sağlanmaktadır. </w:t>
      </w:r>
    </w:p>
    <w:p w14:paraId="2813DFD7" w14:textId="77777777" w:rsidR="003E2D8E" w:rsidRPr="003E2D8E" w:rsidRDefault="003E2D8E" w:rsidP="009C194C">
      <w:pPr>
        <w:jc w:val="both"/>
        <w:rPr>
          <w:sz w:val="28"/>
          <w:szCs w:val="28"/>
        </w:rPr>
      </w:pPr>
    </w:p>
    <w:p w14:paraId="37286CA9" w14:textId="24DD5694" w:rsidR="003E2D8E" w:rsidRDefault="009C194C" w:rsidP="009C194C">
      <w:pPr>
        <w:jc w:val="both"/>
        <w:rPr>
          <w:sz w:val="28"/>
          <w:szCs w:val="28"/>
        </w:rPr>
      </w:pPr>
      <w:r w:rsidRPr="003E2D8E">
        <w:rPr>
          <w:sz w:val="28"/>
          <w:szCs w:val="28"/>
        </w:rPr>
        <w:t>Ayrıca birçok sayıda aktivite, sektörle gerçekleştirilen ortak projeler, staj, Uluslararası Değişim ve Erasmus+ programları ve projeleri aracılığıyla öğrencilerimizin lojistik yönetimine yönelik becerilerinin geliştirilmesi sağlanmaktadır.</w:t>
      </w:r>
    </w:p>
    <w:p w14:paraId="2BA47A36" w14:textId="77777777" w:rsidR="003E2D8E" w:rsidRPr="003E2D8E" w:rsidRDefault="003E2D8E" w:rsidP="009C194C">
      <w:pPr>
        <w:jc w:val="both"/>
        <w:rPr>
          <w:sz w:val="28"/>
          <w:szCs w:val="28"/>
        </w:rPr>
      </w:pPr>
    </w:p>
    <w:p w14:paraId="01D8822D" w14:textId="77777777" w:rsidR="009C194C" w:rsidRDefault="009C194C" w:rsidP="009C194C">
      <w:pPr>
        <w:jc w:val="both"/>
        <w:rPr>
          <w:sz w:val="28"/>
          <w:szCs w:val="28"/>
        </w:rPr>
      </w:pPr>
      <w:r w:rsidRPr="003E2D8E">
        <w:rPr>
          <w:sz w:val="28"/>
          <w:szCs w:val="28"/>
        </w:rPr>
        <w:t xml:space="preserve">Lojistik Dershanemiz, İşletme Strateji Laboratuvarımız ve </w:t>
      </w:r>
      <w:proofErr w:type="spellStart"/>
      <w:r w:rsidRPr="003E2D8E">
        <w:rPr>
          <w:sz w:val="28"/>
          <w:szCs w:val="28"/>
        </w:rPr>
        <w:t>Trademaster</w:t>
      </w:r>
      <w:proofErr w:type="spellEnd"/>
      <w:r w:rsidRPr="003E2D8E">
        <w:rPr>
          <w:sz w:val="28"/>
          <w:szCs w:val="28"/>
        </w:rPr>
        <w:t xml:space="preserve"> Finans Laboratuvarımız sayesinde teknolojik olarak öğrencilerimizin gelişimine yönelik imkanlar sunulmaktadır.</w:t>
      </w:r>
    </w:p>
    <w:p w14:paraId="57CE2096" w14:textId="77777777" w:rsidR="003E2D8E" w:rsidRPr="003E2D8E" w:rsidRDefault="003E2D8E" w:rsidP="009C194C">
      <w:pPr>
        <w:jc w:val="both"/>
        <w:rPr>
          <w:sz w:val="28"/>
          <w:szCs w:val="28"/>
        </w:rPr>
      </w:pPr>
    </w:p>
    <w:p w14:paraId="23D74550" w14:textId="77777777" w:rsidR="003E2D8E" w:rsidRDefault="003E2D8E" w:rsidP="009C194C">
      <w:pPr>
        <w:jc w:val="both"/>
        <w:rPr>
          <w:sz w:val="28"/>
          <w:szCs w:val="28"/>
        </w:rPr>
      </w:pPr>
    </w:p>
    <w:p w14:paraId="2D267AAA" w14:textId="77777777" w:rsidR="003E2D8E" w:rsidRDefault="003E2D8E" w:rsidP="009C194C">
      <w:pPr>
        <w:jc w:val="both"/>
        <w:rPr>
          <w:sz w:val="28"/>
          <w:szCs w:val="28"/>
        </w:rPr>
      </w:pPr>
    </w:p>
    <w:p w14:paraId="078788D4" w14:textId="77777777" w:rsidR="003E2D8E" w:rsidRDefault="003E2D8E" w:rsidP="009C194C">
      <w:pPr>
        <w:jc w:val="both"/>
        <w:rPr>
          <w:sz w:val="28"/>
          <w:szCs w:val="28"/>
        </w:rPr>
      </w:pPr>
    </w:p>
    <w:p w14:paraId="07337911" w14:textId="77777777" w:rsidR="003E2D8E" w:rsidRDefault="003E2D8E" w:rsidP="009C194C">
      <w:pPr>
        <w:jc w:val="both"/>
        <w:rPr>
          <w:sz w:val="28"/>
          <w:szCs w:val="28"/>
        </w:rPr>
      </w:pPr>
    </w:p>
    <w:p w14:paraId="6A06B410" w14:textId="7598EFC6" w:rsidR="009C194C" w:rsidRDefault="009C194C" w:rsidP="009C194C">
      <w:pPr>
        <w:jc w:val="both"/>
        <w:rPr>
          <w:sz w:val="32"/>
          <w:szCs w:val="32"/>
        </w:rPr>
      </w:pPr>
      <w:r w:rsidRPr="003E2D8E">
        <w:rPr>
          <w:sz w:val="28"/>
          <w:szCs w:val="28"/>
        </w:rPr>
        <w:t xml:space="preserve">Lojistik firmalarıyla var olan iş birliklerimiz sayesinde gerçekleştirilen saha ve vaka çalışmaları, sektördeki paydaşlarımızla gerçekleştirilen paneller, konferanslar O’COOP / </w:t>
      </w:r>
      <w:proofErr w:type="spellStart"/>
      <w:r w:rsidRPr="003E2D8E">
        <w:rPr>
          <w:sz w:val="28"/>
          <w:szCs w:val="28"/>
        </w:rPr>
        <w:t>COOPerative</w:t>
      </w:r>
      <w:proofErr w:type="spellEnd"/>
      <w:r w:rsidRPr="003E2D8E">
        <w:rPr>
          <w:sz w:val="28"/>
          <w:szCs w:val="28"/>
        </w:rPr>
        <w:t xml:space="preserve"> Learning İş Yerinde Eğitim Programı gibi çağdaş eğitim çözümlerinden faydalanarak öğrencilerimizin gelişimleri desteklemektedir.</w:t>
      </w:r>
    </w:p>
    <w:p w14:paraId="1E36C11A" w14:textId="77777777" w:rsidR="009C194C" w:rsidRDefault="009C194C" w:rsidP="009C194C">
      <w:pPr>
        <w:jc w:val="both"/>
        <w:rPr>
          <w:sz w:val="32"/>
          <w:szCs w:val="32"/>
        </w:rPr>
      </w:pPr>
    </w:p>
    <w:p w14:paraId="359AD385" w14:textId="77777777" w:rsidR="009C194C" w:rsidRPr="003E2D8E" w:rsidRDefault="009C194C" w:rsidP="009C194C">
      <w:pPr>
        <w:jc w:val="both"/>
        <w:rPr>
          <w:sz w:val="28"/>
          <w:szCs w:val="28"/>
        </w:rPr>
      </w:pPr>
      <w:r w:rsidRPr="003E2D8E">
        <w:rPr>
          <w:sz w:val="28"/>
          <w:szCs w:val="28"/>
        </w:rPr>
        <w:t>İstanbul Okan Üniversitesi Lojistik Yönetimini tercih eden değerli öğrencilerimiz en önemli dönemlerinizden biri olan üniversite hayatınıza değer katabilmek, bilimin ışığında birlikte üretebilmek ve birlikte gelişebilmek için sizleri bekliyoruz.</w:t>
      </w:r>
    </w:p>
    <w:p w14:paraId="0FB15D53" w14:textId="77777777" w:rsidR="009C194C" w:rsidRDefault="009C194C" w:rsidP="009C194C">
      <w:pPr>
        <w:jc w:val="both"/>
        <w:rPr>
          <w:sz w:val="32"/>
          <w:szCs w:val="32"/>
        </w:rPr>
      </w:pPr>
    </w:p>
    <w:p w14:paraId="079B2E82" w14:textId="77777777" w:rsidR="009C194C" w:rsidRDefault="009C194C" w:rsidP="009C194C">
      <w:pPr>
        <w:rPr>
          <w:color w:val="00B050"/>
          <w:sz w:val="52"/>
          <w:szCs w:val="52"/>
        </w:rPr>
      </w:pPr>
    </w:p>
    <w:p w14:paraId="5A33B3B8" w14:textId="72E5402C" w:rsidR="0049616A" w:rsidRPr="005F3A31" w:rsidRDefault="007B542C" w:rsidP="005F3A31">
      <w:pPr>
        <w:pStyle w:val="Balk2"/>
        <w:jc w:val="center"/>
        <w:rPr>
          <w:sz w:val="40"/>
          <w:szCs w:val="40"/>
        </w:rPr>
      </w:pPr>
      <w:r w:rsidRPr="005F3A31">
        <w:rPr>
          <w:sz w:val="40"/>
          <w:szCs w:val="40"/>
        </w:rPr>
        <w:lastRenderedPageBreak/>
        <w:t xml:space="preserve">2023-2024 DÖNEMİNDE </w:t>
      </w:r>
      <w:r w:rsidR="003E2D8E">
        <w:rPr>
          <w:sz w:val="40"/>
          <w:szCs w:val="40"/>
        </w:rPr>
        <w:t xml:space="preserve">DOÇ. </w:t>
      </w:r>
      <w:r w:rsidRPr="005F3A31">
        <w:rPr>
          <w:sz w:val="40"/>
          <w:szCs w:val="40"/>
        </w:rPr>
        <w:t>D</w:t>
      </w:r>
      <w:r w:rsidR="003E2D8E">
        <w:rPr>
          <w:sz w:val="40"/>
          <w:szCs w:val="40"/>
        </w:rPr>
        <w:t>R</w:t>
      </w:r>
      <w:r w:rsidRPr="005F3A31">
        <w:rPr>
          <w:sz w:val="40"/>
          <w:szCs w:val="40"/>
        </w:rPr>
        <w:t>. D</w:t>
      </w:r>
      <w:r w:rsidR="003E2D8E">
        <w:rPr>
          <w:sz w:val="40"/>
          <w:szCs w:val="40"/>
        </w:rPr>
        <w:t>İDEM</w:t>
      </w:r>
      <w:r w:rsidRPr="005F3A31">
        <w:rPr>
          <w:sz w:val="40"/>
          <w:szCs w:val="40"/>
        </w:rPr>
        <w:t xml:space="preserve"> D</w:t>
      </w:r>
      <w:r w:rsidR="003E2D8E">
        <w:rPr>
          <w:sz w:val="40"/>
          <w:szCs w:val="40"/>
        </w:rPr>
        <w:t>EMİR</w:t>
      </w:r>
      <w:r w:rsidRPr="005F3A31">
        <w:rPr>
          <w:sz w:val="40"/>
          <w:szCs w:val="40"/>
        </w:rPr>
        <w:t xml:space="preserve"> DHL FİRMASI İLE SUPPLY CHAIN MANAGEMENT</w:t>
      </w:r>
      <w:r w:rsidR="005F3A31" w:rsidRPr="005F3A31">
        <w:rPr>
          <w:sz w:val="40"/>
          <w:szCs w:val="40"/>
        </w:rPr>
        <w:t xml:space="preserve"> ve MARKETING MANAGEMENT DERSLERİNİ </w:t>
      </w:r>
      <w:r w:rsidRPr="005F3A31">
        <w:rPr>
          <w:sz w:val="40"/>
          <w:szCs w:val="40"/>
        </w:rPr>
        <w:t>GERÇEKLEŞTİRDİ.</w:t>
      </w:r>
    </w:p>
    <w:p w14:paraId="3FBFB703" w14:textId="77777777" w:rsidR="007B542C" w:rsidRPr="005F3A31" w:rsidRDefault="007B542C" w:rsidP="005F3A31">
      <w:pPr>
        <w:pStyle w:val="Balk2"/>
        <w:jc w:val="center"/>
        <w:rPr>
          <w:sz w:val="40"/>
          <w:szCs w:val="40"/>
        </w:rPr>
      </w:pPr>
    </w:p>
    <w:p w14:paraId="05463F1C" w14:textId="38DCCCA6" w:rsidR="0049616A" w:rsidRDefault="007B542C" w:rsidP="007310D1">
      <w:pPr>
        <w:jc w:val="both"/>
        <w:rPr>
          <w:sz w:val="32"/>
          <w:szCs w:val="32"/>
        </w:rPr>
      </w:pPr>
      <w:r>
        <w:rPr>
          <w:noProof/>
          <w:sz w:val="32"/>
          <w:szCs w:val="32"/>
        </w:rPr>
        <w:drawing>
          <wp:inline distT="0" distB="0" distL="0" distR="0" wp14:anchorId="0CF1926F" wp14:editId="041FB330">
            <wp:extent cx="5760720" cy="4320540"/>
            <wp:effectExtent l="0" t="0" r="5080" b="0"/>
            <wp:docPr id="1" name="Resim 1" descr="giyim, insan yüzü, kişi, şahıs, gülümsemek, gülüş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giyim, insan yüzü, kişi, şahıs, gülümsemek, gülüş içeren bir resim&#10;&#10;Açıklama otomatik olarak oluşturuldu"/>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9A3DEFD" w14:textId="6EAE4BDA" w:rsidR="007B542C" w:rsidRDefault="007B542C" w:rsidP="007310D1">
      <w:pPr>
        <w:jc w:val="both"/>
        <w:rPr>
          <w:sz w:val="32"/>
          <w:szCs w:val="32"/>
        </w:rPr>
      </w:pPr>
    </w:p>
    <w:p w14:paraId="2FA0D006" w14:textId="521FDD52" w:rsidR="007B542C" w:rsidRDefault="007B542C" w:rsidP="007310D1">
      <w:pPr>
        <w:jc w:val="both"/>
        <w:rPr>
          <w:sz w:val="32"/>
          <w:szCs w:val="32"/>
        </w:rPr>
      </w:pPr>
    </w:p>
    <w:p w14:paraId="2B7A7B2A" w14:textId="14D3D513" w:rsidR="007B542C" w:rsidRDefault="007B542C" w:rsidP="007310D1">
      <w:pPr>
        <w:jc w:val="both"/>
        <w:rPr>
          <w:sz w:val="32"/>
          <w:szCs w:val="32"/>
        </w:rPr>
      </w:pPr>
    </w:p>
    <w:p w14:paraId="1DA1F313" w14:textId="68F6EA14" w:rsidR="007B542C" w:rsidRDefault="007B542C" w:rsidP="007310D1">
      <w:pPr>
        <w:jc w:val="both"/>
        <w:rPr>
          <w:sz w:val="32"/>
          <w:szCs w:val="32"/>
        </w:rPr>
      </w:pPr>
    </w:p>
    <w:p w14:paraId="637EFAB9" w14:textId="196575E8" w:rsidR="007B542C" w:rsidRDefault="007B542C" w:rsidP="007310D1">
      <w:pPr>
        <w:jc w:val="both"/>
        <w:rPr>
          <w:sz w:val="32"/>
          <w:szCs w:val="32"/>
        </w:rPr>
      </w:pPr>
    </w:p>
    <w:p w14:paraId="646911EE" w14:textId="2DE1D0B2" w:rsidR="007B542C" w:rsidRDefault="007B542C" w:rsidP="007310D1">
      <w:pPr>
        <w:jc w:val="both"/>
        <w:rPr>
          <w:sz w:val="32"/>
          <w:szCs w:val="32"/>
        </w:rPr>
      </w:pPr>
    </w:p>
    <w:p w14:paraId="4B101275" w14:textId="67AB6922" w:rsidR="007B542C" w:rsidRDefault="007B542C" w:rsidP="007310D1">
      <w:pPr>
        <w:jc w:val="both"/>
        <w:rPr>
          <w:sz w:val="32"/>
          <w:szCs w:val="32"/>
        </w:rPr>
      </w:pPr>
    </w:p>
    <w:p w14:paraId="35ED1B6D" w14:textId="77777777" w:rsidR="008E32FA" w:rsidRDefault="008E32FA" w:rsidP="007310D1">
      <w:pPr>
        <w:jc w:val="both"/>
        <w:rPr>
          <w:sz w:val="32"/>
          <w:szCs w:val="32"/>
        </w:rPr>
      </w:pPr>
    </w:p>
    <w:p w14:paraId="32781F10" w14:textId="77777777" w:rsidR="007B542C" w:rsidRDefault="007B542C" w:rsidP="007310D1">
      <w:pPr>
        <w:jc w:val="both"/>
        <w:rPr>
          <w:sz w:val="32"/>
          <w:szCs w:val="32"/>
        </w:rPr>
      </w:pPr>
    </w:p>
    <w:p w14:paraId="47852B51" w14:textId="5ADBA21C" w:rsidR="007B542C" w:rsidRDefault="007B542C" w:rsidP="007310D1">
      <w:pPr>
        <w:jc w:val="both"/>
        <w:rPr>
          <w:sz w:val="32"/>
          <w:szCs w:val="32"/>
        </w:rPr>
      </w:pPr>
    </w:p>
    <w:p w14:paraId="36E6E44A" w14:textId="7F15EB5E" w:rsidR="007B542C" w:rsidRDefault="007B542C" w:rsidP="007310D1">
      <w:pPr>
        <w:jc w:val="both"/>
        <w:rPr>
          <w:sz w:val="32"/>
          <w:szCs w:val="32"/>
        </w:rPr>
      </w:pPr>
    </w:p>
    <w:p w14:paraId="33ADF659" w14:textId="33D0833C" w:rsidR="007B542C" w:rsidRDefault="007B542C" w:rsidP="007310D1">
      <w:pPr>
        <w:jc w:val="both"/>
        <w:rPr>
          <w:sz w:val="32"/>
          <w:szCs w:val="32"/>
        </w:rPr>
      </w:pPr>
    </w:p>
    <w:p w14:paraId="61475289" w14:textId="35D19FF2" w:rsidR="007B542C" w:rsidRDefault="007B542C" w:rsidP="007310D1">
      <w:pPr>
        <w:jc w:val="both"/>
        <w:rPr>
          <w:sz w:val="32"/>
          <w:szCs w:val="32"/>
        </w:rPr>
      </w:pPr>
      <w:r>
        <w:rPr>
          <w:noProof/>
          <w:sz w:val="32"/>
          <w:szCs w:val="32"/>
        </w:rPr>
        <w:lastRenderedPageBreak/>
        <w:drawing>
          <wp:inline distT="0" distB="0" distL="0" distR="0" wp14:anchorId="6F02BEBB" wp14:editId="186F626D">
            <wp:extent cx="5760720" cy="2800985"/>
            <wp:effectExtent l="0" t="0" r="5080" b="5715"/>
            <wp:docPr id="2" name="Resim 2" descr="iç mekan, duvar, kişi, şahıs, giyi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iç mekan, duvar, kişi, şahıs, giyim içeren bir resim&#10;&#10;Açıklama otomatik olarak oluşturuldu"/>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800985"/>
                    </a:xfrm>
                    <a:prstGeom prst="rect">
                      <a:avLst/>
                    </a:prstGeom>
                  </pic:spPr>
                </pic:pic>
              </a:graphicData>
            </a:graphic>
          </wp:inline>
        </w:drawing>
      </w:r>
    </w:p>
    <w:p w14:paraId="45F1DA29" w14:textId="6A4B292A" w:rsidR="007B542C" w:rsidRDefault="007B542C" w:rsidP="007310D1">
      <w:pPr>
        <w:jc w:val="both"/>
        <w:rPr>
          <w:sz w:val="32"/>
          <w:szCs w:val="32"/>
        </w:rPr>
      </w:pPr>
    </w:p>
    <w:p w14:paraId="7C9CE47A" w14:textId="6A345AFD" w:rsidR="007B542C" w:rsidRPr="005F3A31" w:rsidRDefault="007B542C" w:rsidP="005F3A31">
      <w:pPr>
        <w:pStyle w:val="Balk2"/>
        <w:jc w:val="center"/>
        <w:rPr>
          <w:color w:val="000000"/>
          <w:sz w:val="40"/>
          <w:szCs w:val="40"/>
        </w:rPr>
      </w:pPr>
      <w:r w:rsidRPr="005F3A31">
        <w:rPr>
          <w:sz w:val="40"/>
          <w:szCs w:val="40"/>
        </w:rPr>
        <w:t xml:space="preserve">2023-2024 DÖNEMİNDE </w:t>
      </w:r>
      <w:r w:rsidR="006958A9" w:rsidRPr="005F3A31">
        <w:rPr>
          <w:sz w:val="40"/>
          <w:szCs w:val="40"/>
        </w:rPr>
        <w:t>UN</w:t>
      </w:r>
      <w:r w:rsidR="006958A9">
        <w:rPr>
          <w:sz w:val="40"/>
          <w:szCs w:val="40"/>
        </w:rPr>
        <w:t>I</w:t>
      </w:r>
      <w:r w:rsidR="006958A9" w:rsidRPr="005F3A31">
        <w:rPr>
          <w:sz w:val="40"/>
          <w:szCs w:val="40"/>
        </w:rPr>
        <w:t>VERS</w:t>
      </w:r>
      <w:r w:rsidR="006958A9">
        <w:rPr>
          <w:sz w:val="40"/>
          <w:szCs w:val="40"/>
        </w:rPr>
        <w:t>I</w:t>
      </w:r>
      <w:r w:rsidR="006958A9" w:rsidRPr="005F3A31">
        <w:rPr>
          <w:sz w:val="40"/>
          <w:szCs w:val="40"/>
        </w:rPr>
        <w:t>TY OF B</w:t>
      </w:r>
      <w:r w:rsidR="006958A9">
        <w:rPr>
          <w:sz w:val="40"/>
          <w:szCs w:val="40"/>
        </w:rPr>
        <w:t>I</w:t>
      </w:r>
      <w:r w:rsidR="006958A9" w:rsidRPr="005F3A31">
        <w:rPr>
          <w:sz w:val="40"/>
          <w:szCs w:val="40"/>
        </w:rPr>
        <w:t>ELSKO- B</w:t>
      </w:r>
      <w:r w:rsidR="006958A9">
        <w:rPr>
          <w:sz w:val="40"/>
          <w:szCs w:val="40"/>
        </w:rPr>
        <w:t>I</w:t>
      </w:r>
      <w:r w:rsidR="006958A9" w:rsidRPr="005F3A31">
        <w:rPr>
          <w:sz w:val="40"/>
          <w:szCs w:val="40"/>
        </w:rPr>
        <w:t xml:space="preserve">ALA, POLAND, FACULTY OF MANAGEMENT AND TRANSPORT BÖLÜMÜNDEN </w:t>
      </w:r>
      <w:r w:rsidR="00241510" w:rsidRPr="005F3A31">
        <w:rPr>
          <w:sz w:val="40"/>
          <w:szCs w:val="40"/>
        </w:rPr>
        <w:t>DR. PAUL</w:t>
      </w:r>
      <w:r w:rsidR="00241510">
        <w:rPr>
          <w:sz w:val="40"/>
          <w:szCs w:val="40"/>
        </w:rPr>
        <w:t>I</w:t>
      </w:r>
      <w:r w:rsidR="00241510" w:rsidRPr="005F3A31">
        <w:rPr>
          <w:sz w:val="40"/>
          <w:szCs w:val="40"/>
        </w:rPr>
        <w:t xml:space="preserve">NA GAJEWSKA, </w:t>
      </w:r>
      <w:r w:rsidR="006958A9" w:rsidRPr="005F3A31">
        <w:rPr>
          <w:sz w:val="40"/>
          <w:szCs w:val="40"/>
        </w:rPr>
        <w:t xml:space="preserve">İSTANBUL OKAN ÜNİVERSİTESİ LOJİSTİK YÖNETİMİ BÖLÜMÜ ÖĞRENCİLERİMİZE </w:t>
      </w:r>
      <w:r w:rsidR="003E2D8E">
        <w:rPr>
          <w:sz w:val="40"/>
          <w:szCs w:val="40"/>
        </w:rPr>
        <w:t>‘‘</w:t>
      </w:r>
      <w:r w:rsidR="006958A9" w:rsidRPr="005F3A31">
        <w:rPr>
          <w:sz w:val="40"/>
          <w:szCs w:val="40"/>
        </w:rPr>
        <w:t>T</w:t>
      </w:r>
      <w:r w:rsidR="006958A9">
        <w:rPr>
          <w:sz w:val="40"/>
          <w:szCs w:val="40"/>
        </w:rPr>
        <w:t>I</w:t>
      </w:r>
      <w:r w:rsidR="006958A9" w:rsidRPr="005F3A31">
        <w:rPr>
          <w:sz w:val="40"/>
          <w:szCs w:val="40"/>
        </w:rPr>
        <w:t>ME MANAGEMENT</w:t>
      </w:r>
      <w:r w:rsidR="003E2D8E">
        <w:rPr>
          <w:sz w:val="40"/>
          <w:szCs w:val="40"/>
        </w:rPr>
        <w:t>’’</w:t>
      </w:r>
      <w:r w:rsidR="00241510">
        <w:rPr>
          <w:sz w:val="40"/>
          <w:szCs w:val="40"/>
        </w:rPr>
        <w:t xml:space="preserve"> </w:t>
      </w:r>
      <w:r w:rsidR="006958A9">
        <w:rPr>
          <w:sz w:val="40"/>
          <w:szCs w:val="40"/>
        </w:rPr>
        <w:t xml:space="preserve">İLE İLGİLİ </w:t>
      </w:r>
      <w:r w:rsidR="006958A9" w:rsidRPr="005F3A31">
        <w:rPr>
          <w:sz w:val="40"/>
          <w:szCs w:val="40"/>
        </w:rPr>
        <w:t>SEMİNER VERDİ.</w:t>
      </w:r>
    </w:p>
    <w:p w14:paraId="60771B07" w14:textId="74CE5528" w:rsidR="007B542C" w:rsidRPr="005F3A31" w:rsidRDefault="007B542C" w:rsidP="005F3A31">
      <w:pPr>
        <w:pStyle w:val="Balk2"/>
        <w:jc w:val="center"/>
        <w:rPr>
          <w:sz w:val="40"/>
          <w:szCs w:val="40"/>
        </w:rPr>
      </w:pPr>
    </w:p>
    <w:p w14:paraId="2AA5DB3D" w14:textId="37D888CE" w:rsidR="0049209D" w:rsidRPr="005F3A31" w:rsidRDefault="0049209D" w:rsidP="007310D1">
      <w:pPr>
        <w:jc w:val="both"/>
        <w:rPr>
          <w:sz w:val="36"/>
          <w:szCs w:val="36"/>
        </w:rPr>
      </w:pPr>
    </w:p>
    <w:p w14:paraId="090511EB" w14:textId="228D1800" w:rsidR="0049209D" w:rsidRDefault="0049209D" w:rsidP="007310D1">
      <w:pPr>
        <w:jc w:val="both"/>
        <w:rPr>
          <w:sz w:val="56"/>
          <w:szCs w:val="56"/>
        </w:rPr>
      </w:pPr>
    </w:p>
    <w:p w14:paraId="19DE713F" w14:textId="05AB4F0A" w:rsidR="0049209D" w:rsidRDefault="0049209D" w:rsidP="007310D1">
      <w:pPr>
        <w:jc w:val="both"/>
        <w:rPr>
          <w:sz w:val="56"/>
          <w:szCs w:val="56"/>
        </w:rPr>
      </w:pPr>
    </w:p>
    <w:p w14:paraId="1803DB3F" w14:textId="5DDE612A" w:rsidR="0049209D" w:rsidRDefault="0049209D" w:rsidP="007310D1">
      <w:pPr>
        <w:jc w:val="both"/>
        <w:rPr>
          <w:sz w:val="56"/>
          <w:szCs w:val="56"/>
        </w:rPr>
      </w:pPr>
    </w:p>
    <w:p w14:paraId="374263AC" w14:textId="08F6880B" w:rsidR="005F3A31" w:rsidRDefault="005F3A31" w:rsidP="007310D1">
      <w:pPr>
        <w:jc w:val="both"/>
        <w:rPr>
          <w:sz w:val="56"/>
          <w:szCs w:val="56"/>
        </w:rPr>
      </w:pPr>
    </w:p>
    <w:p w14:paraId="74CDB734" w14:textId="12FA4259" w:rsidR="005F3A31" w:rsidRDefault="005F3A31" w:rsidP="007310D1">
      <w:pPr>
        <w:jc w:val="both"/>
        <w:rPr>
          <w:sz w:val="56"/>
          <w:szCs w:val="56"/>
        </w:rPr>
      </w:pPr>
    </w:p>
    <w:p w14:paraId="25D01EEF" w14:textId="3C3F7F0E" w:rsidR="005F3A31" w:rsidRDefault="005F3A31" w:rsidP="007310D1">
      <w:pPr>
        <w:jc w:val="both"/>
        <w:rPr>
          <w:sz w:val="56"/>
          <w:szCs w:val="56"/>
        </w:rPr>
      </w:pPr>
    </w:p>
    <w:p w14:paraId="6AFA19D2" w14:textId="2936E8F9" w:rsidR="005F3A31" w:rsidRDefault="006958A9" w:rsidP="007310D1">
      <w:pPr>
        <w:jc w:val="both"/>
        <w:rPr>
          <w:sz w:val="56"/>
          <w:szCs w:val="56"/>
        </w:rPr>
      </w:pPr>
      <w:r>
        <w:rPr>
          <w:noProof/>
          <w:sz w:val="56"/>
          <w:szCs w:val="56"/>
        </w:rPr>
        <w:lastRenderedPageBreak/>
        <w:drawing>
          <wp:inline distT="0" distB="0" distL="0" distR="0" wp14:anchorId="2734B23C" wp14:editId="3A159396">
            <wp:extent cx="5760720" cy="4320540"/>
            <wp:effectExtent l="0" t="0" r="508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A947080" w14:textId="6BACA262" w:rsidR="006958A9" w:rsidRDefault="006958A9" w:rsidP="007310D1">
      <w:pPr>
        <w:jc w:val="both"/>
        <w:rPr>
          <w:sz w:val="56"/>
          <w:szCs w:val="56"/>
        </w:rPr>
      </w:pPr>
    </w:p>
    <w:p w14:paraId="658FB8F3" w14:textId="75939EE2" w:rsidR="00241510" w:rsidRDefault="00116C05" w:rsidP="00116C05">
      <w:pPr>
        <w:pStyle w:val="Balk2"/>
        <w:jc w:val="center"/>
        <w:rPr>
          <w:sz w:val="40"/>
          <w:szCs w:val="40"/>
        </w:rPr>
      </w:pPr>
      <w:r w:rsidRPr="005F3A31">
        <w:rPr>
          <w:sz w:val="40"/>
          <w:szCs w:val="40"/>
        </w:rPr>
        <w:t xml:space="preserve">2023-2024 DÖNEMİNDE, </w:t>
      </w:r>
      <w:r>
        <w:rPr>
          <w:sz w:val="40"/>
          <w:szCs w:val="40"/>
        </w:rPr>
        <w:t>IESN-HENALLUX</w:t>
      </w:r>
      <w:r w:rsidRPr="005F3A31">
        <w:rPr>
          <w:sz w:val="40"/>
          <w:szCs w:val="40"/>
        </w:rPr>
        <w:t xml:space="preserve">, </w:t>
      </w:r>
      <w:r w:rsidR="00731228">
        <w:rPr>
          <w:sz w:val="40"/>
          <w:szCs w:val="40"/>
        </w:rPr>
        <w:t>LUXEMBURG</w:t>
      </w:r>
    </w:p>
    <w:p w14:paraId="310157D9" w14:textId="4FA999BC" w:rsidR="00116C05" w:rsidRDefault="00241510" w:rsidP="00116C05">
      <w:pPr>
        <w:pStyle w:val="Balk2"/>
        <w:jc w:val="center"/>
        <w:rPr>
          <w:sz w:val="40"/>
          <w:szCs w:val="40"/>
        </w:rPr>
      </w:pPr>
      <w:r>
        <w:rPr>
          <w:sz w:val="40"/>
          <w:szCs w:val="40"/>
        </w:rPr>
        <w:t>MARKETING BÖLÜMÜNDEN YANNICK LERUSSE</w:t>
      </w:r>
      <w:r w:rsidR="003E2D8E">
        <w:rPr>
          <w:sz w:val="40"/>
          <w:szCs w:val="40"/>
        </w:rPr>
        <w:t>,</w:t>
      </w:r>
      <w:r w:rsidR="00116C05" w:rsidRPr="005F3A31">
        <w:rPr>
          <w:sz w:val="40"/>
          <w:szCs w:val="40"/>
        </w:rPr>
        <w:t xml:space="preserve"> İSTANBUL OKAN ÜNİVERSİTESİ LOJİSTİK YÖNETİMİ BÖLÜMÜ </w:t>
      </w:r>
      <w:r w:rsidR="005C511A" w:rsidRPr="005F3A31">
        <w:rPr>
          <w:sz w:val="40"/>
          <w:szCs w:val="40"/>
        </w:rPr>
        <w:t xml:space="preserve">ÖĞRENCİLERİMİZE </w:t>
      </w:r>
      <w:r w:rsidR="003E2D8E">
        <w:rPr>
          <w:sz w:val="40"/>
          <w:szCs w:val="40"/>
        </w:rPr>
        <w:t>‘</w:t>
      </w:r>
      <w:r>
        <w:rPr>
          <w:sz w:val="40"/>
          <w:szCs w:val="40"/>
        </w:rPr>
        <w:t>‘</w:t>
      </w:r>
      <w:r w:rsidR="005C511A">
        <w:rPr>
          <w:sz w:val="40"/>
          <w:szCs w:val="40"/>
        </w:rPr>
        <w:t>SUPPLY CHAIN AND NEW TECHNOLOGIES INVOLVED IN THE INDUSTRY</w:t>
      </w:r>
      <w:r>
        <w:rPr>
          <w:sz w:val="40"/>
          <w:szCs w:val="40"/>
        </w:rPr>
        <w:t>’</w:t>
      </w:r>
      <w:r w:rsidR="003E2D8E">
        <w:rPr>
          <w:sz w:val="40"/>
          <w:szCs w:val="40"/>
        </w:rPr>
        <w:t>’</w:t>
      </w:r>
      <w:r w:rsidR="005C511A">
        <w:rPr>
          <w:sz w:val="40"/>
          <w:szCs w:val="40"/>
        </w:rPr>
        <w:t xml:space="preserve"> </w:t>
      </w:r>
      <w:r w:rsidR="00116C05">
        <w:rPr>
          <w:sz w:val="40"/>
          <w:szCs w:val="40"/>
        </w:rPr>
        <w:t xml:space="preserve">İLE İLGİLİ </w:t>
      </w:r>
      <w:r w:rsidR="00116C05" w:rsidRPr="005F3A31">
        <w:rPr>
          <w:sz w:val="40"/>
          <w:szCs w:val="40"/>
        </w:rPr>
        <w:t>SEMİNER VERDİ.</w:t>
      </w:r>
    </w:p>
    <w:p w14:paraId="69D2C51F" w14:textId="55E12F45" w:rsidR="005C511A" w:rsidRDefault="005C511A" w:rsidP="005C511A"/>
    <w:p w14:paraId="3ADF5151" w14:textId="243F75CE" w:rsidR="005C511A" w:rsidRDefault="005C511A" w:rsidP="005C511A"/>
    <w:p w14:paraId="31973076" w14:textId="102AE36E" w:rsidR="005C511A" w:rsidRDefault="005C511A" w:rsidP="005C511A"/>
    <w:p w14:paraId="5863AE27" w14:textId="031CFB0B" w:rsidR="005C511A" w:rsidRDefault="005C511A" w:rsidP="005C511A"/>
    <w:p w14:paraId="09D7858E" w14:textId="77777777" w:rsidR="005C511A" w:rsidRPr="005C511A" w:rsidRDefault="005C511A" w:rsidP="005C511A"/>
    <w:p w14:paraId="2D282B96" w14:textId="791CF307" w:rsidR="005C511A" w:rsidRDefault="005C511A" w:rsidP="005C511A"/>
    <w:p w14:paraId="66A45611" w14:textId="4986B433" w:rsidR="005C511A" w:rsidRDefault="005C511A" w:rsidP="005C511A"/>
    <w:p w14:paraId="4FBBE331" w14:textId="77777777" w:rsidR="005C511A" w:rsidRPr="005C511A" w:rsidRDefault="005C511A" w:rsidP="005C511A"/>
    <w:p w14:paraId="1B940058" w14:textId="25A52AD1" w:rsidR="00116C05" w:rsidRPr="005F3A31" w:rsidRDefault="008E32FA" w:rsidP="00116C05">
      <w:pPr>
        <w:pStyle w:val="Balk2"/>
        <w:jc w:val="center"/>
        <w:rPr>
          <w:sz w:val="40"/>
          <w:szCs w:val="40"/>
        </w:rPr>
      </w:pPr>
      <w:r>
        <w:rPr>
          <w:noProof/>
          <w:sz w:val="56"/>
          <w:szCs w:val="56"/>
        </w:rPr>
        <w:lastRenderedPageBreak/>
        <w:drawing>
          <wp:inline distT="0" distB="0" distL="0" distR="0" wp14:anchorId="4C685C28" wp14:editId="1EE97D4A">
            <wp:extent cx="5760720" cy="8714740"/>
            <wp:effectExtent l="0" t="0" r="0" b="0"/>
            <wp:docPr id="5" name="Resim 5" descr="insan yüzü, metin, giyim, kadı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insan yüzü, metin, giyim, kadın içeren bir resim&#10;&#10;Açıklama otomatik olarak oluşturuldu"/>
                    <pic:cNvPicPr/>
                  </pic:nvPicPr>
                  <pic:blipFill>
                    <a:blip r:embed="rId8">
                      <a:extLst>
                        <a:ext uri="{28A0092B-C50C-407E-A947-70E740481C1C}">
                          <a14:useLocalDpi xmlns:a14="http://schemas.microsoft.com/office/drawing/2010/main" val="0"/>
                        </a:ext>
                      </a:extLst>
                    </a:blip>
                    <a:stretch>
                      <a:fillRect/>
                    </a:stretch>
                  </pic:blipFill>
                  <pic:spPr>
                    <a:xfrm>
                      <a:off x="0" y="0"/>
                      <a:ext cx="5760720" cy="8714740"/>
                    </a:xfrm>
                    <a:prstGeom prst="rect">
                      <a:avLst/>
                    </a:prstGeom>
                  </pic:spPr>
                </pic:pic>
              </a:graphicData>
            </a:graphic>
          </wp:inline>
        </w:drawing>
      </w:r>
    </w:p>
    <w:p w14:paraId="58DE792B" w14:textId="11566027" w:rsidR="006958A9" w:rsidRDefault="008E32FA" w:rsidP="007310D1">
      <w:pPr>
        <w:jc w:val="both"/>
        <w:rPr>
          <w:sz w:val="56"/>
          <w:szCs w:val="56"/>
        </w:rPr>
      </w:pPr>
      <w:r>
        <w:rPr>
          <w:noProof/>
          <w:sz w:val="56"/>
          <w:szCs w:val="56"/>
        </w:rPr>
        <w:lastRenderedPageBreak/>
        <w:drawing>
          <wp:inline distT="0" distB="0" distL="0" distR="0" wp14:anchorId="1271C1E7" wp14:editId="2F2EFC18">
            <wp:extent cx="5760720" cy="5718175"/>
            <wp:effectExtent l="0" t="0" r="5080" b="0"/>
            <wp:docPr id="4" name="Resim 4" descr="metin, insan yüzü, ekran görüntüsü, kişi, şahıs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insan yüzü, ekran görüntüsü, kişi, şahıs içeren bir resim&#10;&#10;Açıklama otomatik olarak oluşturuldu"/>
                    <pic:cNvPicPr/>
                  </pic:nvPicPr>
                  <pic:blipFill>
                    <a:blip r:embed="rId9">
                      <a:extLst>
                        <a:ext uri="{28A0092B-C50C-407E-A947-70E740481C1C}">
                          <a14:useLocalDpi xmlns:a14="http://schemas.microsoft.com/office/drawing/2010/main" val="0"/>
                        </a:ext>
                      </a:extLst>
                    </a:blip>
                    <a:stretch>
                      <a:fillRect/>
                    </a:stretch>
                  </pic:blipFill>
                  <pic:spPr>
                    <a:xfrm>
                      <a:off x="0" y="0"/>
                      <a:ext cx="5760720" cy="5718175"/>
                    </a:xfrm>
                    <a:prstGeom prst="rect">
                      <a:avLst/>
                    </a:prstGeom>
                  </pic:spPr>
                </pic:pic>
              </a:graphicData>
            </a:graphic>
          </wp:inline>
        </w:drawing>
      </w:r>
    </w:p>
    <w:p w14:paraId="39B3644D" w14:textId="548F89F3" w:rsidR="008E32FA" w:rsidRDefault="008E32FA" w:rsidP="007310D1">
      <w:pPr>
        <w:jc w:val="both"/>
        <w:rPr>
          <w:sz w:val="56"/>
          <w:szCs w:val="56"/>
        </w:rPr>
      </w:pPr>
    </w:p>
    <w:p w14:paraId="3A0D6B0A" w14:textId="4CFCD144" w:rsidR="008E32FA" w:rsidRDefault="008E32FA" w:rsidP="008E32FA">
      <w:pPr>
        <w:pStyle w:val="Balk2"/>
        <w:jc w:val="center"/>
        <w:rPr>
          <w:sz w:val="40"/>
          <w:szCs w:val="40"/>
        </w:rPr>
      </w:pPr>
      <w:r w:rsidRPr="005F3A31">
        <w:rPr>
          <w:sz w:val="40"/>
          <w:szCs w:val="40"/>
        </w:rPr>
        <w:t>2023-2024 DÖNEMİNDE</w:t>
      </w:r>
      <w:r>
        <w:rPr>
          <w:sz w:val="40"/>
          <w:szCs w:val="40"/>
        </w:rPr>
        <w:t xml:space="preserve"> LOJİSTİK YÖNETİMİ BÖLÜM BAŞKANI </w:t>
      </w:r>
      <w:r w:rsidR="003E2D8E">
        <w:rPr>
          <w:sz w:val="40"/>
          <w:szCs w:val="40"/>
        </w:rPr>
        <w:t>DOÇ. DR.</w:t>
      </w:r>
      <w:r>
        <w:rPr>
          <w:sz w:val="40"/>
          <w:szCs w:val="40"/>
        </w:rPr>
        <w:t xml:space="preserve"> DİDEM DEMİR E</w:t>
      </w:r>
      <w:r w:rsidRPr="008E32FA">
        <w:rPr>
          <w:sz w:val="40"/>
          <w:szCs w:val="40"/>
        </w:rPr>
        <w:t xml:space="preserve">MERGING ROLE OF PRODUCT DEVELOPMENT </w:t>
      </w:r>
      <w:r w:rsidR="00035C26">
        <w:rPr>
          <w:sz w:val="40"/>
          <w:szCs w:val="40"/>
        </w:rPr>
        <w:t>FOR</w:t>
      </w:r>
      <w:r w:rsidRPr="008E32FA">
        <w:rPr>
          <w:sz w:val="40"/>
          <w:szCs w:val="40"/>
        </w:rPr>
        <w:t xml:space="preserve"> M</w:t>
      </w:r>
      <w:r w:rsidR="00035C26">
        <w:rPr>
          <w:sz w:val="40"/>
          <w:szCs w:val="40"/>
        </w:rPr>
        <w:t>A</w:t>
      </w:r>
      <w:r w:rsidRPr="008E32FA">
        <w:rPr>
          <w:sz w:val="40"/>
          <w:szCs w:val="40"/>
        </w:rPr>
        <w:t>RKET PENETRATION IN START-UPS ECOSYSTEM</w:t>
      </w:r>
      <w:r w:rsidR="00035C26">
        <w:rPr>
          <w:sz w:val="40"/>
          <w:szCs w:val="40"/>
        </w:rPr>
        <w:t xml:space="preserve"> ADLI KONFERANSA KONUK KONUŞMACI OLARAK KATILMIŞTIR.</w:t>
      </w:r>
    </w:p>
    <w:p w14:paraId="4B67F37E" w14:textId="6DF4F9D8" w:rsidR="00035C26" w:rsidRDefault="00035C26" w:rsidP="00035C26"/>
    <w:p w14:paraId="6A21C1D6" w14:textId="2C161E03" w:rsidR="00035C26" w:rsidRDefault="00035C26" w:rsidP="00035C26"/>
    <w:p w14:paraId="678A28D0" w14:textId="77777777" w:rsidR="00035C26" w:rsidRPr="00035C26" w:rsidRDefault="00035C26" w:rsidP="00035C26"/>
    <w:p w14:paraId="2FD029A3" w14:textId="77777777" w:rsidR="008E32FA" w:rsidRDefault="008E32FA" w:rsidP="008E32FA"/>
    <w:p w14:paraId="5FDA253C" w14:textId="77777777" w:rsidR="008E32FA" w:rsidRDefault="008E32FA" w:rsidP="008E32FA"/>
    <w:p w14:paraId="04CB402D" w14:textId="77777777" w:rsidR="003C3989" w:rsidRDefault="003C3989" w:rsidP="007310D1">
      <w:pPr>
        <w:jc w:val="both"/>
        <w:rPr>
          <w:color w:val="FF0000"/>
          <w:sz w:val="40"/>
          <w:szCs w:val="40"/>
        </w:rPr>
      </w:pPr>
    </w:p>
    <w:p w14:paraId="21AC2165" w14:textId="53587D49" w:rsidR="008E32FA" w:rsidRPr="003C3989" w:rsidRDefault="000F3A74" w:rsidP="007310D1">
      <w:pPr>
        <w:jc w:val="both"/>
        <w:rPr>
          <w:color w:val="FF0000"/>
          <w:sz w:val="40"/>
          <w:szCs w:val="40"/>
        </w:rPr>
      </w:pPr>
      <w:r w:rsidRPr="003C3989">
        <w:rPr>
          <w:color w:val="FF0000"/>
          <w:sz w:val="40"/>
          <w:szCs w:val="40"/>
        </w:rPr>
        <w:lastRenderedPageBreak/>
        <w:t xml:space="preserve">AKADEMİK ÇALIŞMALAR </w:t>
      </w:r>
      <w:r w:rsidR="003C3989" w:rsidRPr="003C3989">
        <w:rPr>
          <w:color w:val="FF0000"/>
          <w:sz w:val="40"/>
          <w:szCs w:val="40"/>
        </w:rPr>
        <w:t>(2023-2024)</w:t>
      </w:r>
    </w:p>
    <w:p w14:paraId="1359C3F4" w14:textId="75BF27A0" w:rsidR="000F3A74" w:rsidRPr="003C3989" w:rsidRDefault="000F3A74" w:rsidP="007310D1">
      <w:pPr>
        <w:jc w:val="both"/>
        <w:rPr>
          <w:color w:val="FF0000"/>
        </w:rPr>
      </w:pPr>
    </w:p>
    <w:p w14:paraId="189BB9EF" w14:textId="508608FC" w:rsidR="000F3A74" w:rsidRPr="003C3989" w:rsidRDefault="000F3A74" w:rsidP="000F3A74">
      <w:pPr>
        <w:rPr>
          <w:b/>
          <w:bCs/>
        </w:rPr>
      </w:pPr>
      <w:r w:rsidRPr="003C3989">
        <w:rPr>
          <w:b/>
          <w:bCs/>
          <w:color w:val="222222"/>
          <w:shd w:val="clear" w:color="auto" w:fill="FFFFFF"/>
        </w:rPr>
        <w:t>Yıldız, S. Y</w:t>
      </w:r>
      <w:r w:rsidR="003C3989" w:rsidRPr="003C3989">
        <w:rPr>
          <w:b/>
          <w:bCs/>
          <w:color w:val="222222"/>
          <w:shd w:val="clear" w:color="auto" w:fill="FFFFFF"/>
        </w:rPr>
        <w:t xml:space="preserve"> </w:t>
      </w:r>
      <w:r w:rsidRPr="003C3989">
        <w:rPr>
          <w:b/>
          <w:bCs/>
          <w:color w:val="222222"/>
          <w:shd w:val="clear" w:color="auto" w:fill="FFFFFF"/>
        </w:rPr>
        <w:t>&amp; Demir, D.</w:t>
      </w:r>
      <w:r w:rsidR="003C3989" w:rsidRPr="003C3989">
        <w:rPr>
          <w:b/>
          <w:bCs/>
          <w:color w:val="222222"/>
          <w:shd w:val="clear" w:color="auto" w:fill="FFFFFF"/>
        </w:rPr>
        <w:t xml:space="preserve"> (2023) </w:t>
      </w:r>
      <w:r w:rsidRPr="003C3989">
        <w:rPr>
          <w:b/>
          <w:bCs/>
          <w:color w:val="222222"/>
          <w:shd w:val="clear" w:color="auto" w:fill="FFFFFF"/>
        </w:rPr>
        <w:t>OYUNLAŞTIRMANIN SATIN ALMA DAVRANIŞINI ŞEKİLLENDİRMEDEKİ GÜCÜ.</w:t>
      </w:r>
      <w:r w:rsidR="003C3989" w:rsidRPr="003C3989">
        <w:rPr>
          <w:b/>
          <w:bCs/>
          <w:i/>
          <w:iCs/>
          <w:color w:val="222222"/>
          <w:shd w:val="clear" w:color="auto" w:fill="FFFFFF"/>
        </w:rPr>
        <w:t xml:space="preserve"> </w:t>
      </w:r>
      <w:r w:rsidRPr="003C3989">
        <w:rPr>
          <w:b/>
          <w:bCs/>
          <w:i/>
          <w:iCs/>
          <w:color w:val="222222"/>
          <w:shd w:val="clear" w:color="auto" w:fill="FFFFFF"/>
        </w:rPr>
        <w:t>Toplum Ekonomi ve Yönetim Dergisi</w:t>
      </w:r>
      <w:r w:rsidRPr="003C3989">
        <w:rPr>
          <w:b/>
          <w:bCs/>
          <w:color w:val="222222"/>
          <w:shd w:val="clear" w:color="auto" w:fill="FFFFFF"/>
        </w:rPr>
        <w:t>, </w:t>
      </w:r>
      <w:r w:rsidRPr="003C3989">
        <w:rPr>
          <w:b/>
          <w:bCs/>
          <w:i/>
          <w:iCs/>
          <w:color w:val="222222"/>
          <w:shd w:val="clear" w:color="auto" w:fill="FFFFFF"/>
        </w:rPr>
        <w:t>4</w:t>
      </w:r>
      <w:r w:rsidRPr="003C3989">
        <w:rPr>
          <w:b/>
          <w:bCs/>
          <w:color w:val="222222"/>
          <w:shd w:val="clear" w:color="auto" w:fill="FFFFFF"/>
        </w:rPr>
        <w:t>(2), 336-358.</w:t>
      </w:r>
    </w:p>
    <w:p w14:paraId="416029F9" w14:textId="2D84233D" w:rsidR="000F3A74" w:rsidRPr="003C3989" w:rsidRDefault="000F3A74" w:rsidP="007310D1">
      <w:pPr>
        <w:jc w:val="both"/>
        <w:rPr>
          <w:b/>
          <w:bCs/>
          <w:color w:val="FF0000"/>
        </w:rPr>
      </w:pPr>
    </w:p>
    <w:p w14:paraId="7F740A4E" w14:textId="77777777" w:rsidR="000F3A74" w:rsidRPr="003C3989" w:rsidRDefault="000F3A74" w:rsidP="000F3A74">
      <w:pPr>
        <w:rPr>
          <w:b/>
          <w:bCs/>
        </w:rPr>
      </w:pPr>
      <w:r w:rsidRPr="003C3989">
        <w:rPr>
          <w:b/>
          <w:bCs/>
          <w:color w:val="222222"/>
          <w:shd w:val="clear" w:color="auto" w:fill="FFFFFF"/>
        </w:rPr>
        <w:t>DEMİR, D. (2023). A BIBLIOMETRIC ANALYSIS OF CONSUMER PARTICIPATION (1970-2023). </w:t>
      </w:r>
      <w:proofErr w:type="spellStart"/>
      <w:r w:rsidRPr="003C3989">
        <w:rPr>
          <w:b/>
          <w:bCs/>
          <w:i/>
          <w:iCs/>
          <w:color w:val="222222"/>
          <w:shd w:val="clear" w:color="auto" w:fill="FFFFFF"/>
        </w:rPr>
        <w:t>Journal</w:t>
      </w:r>
      <w:proofErr w:type="spellEnd"/>
      <w:r w:rsidRPr="003C3989">
        <w:rPr>
          <w:b/>
          <w:bCs/>
          <w:i/>
          <w:iCs/>
          <w:color w:val="222222"/>
          <w:shd w:val="clear" w:color="auto" w:fill="FFFFFF"/>
        </w:rPr>
        <w:t xml:space="preserve"> of Financial </w:t>
      </w:r>
      <w:proofErr w:type="spellStart"/>
      <w:r w:rsidRPr="003C3989">
        <w:rPr>
          <w:b/>
          <w:bCs/>
          <w:i/>
          <w:iCs/>
          <w:color w:val="222222"/>
          <w:shd w:val="clear" w:color="auto" w:fill="FFFFFF"/>
        </w:rPr>
        <w:t>Politic</w:t>
      </w:r>
      <w:proofErr w:type="spellEnd"/>
      <w:r w:rsidRPr="003C3989">
        <w:rPr>
          <w:b/>
          <w:bCs/>
          <w:i/>
          <w:iCs/>
          <w:color w:val="222222"/>
          <w:shd w:val="clear" w:color="auto" w:fill="FFFFFF"/>
        </w:rPr>
        <w:t xml:space="preserve"> &amp; </w:t>
      </w:r>
      <w:proofErr w:type="spellStart"/>
      <w:r w:rsidRPr="003C3989">
        <w:rPr>
          <w:b/>
          <w:bCs/>
          <w:i/>
          <w:iCs/>
          <w:color w:val="222222"/>
          <w:shd w:val="clear" w:color="auto" w:fill="FFFFFF"/>
        </w:rPr>
        <w:t>Economic</w:t>
      </w:r>
      <w:proofErr w:type="spellEnd"/>
      <w:r w:rsidRPr="003C3989">
        <w:rPr>
          <w:b/>
          <w:bCs/>
          <w:i/>
          <w:iCs/>
          <w:color w:val="222222"/>
          <w:shd w:val="clear" w:color="auto" w:fill="FFFFFF"/>
        </w:rPr>
        <w:t xml:space="preserve"> </w:t>
      </w:r>
      <w:proofErr w:type="spellStart"/>
      <w:r w:rsidRPr="003C3989">
        <w:rPr>
          <w:b/>
          <w:bCs/>
          <w:i/>
          <w:iCs/>
          <w:color w:val="222222"/>
          <w:shd w:val="clear" w:color="auto" w:fill="FFFFFF"/>
        </w:rPr>
        <w:t>Reviews</w:t>
      </w:r>
      <w:proofErr w:type="spellEnd"/>
      <w:r w:rsidRPr="003C3989">
        <w:rPr>
          <w:b/>
          <w:bCs/>
          <w:i/>
          <w:iCs/>
          <w:color w:val="222222"/>
          <w:shd w:val="clear" w:color="auto" w:fill="FFFFFF"/>
        </w:rPr>
        <w:t>/Finans Politik &amp; Ekonomik Yorumlar</w:t>
      </w:r>
      <w:r w:rsidRPr="003C3989">
        <w:rPr>
          <w:b/>
          <w:bCs/>
          <w:color w:val="222222"/>
          <w:shd w:val="clear" w:color="auto" w:fill="FFFFFF"/>
        </w:rPr>
        <w:t>, </w:t>
      </w:r>
      <w:r w:rsidRPr="003C3989">
        <w:rPr>
          <w:b/>
          <w:bCs/>
          <w:i/>
          <w:iCs/>
          <w:color w:val="222222"/>
          <w:shd w:val="clear" w:color="auto" w:fill="FFFFFF"/>
        </w:rPr>
        <w:t>60</w:t>
      </w:r>
      <w:r w:rsidRPr="003C3989">
        <w:rPr>
          <w:b/>
          <w:bCs/>
          <w:color w:val="222222"/>
          <w:shd w:val="clear" w:color="auto" w:fill="FFFFFF"/>
        </w:rPr>
        <w:t>(665).</w:t>
      </w:r>
    </w:p>
    <w:p w14:paraId="4148A02B" w14:textId="21BC3DC9" w:rsidR="000F3A74" w:rsidRPr="003C3989" w:rsidRDefault="000F3A74" w:rsidP="007310D1">
      <w:pPr>
        <w:jc w:val="both"/>
        <w:rPr>
          <w:b/>
          <w:bCs/>
          <w:color w:val="FF0000"/>
        </w:rPr>
      </w:pPr>
    </w:p>
    <w:p w14:paraId="590EED56" w14:textId="2E222FD2" w:rsidR="000F3A74" w:rsidRPr="003C3989" w:rsidRDefault="000F3A74" w:rsidP="000F3A74">
      <w:pPr>
        <w:rPr>
          <w:b/>
          <w:bCs/>
        </w:rPr>
      </w:pPr>
      <w:r w:rsidRPr="003C3989">
        <w:rPr>
          <w:b/>
          <w:bCs/>
          <w:color w:val="222222"/>
          <w:shd w:val="clear" w:color="auto" w:fill="FFFFFF"/>
        </w:rPr>
        <w:t xml:space="preserve">DEMİR, D. </w:t>
      </w:r>
      <w:r w:rsidR="003C3989" w:rsidRPr="003C3989">
        <w:rPr>
          <w:b/>
          <w:bCs/>
          <w:color w:val="222222"/>
          <w:shd w:val="clear" w:color="auto" w:fill="FFFFFF"/>
        </w:rPr>
        <w:t>(2023) </w:t>
      </w:r>
      <w:r w:rsidRPr="003C3989">
        <w:rPr>
          <w:b/>
          <w:bCs/>
          <w:color w:val="222222"/>
          <w:shd w:val="clear" w:color="auto" w:fill="FFFFFF"/>
        </w:rPr>
        <w:t>ÇEVRESEL, SOSYAL VE EKONOMİK BOYUTLARDA SÜRDÜRÜLEBİLİR E-TİCARET LOJİSTİĞİ. </w:t>
      </w:r>
      <w:r w:rsidRPr="003C3989">
        <w:rPr>
          <w:b/>
          <w:bCs/>
          <w:i/>
          <w:iCs/>
          <w:color w:val="222222"/>
          <w:shd w:val="clear" w:color="auto" w:fill="FFFFFF"/>
        </w:rPr>
        <w:t>Ekonomik ve Yönetsel Boyutları ile Sürdürülebilirlik</w:t>
      </w:r>
      <w:r w:rsidRPr="003C3989">
        <w:rPr>
          <w:b/>
          <w:bCs/>
          <w:color w:val="222222"/>
          <w:shd w:val="clear" w:color="auto" w:fill="FFFFFF"/>
        </w:rPr>
        <w:t>, 118.</w:t>
      </w:r>
    </w:p>
    <w:p w14:paraId="4D9B0DC7" w14:textId="2CB3D110" w:rsidR="000F3A74" w:rsidRPr="003C3989" w:rsidRDefault="000F3A74" w:rsidP="007310D1">
      <w:pPr>
        <w:jc w:val="both"/>
        <w:rPr>
          <w:b/>
          <w:bCs/>
          <w:color w:val="FF0000"/>
        </w:rPr>
      </w:pPr>
    </w:p>
    <w:p w14:paraId="49735D7C" w14:textId="45F7C598" w:rsidR="000F3A74" w:rsidRPr="003C3989" w:rsidRDefault="000F3A74" w:rsidP="000F3A74">
      <w:pPr>
        <w:rPr>
          <w:b/>
          <w:bCs/>
        </w:rPr>
      </w:pPr>
      <w:r w:rsidRPr="003C3989">
        <w:rPr>
          <w:b/>
          <w:bCs/>
          <w:color w:val="222222"/>
          <w:shd w:val="clear" w:color="auto" w:fill="FFFFFF"/>
        </w:rPr>
        <w:t xml:space="preserve">DEMİR, D. (2023). </w:t>
      </w:r>
      <w:r w:rsidR="003C3989" w:rsidRPr="003C3989">
        <w:rPr>
          <w:b/>
          <w:bCs/>
          <w:color w:val="222222"/>
          <w:shd w:val="clear" w:color="auto" w:fill="FFFFFF"/>
        </w:rPr>
        <w:t>PAZARLAMA VE LOJİSTİĞİN ENTEGRASYONU ÇERÇEVESİNDE MÜŞTERİ HİZMETLERİNİN ÖNEMİ.</w:t>
      </w:r>
      <w:r w:rsidRPr="003C3989">
        <w:rPr>
          <w:b/>
          <w:bCs/>
          <w:color w:val="222222"/>
          <w:shd w:val="clear" w:color="auto" w:fill="FFFFFF"/>
        </w:rPr>
        <w:t> </w:t>
      </w:r>
      <w:r w:rsidRPr="003C3989">
        <w:rPr>
          <w:b/>
          <w:bCs/>
          <w:i/>
          <w:iCs/>
          <w:color w:val="222222"/>
          <w:shd w:val="clear" w:color="auto" w:fill="FFFFFF"/>
        </w:rPr>
        <w:t>Uluslararası Akademik Birikim Dergisi</w:t>
      </w:r>
      <w:r w:rsidRPr="003C3989">
        <w:rPr>
          <w:b/>
          <w:bCs/>
          <w:color w:val="222222"/>
          <w:shd w:val="clear" w:color="auto" w:fill="FFFFFF"/>
        </w:rPr>
        <w:t>, </w:t>
      </w:r>
      <w:r w:rsidRPr="003C3989">
        <w:rPr>
          <w:b/>
          <w:bCs/>
          <w:i/>
          <w:iCs/>
          <w:color w:val="222222"/>
          <w:shd w:val="clear" w:color="auto" w:fill="FFFFFF"/>
        </w:rPr>
        <w:t>6</w:t>
      </w:r>
      <w:r w:rsidRPr="003C3989">
        <w:rPr>
          <w:b/>
          <w:bCs/>
          <w:color w:val="222222"/>
          <w:shd w:val="clear" w:color="auto" w:fill="FFFFFF"/>
        </w:rPr>
        <w:t>(ÖZEL SAYI).</w:t>
      </w:r>
    </w:p>
    <w:p w14:paraId="09681DF8" w14:textId="2D0D736E" w:rsidR="000F3A74" w:rsidRPr="003C3989" w:rsidRDefault="000F3A74" w:rsidP="007310D1">
      <w:pPr>
        <w:jc w:val="both"/>
        <w:rPr>
          <w:b/>
          <w:bCs/>
          <w:color w:val="FF0000"/>
        </w:rPr>
      </w:pPr>
    </w:p>
    <w:p w14:paraId="6A43B201" w14:textId="694FF88F" w:rsidR="003C3989" w:rsidRPr="003C3989" w:rsidRDefault="003C3989" w:rsidP="003C3989">
      <w:pPr>
        <w:rPr>
          <w:b/>
          <w:bCs/>
        </w:rPr>
      </w:pPr>
      <w:r w:rsidRPr="003C3989">
        <w:rPr>
          <w:b/>
          <w:bCs/>
          <w:color w:val="222222"/>
          <w:shd w:val="clear" w:color="auto" w:fill="FFFFFF"/>
        </w:rPr>
        <w:t>ULUSLARARASI PAZARLAMA VE KÜLTÜR</w:t>
      </w:r>
      <w:r w:rsidRPr="003C3989">
        <w:rPr>
          <w:b/>
          <w:bCs/>
        </w:rPr>
        <w:t>, Kaynar, Yıldız, Demir (2023),</w:t>
      </w:r>
      <w:r w:rsidR="003E2D8E">
        <w:rPr>
          <w:b/>
          <w:bCs/>
        </w:rPr>
        <w:t xml:space="preserve"> </w:t>
      </w:r>
      <w:r w:rsidRPr="003C3989">
        <w:rPr>
          <w:b/>
          <w:bCs/>
          <w:color w:val="262626" w:themeColor="text1" w:themeTint="D9"/>
        </w:rPr>
        <w:t>Koç E., Ayyıldız Yazıcı, A. S. (Ed.), Uluslararası Pazarlama, ss.35-68, Seçkin Yayınevi.</w:t>
      </w:r>
    </w:p>
    <w:p w14:paraId="78121F32" w14:textId="77777777" w:rsidR="003C3989" w:rsidRPr="003C3989" w:rsidRDefault="003C3989" w:rsidP="007310D1">
      <w:pPr>
        <w:jc w:val="both"/>
        <w:rPr>
          <w:b/>
          <w:bCs/>
          <w:color w:val="FF0000"/>
        </w:rPr>
      </w:pPr>
    </w:p>
    <w:sectPr w:rsidR="003C3989" w:rsidRPr="003C39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D1"/>
    <w:rsid w:val="00035C26"/>
    <w:rsid w:val="000F3A74"/>
    <w:rsid w:val="00116C05"/>
    <w:rsid w:val="00241510"/>
    <w:rsid w:val="003C3989"/>
    <w:rsid w:val="003E2D8E"/>
    <w:rsid w:val="00453916"/>
    <w:rsid w:val="0049209D"/>
    <w:rsid w:val="0049616A"/>
    <w:rsid w:val="005C511A"/>
    <w:rsid w:val="005D11BA"/>
    <w:rsid w:val="005E3366"/>
    <w:rsid w:val="005F3A31"/>
    <w:rsid w:val="006958A9"/>
    <w:rsid w:val="007310D1"/>
    <w:rsid w:val="00731228"/>
    <w:rsid w:val="007B542C"/>
    <w:rsid w:val="008E32FA"/>
    <w:rsid w:val="009C194C"/>
    <w:rsid w:val="00AA5E6F"/>
    <w:rsid w:val="00B862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8402DD3"/>
  <w15:chartTrackingRefBased/>
  <w15:docId w15:val="{CCAD1E8E-A7DF-3E42-9E6F-C1A56F75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42C"/>
    <w:rPr>
      <w:rFonts w:ascii="Times New Roman" w:eastAsia="Times New Roman" w:hAnsi="Times New Roman" w:cs="Times New Roman"/>
      <w:lang w:eastAsia="tr-TR"/>
    </w:rPr>
  </w:style>
  <w:style w:type="paragraph" w:styleId="Balk1">
    <w:name w:val="heading 1"/>
    <w:basedOn w:val="Normal"/>
    <w:next w:val="Normal"/>
    <w:link w:val="Balk1Char"/>
    <w:uiPriority w:val="9"/>
    <w:qFormat/>
    <w:rsid w:val="005F3A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5F3A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F3A31"/>
    <w:rPr>
      <w:rFonts w:ascii="Times New Roman" w:eastAsia="Times New Roman" w:hAnsi="Times New Roman" w:cs="Times New Roman"/>
      <w:lang w:eastAsia="tr-TR"/>
    </w:rPr>
  </w:style>
  <w:style w:type="character" w:customStyle="1" w:styleId="Balk1Char">
    <w:name w:val="Başlık 1 Char"/>
    <w:basedOn w:val="VarsaylanParagrafYazTipi"/>
    <w:link w:val="Balk1"/>
    <w:uiPriority w:val="9"/>
    <w:rsid w:val="005F3A31"/>
    <w:rPr>
      <w:rFonts w:asciiTheme="majorHAnsi" w:eastAsiaTheme="majorEastAsia" w:hAnsiTheme="majorHAnsi" w:cstheme="majorBidi"/>
      <w:color w:val="2F5496" w:themeColor="accent1" w:themeShade="BF"/>
      <w:sz w:val="32"/>
      <w:szCs w:val="32"/>
      <w:lang w:eastAsia="tr-TR"/>
    </w:rPr>
  </w:style>
  <w:style w:type="character" w:customStyle="1" w:styleId="Balk2Char">
    <w:name w:val="Başlık 2 Char"/>
    <w:basedOn w:val="VarsaylanParagrafYazTipi"/>
    <w:link w:val="Balk2"/>
    <w:uiPriority w:val="9"/>
    <w:rsid w:val="005F3A31"/>
    <w:rPr>
      <w:rFonts w:asciiTheme="majorHAnsi" w:eastAsiaTheme="majorEastAsia" w:hAnsiTheme="majorHAnsi" w:cstheme="majorBidi"/>
      <w:color w:val="2F5496" w:themeColor="accent1" w:themeShade="BF"/>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8246">
      <w:bodyDiv w:val="1"/>
      <w:marLeft w:val="0"/>
      <w:marRight w:val="0"/>
      <w:marTop w:val="0"/>
      <w:marBottom w:val="0"/>
      <w:divBdr>
        <w:top w:val="none" w:sz="0" w:space="0" w:color="auto"/>
        <w:left w:val="none" w:sz="0" w:space="0" w:color="auto"/>
        <w:bottom w:val="none" w:sz="0" w:space="0" w:color="auto"/>
        <w:right w:val="none" w:sz="0" w:space="0" w:color="auto"/>
      </w:divBdr>
    </w:div>
    <w:div w:id="69278425">
      <w:bodyDiv w:val="1"/>
      <w:marLeft w:val="0"/>
      <w:marRight w:val="0"/>
      <w:marTop w:val="0"/>
      <w:marBottom w:val="0"/>
      <w:divBdr>
        <w:top w:val="none" w:sz="0" w:space="0" w:color="auto"/>
        <w:left w:val="none" w:sz="0" w:space="0" w:color="auto"/>
        <w:bottom w:val="none" w:sz="0" w:space="0" w:color="auto"/>
        <w:right w:val="none" w:sz="0" w:space="0" w:color="auto"/>
      </w:divBdr>
    </w:div>
    <w:div w:id="691339673">
      <w:bodyDiv w:val="1"/>
      <w:marLeft w:val="0"/>
      <w:marRight w:val="0"/>
      <w:marTop w:val="0"/>
      <w:marBottom w:val="0"/>
      <w:divBdr>
        <w:top w:val="none" w:sz="0" w:space="0" w:color="auto"/>
        <w:left w:val="none" w:sz="0" w:space="0" w:color="auto"/>
        <w:bottom w:val="none" w:sz="0" w:space="0" w:color="auto"/>
        <w:right w:val="none" w:sz="0" w:space="0" w:color="auto"/>
      </w:divBdr>
    </w:div>
    <w:div w:id="949315732">
      <w:bodyDiv w:val="1"/>
      <w:marLeft w:val="0"/>
      <w:marRight w:val="0"/>
      <w:marTop w:val="0"/>
      <w:marBottom w:val="0"/>
      <w:divBdr>
        <w:top w:val="none" w:sz="0" w:space="0" w:color="auto"/>
        <w:left w:val="none" w:sz="0" w:space="0" w:color="auto"/>
        <w:bottom w:val="none" w:sz="0" w:space="0" w:color="auto"/>
        <w:right w:val="none" w:sz="0" w:space="0" w:color="auto"/>
      </w:divBdr>
    </w:div>
    <w:div w:id="970670187">
      <w:bodyDiv w:val="1"/>
      <w:marLeft w:val="0"/>
      <w:marRight w:val="0"/>
      <w:marTop w:val="0"/>
      <w:marBottom w:val="0"/>
      <w:divBdr>
        <w:top w:val="none" w:sz="0" w:space="0" w:color="auto"/>
        <w:left w:val="none" w:sz="0" w:space="0" w:color="auto"/>
        <w:bottom w:val="none" w:sz="0" w:space="0" w:color="auto"/>
        <w:right w:val="none" w:sz="0" w:space="0" w:color="auto"/>
      </w:divBdr>
    </w:div>
    <w:div w:id="1360543673">
      <w:bodyDiv w:val="1"/>
      <w:marLeft w:val="0"/>
      <w:marRight w:val="0"/>
      <w:marTop w:val="0"/>
      <w:marBottom w:val="0"/>
      <w:divBdr>
        <w:top w:val="none" w:sz="0" w:space="0" w:color="auto"/>
        <w:left w:val="none" w:sz="0" w:space="0" w:color="auto"/>
        <w:bottom w:val="none" w:sz="0" w:space="0" w:color="auto"/>
        <w:right w:val="none" w:sz="0" w:space="0" w:color="auto"/>
      </w:divBdr>
    </w:div>
    <w:div w:id="1501234943">
      <w:bodyDiv w:val="1"/>
      <w:marLeft w:val="0"/>
      <w:marRight w:val="0"/>
      <w:marTop w:val="0"/>
      <w:marBottom w:val="0"/>
      <w:divBdr>
        <w:top w:val="none" w:sz="0" w:space="0" w:color="auto"/>
        <w:left w:val="none" w:sz="0" w:space="0" w:color="auto"/>
        <w:bottom w:val="none" w:sz="0" w:space="0" w:color="auto"/>
        <w:right w:val="none" w:sz="0" w:space="0" w:color="auto"/>
      </w:divBdr>
    </w:div>
    <w:div w:id="1969049002">
      <w:bodyDiv w:val="1"/>
      <w:marLeft w:val="0"/>
      <w:marRight w:val="0"/>
      <w:marTop w:val="0"/>
      <w:marBottom w:val="0"/>
      <w:divBdr>
        <w:top w:val="none" w:sz="0" w:space="0" w:color="auto"/>
        <w:left w:val="none" w:sz="0" w:space="0" w:color="auto"/>
        <w:bottom w:val="none" w:sz="0" w:space="0" w:color="auto"/>
        <w:right w:val="none" w:sz="0" w:space="0" w:color="auto"/>
      </w:divBdr>
      <w:divsChild>
        <w:div w:id="1875649979">
          <w:marLeft w:val="0"/>
          <w:marRight w:val="0"/>
          <w:marTop w:val="0"/>
          <w:marBottom w:val="0"/>
          <w:divBdr>
            <w:top w:val="none" w:sz="0" w:space="0" w:color="auto"/>
            <w:left w:val="none" w:sz="0" w:space="0" w:color="auto"/>
            <w:bottom w:val="none" w:sz="0" w:space="0" w:color="auto"/>
            <w:right w:val="none" w:sz="0" w:space="0" w:color="auto"/>
          </w:divBdr>
        </w:div>
        <w:div w:id="270357712">
          <w:marLeft w:val="0"/>
          <w:marRight w:val="0"/>
          <w:marTop w:val="0"/>
          <w:marBottom w:val="0"/>
          <w:divBdr>
            <w:top w:val="none" w:sz="0" w:space="0" w:color="auto"/>
            <w:left w:val="none" w:sz="0" w:space="0" w:color="auto"/>
            <w:bottom w:val="none" w:sz="0" w:space="0" w:color="auto"/>
            <w:right w:val="none" w:sz="0" w:space="0" w:color="auto"/>
          </w:divBdr>
        </w:div>
        <w:div w:id="1309434271">
          <w:marLeft w:val="0"/>
          <w:marRight w:val="0"/>
          <w:marTop w:val="0"/>
          <w:marBottom w:val="0"/>
          <w:divBdr>
            <w:top w:val="none" w:sz="0" w:space="0" w:color="auto"/>
            <w:left w:val="none" w:sz="0" w:space="0" w:color="auto"/>
            <w:bottom w:val="none" w:sz="0" w:space="0" w:color="auto"/>
            <w:right w:val="none" w:sz="0" w:space="0" w:color="auto"/>
          </w:divBdr>
        </w:div>
        <w:div w:id="788940968">
          <w:marLeft w:val="0"/>
          <w:marRight w:val="0"/>
          <w:marTop w:val="0"/>
          <w:marBottom w:val="0"/>
          <w:divBdr>
            <w:top w:val="none" w:sz="0" w:space="0" w:color="auto"/>
            <w:left w:val="none" w:sz="0" w:space="0" w:color="auto"/>
            <w:bottom w:val="none" w:sz="0" w:space="0" w:color="auto"/>
            <w:right w:val="none" w:sz="0" w:space="0" w:color="auto"/>
          </w:divBdr>
        </w:div>
        <w:div w:id="45690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496</Words>
  <Characters>2829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 Guler</dc:creator>
  <cp:keywords/>
  <dc:description/>
  <cp:lastModifiedBy>Unkown</cp:lastModifiedBy>
  <cp:revision>3</cp:revision>
  <dcterms:created xsi:type="dcterms:W3CDTF">2025-05-15T21:05:00Z</dcterms:created>
  <dcterms:modified xsi:type="dcterms:W3CDTF">2025-05-15T21:07:00Z</dcterms:modified>
</cp:coreProperties>
</file>